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AD5" w:rsidRDefault="00A02E97" w:rsidP="00275AD5">
      <w:pPr>
        <w:spacing w:before="120"/>
        <w:ind w:firstLine="720"/>
        <w:jc w:val="both"/>
        <w:rPr>
          <w:b/>
          <w:spacing w:val="-4"/>
          <w:szCs w:val="28"/>
          <w:lang w:val="sv-SE"/>
        </w:rPr>
      </w:pPr>
      <w:r>
        <w:rPr>
          <w:b/>
          <w:spacing w:val="-4"/>
          <w:szCs w:val="28"/>
          <w:lang w:val="sv-SE"/>
        </w:rPr>
        <w:t>Thủ tục hành chính:</w:t>
      </w:r>
      <w:r w:rsidR="00275AD5" w:rsidRPr="00275AD5">
        <w:rPr>
          <w:b/>
          <w:spacing w:val="-4"/>
          <w:szCs w:val="28"/>
          <w:lang w:val="sv-SE"/>
        </w:rPr>
        <w:t xml:space="preserve"> </w:t>
      </w:r>
      <w:r w:rsidR="00275AD5" w:rsidRPr="00275AD5">
        <w:rPr>
          <w:b/>
          <w:szCs w:val="28"/>
          <w:lang w:val="sv-SE"/>
        </w:rPr>
        <w:t xml:space="preserve">Cấp lại </w:t>
      </w:r>
      <w:r w:rsidR="00275AD5" w:rsidRPr="00275AD5">
        <w:rPr>
          <w:b/>
          <w:szCs w:val="28"/>
          <w:lang w:val="vi-VN"/>
        </w:rPr>
        <w:t xml:space="preserve">Giấy chứng nhận đủ điều kiện hoạt động thí nghiệm chuyên </w:t>
      </w:r>
      <w:r w:rsidR="00275AD5" w:rsidRPr="00275AD5">
        <w:rPr>
          <w:b/>
          <w:spacing w:val="-4"/>
          <w:szCs w:val="28"/>
          <w:lang w:val="vi-VN"/>
        </w:rPr>
        <w:t xml:space="preserve">ngành xây dựng </w:t>
      </w:r>
      <w:r w:rsidR="00275AD5" w:rsidRPr="00275AD5">
        <w:rPr>
          <w:b/>
          <w:spacing w:val="-4"/>
          <w:szCs w:val="28"/>
        </w:rPr>
        <w:t>(</w:t>
      </w:r>
      <w:r w:rsidR="00275AD5" w:rsidRPr="00275AD5">
        <w:rPr>
          <w:b/>
          <w:spacing w:val="-4"/>
          <w:szCs w:val="28"/>
          <w:lang w:val="vi-VN"/>
        </w:rPr>
        <w:t>còn thời hạn nhưng bị mất hoặc hư hỏng hoặc bị ghi sai thông tin</w:t>
      </w:r>
      <w:r w:rsidR="00275AD5" w:rsidRPr="00275AD5">
        <w:rPr>
          <w:b/>
          <w:spacing w:val="-4"/>
          <w:szCs w:val="28"/>
          <w:lang w:val="sv-SE"/>
        </w:rPr>
        <w:t xml:space="preserve"> hoặc tổ chức hoạt động thí nghiệm chuyên ngành xây dựng xin dừng thực hiện một số chỉ tiêu trong Giấy chứng nhận đủ điều kiện hoạt động thí nghiệm chuyên ngành xây dựng).</w:t>
      </w:r>
    </w:p>
    <w:p w:rsidR="00275AD5" w:rsidRPr="00275AD5" w:rsidRDefault="00275AD5" w:rsidP="00275AD5">
      <w:pPr>
        <w:spacing w:before="120"/>
        <w:ind w:firstLine="720"/>
        <w:jc w:val="both"/>
        <w:rPr>
          <w:b/>
          <w:spacing w:val="-4"/>
          <w:szCs w:val="28"/>
          <w:lang w:val="sv-SE"/>
        </w:rPr>
      </w:pPr>
      <w:r>
        <w:rPr>
          <w:b/>
          <w:spacing w:val="-4"/>
          <w:szCs w:val="28"/>
          <w:lang w:val="sv-SE"/>
        </w:rPr>
        <w:t>Mã TTHC: 1.011708.000.00.00.H35</w:t>
      </w:r>
    </w:p>
    <w:p w:rsidR="00275AD5" w:rsidRPr="00275AD5" w:rsidRDefault="00275AD5" w:rsidP="00275AD5">
      <w:pPr>
        <w:spacing w:before="120"/>
        <w:ind w:firstLine="720"/>
        <w:jc w:val="both"/>
        <w:rPr>
          <w:b/>
          <w:i/>
          <w:szCs w:val="28"/>
          <w:lang w:val="sv-SE"/>
        </w:rPr>
      </w:pPr>
      <w:r w:rsidRPr="00275AD5">
        <w:rPr>
          <w:b/>
          <w:i/>
          <w:szCs w:val="28"/>
          <w:lang w:val="sv-SE"/>
        </w:rPr>
        <w:t xml:space="preserve">1. Trình tự thực hiện </w:t>
      </w:r>
    </w:p>
    <w:p w:rsidR="00275AD5" w:rsidRPr="00275AD5" w:rsidRDefault="00275AD5" w:rsidP="00275AD5">
      <w:pPr>
        <w:pStyle w:val="NormalWeb"/>
        <w:widowControl w:val="0"/>
        <w:shd w:val="clear" w:color="auto" w:fill="FFFFFF"/>
        <w:spacing w:before="120" w:beforeAutospacing="0" w:after="0" w:afterAutospacing="0"/>
        <w:ind w:firstLine="720"/>
        <w:jc w:val="both"/>
        <w:rPr>
          <w:sz w:val="28"/>
          <w:szCs w:val="28"/>
          <w:lang w:val="sv-SE"/>
        </w:rPr>
      </w:pPr>
      <w:r w:rsidRPr="00275AD5">
        <w:rPr>
          <w:sz w:val="28"/>
          <w:szCs w:val="28"/>
          <w:lang w:val="sv-SE"/>
        </w:rPr>
        <w:t>-</w:t>
      </w:r>
      <w:r w:rsidRPr="00275AD5">
        <w:rPr>
          <w:sz w:val="28"/>
          <w:szCs w:val="28"/>
          <w:lang w:val="vi-VN"/>
        </w:rPr>
        <w:t xml:space="preserve"> Tổ chức hoạt động thí nghiệm chuyên ngành xây dựng </w:t>
      </w:r>
      <w:r w:rsidRPr="00275AD5">
        <w:rPr>
          <w:sz w:val="28"/>
          <w:szCs w:val="28"/>
          <w:lang w:val="sv-SE"/>
        </w:rPr>
        <w:t>nộp</w:t>
      </w:r>
      <w:r w:rsidRPr="00275AD5">
        <w:rPr>
          <w:sz w:val="28"/>
          <w:szCs w:val="28"/>
          <w:lang w:val="vi-VN"/>
        </w:rPr>
        <w:t xml:space="preserve"> 01 bộ hồ sơ </w:t>
      </w:r>
      <w:r w:rsidRPr="00275AD5">
        <w:rPr>
          <w:sz w:val="28"/>
          <w:szCs w:val="28"/>
          <w:lang w:val="sv-SE"/>
        </w:rPr>
        <w:t>trực tiếp hoặc qua dịch vụ bưu chính hoặc trực tuyến đến Trung tâm phục vụ hành chính công của tỉnh hoặc Bộ phận tiếp nhận và trả kết quả giải quyết TTHC của Sở Xây dựng</w:t>
      </w:r>
      <w:r w:rsidRPr="00275AD5">
        <w:rPr>
          <w:sz w:val="28"/>
          <w:szCs w:val="28"/>
          <w:lang w:val="vi-VN"/>
        </w:rPr>
        <w:t>;</w:t>
      </w:r>
    </w:p>
    <w:p w:rsidR="00275AD5" w:rsidRPr="00275AD5" w:rsidRDefault="00275AD5" w:rsidP="00275AD5">
      <w:pPr>
        <w:pStyle w:val="NormalWeb"/>
        <w:widowControl w:val="0"/>
        <w:shd w:val="clear" w:color="auto" w:fill="FFFFFF"/>
        <w:spacing w:before="120" w:beforeAutospacing="0" w:after="0" w:afterAutospacing="0"/>
        <w:ind w:firstLine="720"/>
        <w:jc w:val="both"/>
        <w:rPr>
          <w:sz w:val="28"/>
          <w:szCs w:val="28"/>
          <w:lang w:val="vi-VN"/>
        </w:rPr>
      </w:pPr>
      <w:r w:rsidRPr="00275AD5">
        <w:rPr>
          <w:sz w:val="28"/>
          <w:szCs w:val="28"/>
          <w:lang w:val="sv-SE"/>
        </w:rPr>
        <w:t>-</w:t>
      </w:r>
      <w:r w:rsidRPr="00275AD5">
        <w:rPr>
          <w:sz w:val="28"/>
          <w:szCs w:val="28"/>
          <w:lang w:val="vi-VN"/>
        </w:rPr>
        <w:t xml:space="preserve"> Trong thời hạn 05 ngày làm việc, kể từ ngày nhận được hồ sơ, nếu các tài liệu chưa đầy đủ, chưa hợp lệ, Sở Xây dựng có trách nhiệm hướng dẫn để bổ sung và hoàn thiện;</w:t>
      </w:r>
    </w:p>
    <w:p w:rsidR="00275AD5" w:rsidRPr="00275AD5" w:rsidRDefault="00275AD5" w:rsidP="00275AD5">
      <w:pPr>
        <w:pStyle w:val="NormalWeb"/>
        <w:widowControl w:val="0"/>
        <w:shd w:val="clear" w:color="auto" w:fill="FFFFFF"/>
        <w:spacing w:before="120" w:beforeAutospacing="0" w:after="0" w:afterAutospacing="0"/>
        <w:ind w:firstLine="720"/>
        <w:jc w:val="both"/>
        <w:rPr>
          <w:sz w:val="28"/>
          <w:szCs w:val="28"/>
          <w:lang w:val="vi-VN"/>
        </w:rPr>
      </w:pPr>
      <w:r w:rsidRPr="00275AD5">
        <w:rPr>
          <w:sz w:val="28"/>
          <w:szCs w:val="28"/>
          <w:lang w:val="vi-VN"/>
        </w:rPr>
        <w:t>- Trong thời hạn 05 ngày làm việc, kể từ ngày nhận đủ hồ sơ hợp lệ,</w:t>
      </w:r>
      <w:r w:rsidRPr="00275AD5">
        <w:rPr>
          <w:sz w:val="28"/>
          <w:szCs w:val="28"/>
          <w:lang w:val="vi-VN"/>
        </w:rPr>
        <w:br/>
        <w:t>Sở Xây dựng có trách nhiệm cấp lại Giấy chứng nhận đủ điều kiện hoạt động thí nghiệm chuyên ngành xây dựng.</w:t>
      </w:r>
    </w:p>
    <w:p w:rsidR="00275AD5" w:rsidRPr="00275AD5" w:rsidRDefault="00275AD5" w:rsidP="00275AD5">
      <w:pPr>
        <w:spacing w:before="120"/>
        <w:ind w:firstLine="720"/>
        <w:jc w:val="both"/>
        <w:rPr>
          <w:b/>
          <w:i/>
          <w:szCs w:val="28"/>
          <w:lang w:val="vi-VN"/>
        </w:rPr>
      </w:pPr>
      <w:r w:rsidRPr="00275AD5">
        <w:rPr>
          <w:b/>
          <w:i/>
          <w:szCs w:val="28"/>
          <w:lang w:val="vi-VN"/>
        </w:rPr>
        <w:t xml:space="preserve">2. Cách thức thực hiện: </w:t>
      </w:r>
      <w:r w:rsidRPr="00275AD5">
        <w:rPr>
          <w:szCs w:val="28"/>
          <w:lang w:val="vi-VN"/>
        </w:rPr>
        <w:t>Nộp trực tiếp hoặc qua dịch vụ bưu chính hoặc trực tuyến</w:t>
      </w:r>
      <w:r w:rsidRPr="00275AD5">
        <w:rPr>
          <w:b/>
          <w:i/>
          <w:szCs w:val="28"/>
          <w:lang w:val="vi-VN"/>
        </w:rPr>
        <w:t xml:space="preserve"> </w:t>
      </w:r>
    </w:p>
    <w:p w:rsidR="00275AD5" w:rsidRPr="00275AD5" w:rsidRDefault="00275AD5" w:rsidP="00275AD5">
      <w:pPr>
        <w:spacing w:before="120"/>
        <w:ind w:firstLine="720"/>
        <w:jc w:val="both"/>
        <w:rPr>
          <w:b/>
          <w:i/>
          <w:szCs w:val="28"/>
          <w:lang w:val="vi-VN"/>
        </w:rPr>
      </w:pPr>
      <w:r w:rsidRPr="00275AD5">
        <w:rPr>
          <w:b/>
          <w:i/>
          <w:szCs w:val="28"/>
          <w:lang w:val="vi-VN"/>
        </w:rPr>
        <w:t>3. Thành phần, số lượng hồ sơ:</w:t>
      </w:r>
    </w:p>
    <w:p w:rsidR="00275AD5" w:rsidRPr="00275AD5" w:rsidRDefault="00275AD5" w:rsidP="00275AD5">
      <w:pPr>
        <w:spacing w:before="120"/>
        <w:ind w:firstLine="720"/>
        <w:rPr>
          <w:szCs w:val="28"/>
          <w:lang w:val="vi-VN"/>
        </w:rPr>
      </w:pPr>
      <w:r w:rsidRPr="00275AD5">
        <w:rPr>
          <w:szCs w:val="28"/>
          <w:lang w:val="vi-VN"/>
        </w:rPr>
        <w:t xml:space="preserve">a) Thành phần: </w:t>
      </w:r>
    </w:p>
    <w:p w:rsidR="00275AD5" w:rsidRPr="00275AD5" w:rsidRDefault="00275AD5" w:rsidP="00275AD5">
      <w:pPr>
        <w:pStyle w:val="NormalWeb"/>
        <w:widowControl w:val="0"/>
        <w:shd w:val="clear" w:color="auto" w:fill="FFFFFF"/>
        <w:spacing w:before="120" w:beforeAutospacing="0" w:after="0" w:afterAutospacing="0"/>
        <w:ind w:firstLine="720"/>
        <w:jc w:val="both"/>
        <w:rPr>
          <w:sz w:val="28"/>
          <w:szCs w:val="28"/>
          <w:lang w:val="sv-SE"/>
        </w:rPr>
      </w:pPr>
      <w:r w:rsidRPr="00275AD5">
        <w:rPr>
          <w:sz w:val="28"/>
          <w:szCs w:val="28"/>
          <w:lang w:val="vi-VN"/>
        </w:rPr>
        <w:t xml:space="preserve"> Đơn đăng ký cấp lại Giấy chứng nhận đủ </w:t>
      </w:r>
      <w:r w:rsidRPr="00275AD5">
        <w:rPr>
          <w:sz w:val="28"/>
          <w:szCs w:val="28"/>
          <w:lang w:val="sv-SE"/>
        </w:rPr>
        <w:t>đ</w:t>
      </w:r>
      <w:r w:rsidRPr="00275AD5">
        <w:rPr>
          <w:sz w:val="28"/>
          <w:szCs w:val="28"/>
          <w:lang w:val="vi-VN"/>
        </w:rPr>
        <w:t>iều kiện hoạt động thí nghiệm chuyên ngành xây dựng theo Mẫu số 01 Phụ lục I kèm theo Nghị định số 35/2023/NĐ-CP.</w:t>
      </w:r>
    </w:p>
    <w:p w:rsidR="00275AD5" w:rsidRPr="00275AD5" w:rsidRDefault="00275AD5" w:rsidP="00275AD5">
      <w:pPr>
        <w:spacing w:before="120"/>
        <w:ind w:firstLine="720"/>
        <w:jc w:val="both"/>
        <w:rPr>
          <w:szCs w:val="28"/>
          <w:lang w:val="sv-SE"/>
        </w:rPr>
      </w:pPr>
      <w:r w:rsidRPr="00275AD5">
        <w:rPr>
          <w:szCs w:val="28"/>
          <w:lang w:val="sv-SE"/>
        </w:rPr>
        <w:t>b) Số lượng hồ sơ: 01 bộ</w:t>
      </w:r>
    </w:p>
    <w:p w:rsidR="00275AD5" w:rsidRPr="00275AD5" w:rsidRDefault="00275AD5" w:rsidP="00275AD5">
      <w:pPr>
        <w:spacing w:before="120"/>
        <w:ind w:firstLine="720"/>
        <w:jc w:val="both"/>
        <w:rPr>
          <w:szCs w:val="28"/>
          <w:lang w:val="sv-SE"/>
        </w:rPr>
      </w:pPr>
      <w:r w:rsidRPr="00275AD5">
        <w:rPr>
          <w:b/>
          <w:i/>
          <w:szCs w:val="28"/>
          <w:lang w:val="sv-SE"/>
        </w:rPr>
        <w:t xml:space="preserve">4. Thời hạn giải quyết: </w:t>
      </w:r>
      <w:r w:rsidRPr="00275AD5">
        <w:rPr>
          <w:szCs w:val="28"/>
          <w:lang w:val="sv-SE"/>
        </w:rPr>
        <w:t>05 ngày làm việc kể từ khi nhận đủ hồ sơ hợp lệ.</w:t>
      </w:r>
    </w:p>
    <w:p w:rsidR="00275AD5" w:rsidRPr="00275AD5" w:rsidRDefault="00275AD5" w:rsidP="00275AD5">
      <w:pPr>
        <w:spacing w:before="120"/>
        <w:ind w:firstLine="720"/>
        <w:jc w:val="both"/>
        <w:rPr>
          <w:szCs w:val="28"/>
          <w:lang w:val="sv-SE"/>
        </w:rPr>
      </w:pPr>
      <w:r w:rsidRPr="00275AD5">
        <w:rPr>
          <w:b/>
          <w:i/>
          <w:szCs w:val="28"/>
          <w:lang w:val="sv-SE"/>
        </w:rPr>
        <w:t xml:space="preserve">5. Đối tượng thực hiện thủ tục hành chính: </w:t>
      </w:r>
      <w:r w:rsidRPr="00275AD5">
        <w:rPr>
          <w:szCs w:val="28"/>
          <w:lang w:val="sv-SE"/>
        </w:rPr>
        <w:t>các tổ chức, cá nhân trong nước, tổ chức, cá nhân nước ngoài tham gia hoạt động xây dựng trên lãnh thổ Việt Nam.</w:t>
      </w:r>
    </w:p>
    <w:p w:rsidR="00275AD5" w:rsidRPr="00275AD5" w:rsidRDefault="00275AD5" w:rsidP="00275AD5">
      <w:pPr>
        <w:spacing w:before="120"/>
        <w:ind w:firstLine="720"/>
        <w:jc w:val="both"/>
        <w:rPr>
          <w:i/>
          <w:szCs w:val="28"/>
          <w:lang w:val="sv-SE"/>
        </w:rPr>
      </w:pPr>
      <w:r w:rsidRPr="00275AD5">
        <w:rPr>
          <w:b/>
          <w:i/>
          <w:szCs w:val="28"/>
          <w:lang w:val="sv-SE"/>
        </w:rPr>
        <w:t>6. Cơ quan giải quyết thủ tục hành chính:</w:t>
      </w:r>
      <w:r w:rsidRPr="00275AD5">
        <w:rPr>
          <w:i/>
          <w:szCs w:val="28"/>
          <w:lang w:val="sv-SE"/>
        </w:rPr>
        <w:t xml:space="preserve"> </w:t>
      </w:r>
      <w:r w:rsidRPr="00275AD5">
        <w:rPr>
          <w:szCs w:val="28"/>
          <w:lang w:val="sv-SE"/>
        </w:rPr>
        <w:t>Sở Xây dựng</w:t>
      </w:r>
    </w:p>
    <w:p w:rsidR="00275AD5" w:rsidRPr="00275AD5" w:rsidRDefault="00275AD5" w:rsidP="00275AD5">
      <w:pPr>
        <w:spacing w:before="120"/>
        <w:ind w:firstLine="720"/>
        <w:jc w:val="both"/>
        <w:rPr>
          <w:szCs w:val="28"/>
          <w:lang w:val="sv-SE"/>
        </w:rPr>
      </w:pPr>
      <w:r w:rsidRPr="00275AD5">
        <w:rPr>
          <w:b/>
          <w:i/>
          <w:szCs w:val="28"/>
          <w:lang w:val="sv-SE"/>
        </w:rPr>
        <w:t>7. Kết quả thực hiện thủ tục hành chính:</w:t>
      </w:r>
      <w:r w:rsidRPr="00275AD5">
        <w:rPr>
          <w:i/>
          <w:szCs w:val="28"/>
          <w:lang w:val="sv-SE"/>
        </w:rPr>
        <w:t xml:space="preserve"> </w:t>
      </w:r>
      <w:r w:rsidRPr="00275AD5">
        <w:rPr>
          <w:szCs w:val="28"/>
          <w:lang w:val="sv-SE"/>
        </w:rPr>
        <w:t>Giấy chứng nhận đủ điều kiện hoạt động thí nghiệm chuyên ngành xây dựng theo mẫu quy định tại Phụ lục II kèm theo Nghị định số 35/2023/NĐ-CP.</w:t>
      </w:r>
    </w:p>
    <w:p w:rsidR="00275AD5" w:rsidRPr="00275AD5" w:rsidRDefault="00275AD5" w:rsidP="00275AD5">
      <w:pPr>
        <w:spacing w:before="120"/>
        <w:ind w:firstLine="720"/>
        <w:jc w:val="both"/>
        <w:rPr>
          <w:szCs w:val="28"/>
          <w:lang w:val="sv-SE"/>
        </w:rPr>
      </w:pPr>
      <w:r w:rsidRPr="00275AD5">
        <w:rPr>
          <w:b/>
          <w:i/>
          <w:szCs w:val="28"/>
          <w:lang w:val="sv-SE"/>
        </w:rPr>
        <w:t xml:space="preserve">8. </w:t>
      </w:r>
      <w:r w:rsidR="00A02E97">
        <w:rPr>
          <w:b/>
          <w:i/>
          <w:szCs w:val="28"/>
          <w:lang w:val="sv-SE"/>
        </w:rPr>
        <w:t xml:space="preserve">Phí, </w:t>
      </w:r>
      <w:r w:rsidRPr="00275AD5">
        <w:rPr>
          <w:b/>
          <w:i/>
          <w:szCs w:val="28"/>
          <w:lang w:val="sv-SE"/>
        </w:rPr>
        <w:t>Lệ phí:</w:t>
      </w:r>
      <w:r w:rsidRPr="00275AD5">
        <w:rPr>
          <w:i/>
          <w:szCs w:val="28"/>
          <w:lang w:val="sv-SE"/>
        </w:rPr>
        <w:t xml:space="preserve"> </w:t>
      </w:r>
      <w:r w:rsidRPr="00275AD5">
        <w:rPr>
          <w:szCs w:val="28"/>
          <w:lang w:val="sv-SE"/>
        </w:rPr>
        <w:t>không</w:t>
      </w:r>
    </w:p>
    <w:p w:rsidR="00275AD5" w:rsidRPr="00A02E97" w:rsidRDefault="00275AD5" w:rsidP="00A02E97">
      <w:pPr>
        <w:spacing w:before="120"/>
        <w:ind w:firstLine="720"/>
        <w:jc w:val="both"/>
        <w:rPr>
          <w:b/>
          <w:i/>
          <w:spacing w:val="-4"/>
          <w:szCs w:val="28"/>
          <w:lang w:val="sv-SE"/>
        </w:rPr>
      </w:pPr>
      <w:r w:rsidRPr="00275AD5">
        <w:rPr>
          <w:b/>
          <w:i/>
          <w:spacing w:val="-4"/>
          <w:szCs w:val="28"/>
          <w:lang w:val="sv-SE"/>
        </w:rPr>
        <w:lastRenderedPageBreak/>
        <w:t>9. Tên mẫu đơn, mẫu tờ khai</w:t>
      </w:r>
      <w:r w:rsidR="00A02E97">
        <w:rPr>
          <w:b/>
          <w:i/>
          <w:spacing w:val="-4"/>
          <w:szCs w:val="28"/>
          <w:lang w:val="sv-SE"/>
        </w:rPr>
        <w:t>:</w:t>
      </w:r>
      <w:r w:rsidRPr="00275AD5">
        <w:rPr>
          <w:b/>
          <w:i/>
          <w:spacing w:val="-4"/>
          <w:szCs w:val="28"/>
          <w:lang w:val="sv-SE"/>
        </w:rPr>
        <w:t xml:space="preserve"> </w:t>
      </w:r>
      <w:r w:rsidRPr="00275AD5">
        <w:rPr>
          <w:spacing w:val="-4"/>
          <w:szCs w:val="28"/>
          <w:lang w:val="sv-SE"/>
        </w:rPr>
        <w:t xml:space="preserve"> </w:t>
      </w:r>
      <w:r w:rsidRPr="00275AD5">
        <w:rPr>
          <w:szCs w:val="28"/>
          <w:lang w:val="sv-SE"/>
        </w:rPr>
        <w:t>Đơn đăng ký cấp lại Giấy chứng nhận đủ điều kiện hoạt động thí nghiệm chuyên ngành xây dựng theo Mẫu số 01 Phụ lục I kèm theo Nghị định số 35/2023/NĐ-CP.</w:t>
      </w:r>
    </w:p>
    <w:p w:rsidR="00275AD5" w:rsidRPr="00275AD5" w:rsidRDefault="00275AD5" w:rsidP="00275AD5">
      <w:pPr>
        <w:spacing w:before="120"/>
        <w:ind w:firstLine="720"/>
        <w:jc w:val="both"/>
        <w:rPr>
          <w:i/>
          <w:szCs w:val="28"/>
          <w:lang w:val="sv-SE"/>
        </w:rPr>
      </w:pPr>
      <w:r w:rsidRPr="00275AD5">
        <w:rPr>
          <w:b/>
          <w:i/>
          <w:szCs w:val="28"/>
          <w:lang w:val="sv-SE"/>
        </w:rPr>
        <w:t>2.10. Yêu cầu, điều kiện thực hiện thủ tục hành chính:</w:t>
      </w:r>
      <w:r w:rsidRPr="00275AD5">
        <w:rPr>
          <w:i/>
          <w:szCs w:val="28"/>
          <w:lang w:val="sv-SE"/>
        </w:rPr>
        <w:t xml:space="preserve"> </w:t>
      </w:r>
    </w:p>
    <w:p w:rsidR="00275AD5" w:rsidRPr="00275AD5" w:rsidRDefault="00275AD5" w:rsidP="00275AD5">
      <w:pPr>
        <w:spacing w:before="120"/>
        <w:ind w:firstLine="567"/>
        <w:jc w:val="both"/>
        <w:rPr>
          <w:color w:val="000000"/>
          <w:szCs w:val="28"/>
          <w:lang w:val="sv-SE"/>
        </w:rPr>
      </w:pPr>
      <w:r w:rsidRPr="00275AD5">
        <w:rPr>
          <w:color w:val="000000"/>
          <w:szCs w:val="28"/>
          <w:lang w:val="sv-SE"/>
        </w:rPr>
        <w:t>- Là tổ chức được thành lập theo quy định của pháp luật;</w:t>
      </w:r>
    </w:p>
    <w:p w:rsidR="00275AD5" w:rsidRPr="00275AD5" w:rsidRDefault="00275AD5" w:rsidP="00275AD5">
      <w:pPr>
        <w:spacing w:before="120"/>
        <w:ind w:firstLine="567"/>
        <w:jc w:val="both"/>
        <w:rPr>
          <w:color w:val="000000"/>
          <w:szCs w:val="28"/>
          <w:lang w:val="sv-SE"/>
        </w:rPr>
      </w:pPr>
      <w:r w:rsidRPr="00275AD5">
        <w:rPr>
          <w:color w:val="000000"/>
          <w:szCs w:val="28"/>
          <w:lang w:val="sv-SE"/>
        </w:rPr>
        <w:t>- Đáp ứng các yêu cầu chung của tiêu chuẩn quốc gia TCVN ISO/IEC 17025:2007 hoặc tiêu chuẩn quốc tế ISO/IEC 17025:2005 và đáp ứng các yêu cầu cụ thể phù hợp với các chỉ tiêu thí nghiệm đăng ký;</w:t>
      </w:r>
    </w:p>
    <w:p w:rsidR="00275AD5" w:rsidRPr="00275AD5" w:rsidRDefault="00275AD5" w:rsidP="00275AD5">
      <w:pPr>
        <w:spacing w:before="120"/>
        <w:ind w:firstLine="567"/>
        <w:jc w:val="both"/>
        <w:rPr>
          <w:color w:val="000000"/>
          <w:szCs w:val="28"/>
          <w:lang w:val="sv-SE"/>
        </w:rPr>
      </w:pPr>
      <w:r w:rsidRPr="00275AD5">
        <w:rPr>
          <w:color w:val="000000"/>
          <w:szCs w:val="28"/>
          <w:lang w:val="sv-SE"/>
        </w:rPr>
        <w:t>- Người quản lý trực tiếp hoạt động thí nghiệm chuyên ngành xây dựng phải tốt nghiệp đại học chuyên ngành phù hợp với một trong các lĩnh vực thí nghiệm của tổ chức;</w:t>
      </w:r>
    </w:p>
    <w:p w:rsidR="00275AD5" w:rsidRPr="00275AD5" w:rsidRDefault="00275AD5" w:rsidP="00275AD5">
      <w:pPr>
        <w:widowControl w:val="0"/>
        <w:spacing w:before="120"/>
        <w:ind w:firstLine="567"/>
        <w:jc w:val="both"/>
        <w:rPr>
          <w:color w:val="000000"/>
          <w:szCs w:val="28"/>
          <w:lang w:val="sv-SE"/>
        </w:rPr>
      </w:pPr>
      <w:r w:rsidRPr="00275AD5">
        <w:rPr>
          <w:color w:val="000000"/>
          <w:szCs w:val="28"/>
          <w:lang w:val="sv-SE"/>
        </w:rPr>
        <w:t xml:space="preserve">- Có thí nghiệm viên phải tốt nghiệp trung học phổ thông </w:t>
      </w:r>
      <w:r w:rsidRPr="00275AD5">
        <w:rPr>
          <w:szCs w:val="28"/>
          <w:lang w:val="sv-SE"/>
        </w:rPr>
        <w:t>trở lên</w:t>
      </w:r>
      <w:r w:rsidRPr="00275AD5">
        <w:rPr>
          <w:color w:val="000000"/>
          <w:szCs w:val="28"/>
          <w:lang w:val="sv-SE"/>
        </w:rPr>
        <w:t xml:space="preserve"> và có văn bằng, chứng chỉ đào tạo phù hợp cho mỗi lĩnh vực thí nghiệm.</w:t>
      </w:r>
    </w:p>
    <w:p w:rsidR="00275AD5" w:rsidRPr="00275AD5" w:rsidRDefault="00275AD5" w:rsidP="00275AD5">
      <w:pPr>
        <w:spacing w:before="120"/>
        <w:ind w:firstLine="720"/>
        <w:jc w:val="both"/>
        <w:rPr>
          <w:i/>
          <w:szCs w:val="28"/>
          <w:lang w:val="sv-SE"/>
        </w:rPr>
      </w:pPr>
      <w:r w:rsidRPr="00275AD5">
        <w:rPr>
          <w:b/>
          <w:i/>
          <w:szCs w:val="28"/>
          <w:lang w:val="sv-SE"/>
        </w:rPr>
        <w:t>2.11. Căn cứ pháp lý của thủ tục hành chính:</w:t>
      </w:r>
      <w:r w:rsidRPr="00275AD5">
        <w:rPr>
          <w:i/>
          <w:szCs w:val="28"/>
          <w:lang w:val="sv-SE"/>
        </w:rPr>
        <w:t xml:space="preserve"> </w:t>
      </w:r>
    </w:p>
    <w:p w:rsidR="00275AD5" w:rsidRPr="00275AD5" w:rsidRDefault="00275AD5" w:rsidP="00275AD5">
      <w:pPr>
        <w:spacing w:before="120"/>
        <w:ind w:firstLine="720"/>
        <w:jc w:val="both"/>
        <w:rPr>
          <w:szCs w:val="28"/>
          <w:lang w:val="sv-SE"/>
        </w:rPr>
      </w:pPr>
      <w:r w:rsidRPr="00275AD5">
        <w:rPr>
          <w:szCs w:val="28"/>
          <w:lang w:val="sv-SE"/>
        </w:rPr>
        <w:t>- Nghị định số 62/2016/NĐ-CP ngày 01/7/2016 của Chính phủ Quy định về điều kiện hoạt động giám định tư pháp xây dựng và thí nghiệm chuyên ngành xây dựng.</w:t>
      </w:r>
    </w:p>
    <w:p w:rsidR="00275AD5" w:rsidRPr="00275AD5" w:rsidRDefault="00275AD5" w:rsidP="00275AD5">
      <w:pPr>
        <w:spacing w:before="120"/>
        <w:ind w:firstLine="720"/>
        <w:jc w:val="both"/>
        <w:rPr>
          <w:szCs w:val="28"/>
          <w:lang w:val="sv-SE"/>
        </w:rPr>
      </w:pPr>
      <w:r w:rsidRPr="00275AD5">
        <w:rPr>
          <w:szCs w:val="28"/>
          <w:lang w:val="sv-SE"/>
        </w:rPr>
        <w:t>- Nghị định số 35/2023/NĐ-CP ngày 20/6/2023 của Chính phủ sửa đổi, bổ sung một số điều của các Nghị định thuộc lĩnh vực quản lý nhà nước của Bộ Xây dựng.</w:t>
      </w:r>
    </w:p>
    <w:p w:rsidR="00275AD5" w:rsidRPr="00275AD5" w:rsidRDefault="00275AD5" w:rsidP="00275AD5">
      <w:pPr>
        <w:spacing w:before="120" w:line="247" w:lineRule="auto"/>
        <w:ind w:firstLine="720"/>
        <w:jc w:val="both"/>
        <w:rPr>
          <w:szCs w:val="28"/>
          <w:lang w:val="sv-SE"/>
        </w:rPr>
      </w:pPr>
    </w:p>
    <w:p w:rsidR="00275AD5" w:rsidRPr="00275AD5" w:rsidRDefault="00275AD5" w:rsidP="00275AD5">
      <w:pPr>
        <w:spacing w:before="120" w:line="247" w:lineRule="auto"/>
        <w:ind w:firstLine="720"/>
        <w:jc w:val="both"/>
        <w:rPr>
          <w:szCs w:val="28"/>
          <w:lang w:val="sv-SE"/>
        </w:rPr>
      </w:pPr>
    </w:p>
    <w:p w:rsidR="00275AD5" w:rsidRPr="00275AD5" w:rsidRDefault="00275AD5" w:rsidP="00275AD5">
      <w:pPr>
        <w:spacing w:before="120" w:line="247" w:lineRule="auto"/>
        <w:ind w:firstLine="720"/>
        <w:jc w:val="both"/>
        <w:rPr>
          <w:szCs w:val="28"/>
          <w:lang w:val="sv-SE"/>
        </w:rPr>
      </w:pPr>
    </w:p>
    <w:p w:rsidR="00275AD5" w:rsidRPr="00275AD5" w:rsidRDefault="00275AD5" w:rsidP="00275AD5">
      <w:pPr>
        <w:spacing w:before="120" w:line="247" w:lineRule="auto"/>
        <w:ind w:firstLine="720"/>
        <w:jc w:val="both"/>
        <w:rPr>
          <w:szCs w:val="28"/>
          <w:lang w:val="sv-SE"/>
        </w:rPr>
      </w:pPr>
    </w:p>
    <w:p w:rsidR="00275AD5" w:rsidRPr="00275AD5" w:rsidRDefault="00275AD5" w:rsidP="00275AD5">
      <w:pPr>
        <w:spacing w:before="120" w:line="247" w:lineRule="auto"/>
        <w:ind w:firstLine="720"/>
        <w:jc w:val="both"/>
        <w:rPr>
          <w:szCs w:val="28"/>
          <w:lang w:val="sv-SE"/>
        </w:rPr>
      </w:pPr>
    </w:p>
    <w:p w:rsidR="00275AD5" w:rsidRPr="00275AD5" w:rsidRDefault="00275AD5" w:rsidP="00275AD5">
      <w:pPr>
        <w:spacing w:before="120" w:line="247" w:lineRule="auto"/>
        <w:ind w:firstLine="720"/>
        <w:jc w:val="both"/>
        <w:rPr>
          <w:szCs w:val="28"/>
          <w:lang w:val="sv-SE"/>
        </w:rPr>
      </w:pPr>
    </w:p>
    <w:p w:rsidR="00275AD5" w:rsidRPr="00275AD5" w:rsidRDefault="00275AD5" w:rsidP="00275AD5">
      <w:pPr>
        <w:spacing w:before="120" w:line="247" w:lineRule="auto"/>
        <w:ind w:firstLine="720"/>
        <w:jc w:val="both"/>
        <w:rPr>
          <w:szCs w:val="28"/>
          <w:lang w:val="sv-SE"/>
        </w:rPr>
      </w:pPr>
    </w:p>
    <w:p w:rsidR="00275AD5" w:rsidRPr="00275AD5" w:rsidRDefault="00275AD5" w:rsidP="00275AD5">
      <w:pPr>
        <w:spacing w:before="120" w:line="247" w:lineRule="auto"/>
        <w:ind w:firstLine="720"/>
        <w:jc w:val="both"/>
        <w:rPr>
          <w:szCs w:val="28"/>
          <w:lang w:val="sv-SE"/>
        </w:rPr>
      </w:pPr>
    </w:p>
    <w:p w:rsidR="00275AD5" w:rsidRPr="00275AD5" w:rsidRDefault="00275AD5" w:rsidP="00275AD5">
      <w:pPr>
        <w:spacing w:before="120" w:line="247" w:lineRule="auto"/>
        <w:ind w:firstLine="720"/>
        <w:jc w:val="both"/>
        <w:rPr>
          <w:szCs w:val="28"/>
          <w:lang w:val="sv-SE"/>
        </w:rPr>
      </w:pPr>
    </w:p>
    <w:p w:rsidR="00275AD5" w:rsidRDefault="00275AD5" w:rsidP="00275AD5">
      <w:pPr>
        <w:spacing w:before="120" w:line="247" w:lineRule="auto"/>
        <w:ind w:firstLine="720"/>
        <w:jc w:val="both"/>
        <w:rPr>
          <w:szCs w:val="28"/>
          <w:lang w:val="sv-SE"/>
        </w:rPr>
      </w:pPr>
    </w:p>
    <w:p w:rsidR="00A02E97" w:rsidRPr="00275AD5" w:rsidRDefault="00A02E97" w:rsidP="00275AD5">
      <w:pPr>
        <w:spacing w:before="120" w:line="247" w:lineRule="auto"/>
        <w:ind w:firstLine="720"/>
        <w:jc w:val="both"/>
        <w:rPr>
          <w:szCs w:val="28"/>
          <w:lang w:val="sv-SE"/>
        </w:rPr>
      </w:pPr>
    </w:p>
    <w:p w:rsidR="00275AD5" w:rsidRPr="00275AD5" w:rsidRDefault="00275AD5" w:rsidP="00275AD5">
      <w:pPr>
        <w:spacing w:before="120" w:line="247" w:lineRule="auto"/>
        <w:ind w:firstLine="720"/>
        <w:jc w:val="both"/>
        <w:rPr>
          <w:szCs w:val="28"/>
          <w:lang w:val="sv-SE"/>
        </w:rPr>
      </w:pPr>
    </w:p>
    <w:p w:rsidR="00275AD5" w:rsidRPr="00275AD5" w:rsidRDefault="00275AD5" w:rsidP="00275AD5">
      <w:pPr>
        <w:widowControl w:val="0"/>
        <w:spacing w:after="0"/>
        <w:ind w:firstLine="709"/>
        <w:rPr>
          <w:b/>
          <w:szCs w:val="28"/>
          <w:lang w:val="vi-VN"/>
        </w:rPr>
      </w:pPr>
      <w:r w:rsidRPr="00275AD5">
        <w:rPr>
          <w:b/>
          <w:bCs/>
          <w:szCs w:val="28"/>
          <w:lang w:val="vi-VN"/>
        </w:rPr>
        <w:lastRenderedPageBreak/>
        <w:t xml:space="preserve">Mẫu số 01. </w:t>
      </w:r>
      <w:r w:rsidRPr="00275AD5">
        <w:rPr>
          <w:b/>
          <w:szCs w:val="28"/>
          <w:lang w:val="vi-VN"/>
        </w:rPr>
        <w:t>Đơn đăng ký cấp Giấy chứng nhận đủ điều kiện hoạt động thí nghiệm chuyên ngành xây dựng</w:t>
      </w:r>
    </w:p>
    <w:p w:rsidR="00275AD5" w:rsidRPr="00275AD5" w:rsidRDefault="00275AD5" w:rsidP="00275AD5">
      <w:pPr>
        <w:widowControl w:val="0"/>
        <w:spacing w:after="0"/>
        <w:jc w:val="center"/>
        <w:rPr>
          <w:szCs w:val="28"/>
          <w:vertAlign w:val="superscript"/>
          <w:lang w:val="vi-VN"/>
        </w:rPr>
      </w:pPr>
      <w:r w:rsidRPr="00275AD5">
        <w:rPr>
          <w:b/>
          <w:bCs/>
          <w:szCs w:val="28"/>
          <w:lang w:val="vi-VN"/>
        </w:rPr>
        <w:t>CỘNG HÒA XÃ HỘI CHỦ NGHĨA VIỆT NAM</w:t>
      </w:r>
      <w:r w:rsidRPr="00275AD5">
        <w:rPr>
          <w:b/>
          <w:bCs/>
          <w:szCs w:val="28"/>
          <w:lang w:val="vi-VN"/>
        </w:rPr>
        <w:br/>
        <w:t xml:space="preserve">Độc lập - Tự do - Hạnh phúc </w:t>
      </w:r>
      <w:r w:rsidRPr="00275AD5">
        <w:rPr>
          <w:b/>
          <w:bCs/>
          <w:szCs w:val="28"/>
          <w:lang w:val="vi-VN"/>
        </w:rPr>
        <w:br/>
      </w:r>
      <w:r w:rsidRPr="00275AD5">
        <w:rPr>
          <w:b/>
          <w:bCs/>
          <w:szCs w:val="28"/>
          <w:vertAlign w:val="superscript"/>
          <w:lang w:val="vi-VN"/>
        </w:rPr>
        <w:t>_______________________________________</w:t>
      </w:r>
    </w:p>
    <w:p w:rsidR="00275AD5" w:rsidRPr="00275AD5" w:rsidRDefault="00275AD5" w:rsidP="00275AD5">
      <w:pPr>
        <w:widowControl w:val="0"/>
        <w:spacing w:after="0"/>
        <w:jc w:val="center"/>
        <w:rPr>
          <w:szCs w:val="28"/>
          <w:lang w:val="vi-VN"/>
        </w:rPr>
      </w:pPr>
      <w:r w:rsidRPr="00275AD5">
        <w:rPr>
          <w:i/>
          <w:iCs/>
          <w:szCs w:val="28"/>
          <w:lang w:val="vi-VN"/>
        </w:rPr>
        <w:t>…, ngày … tháng … năm …</w:t>
      </w:r>
    </w:p>
    <w:p w:rsidR="00275AD5" w:rsidRPr="00275AD5" w:rsidRDefault="00275AD5" w:rsidP="00275AD5">
      <w:pPr>
        <w:widowControl w:val="0"/>
        <w:spacing w:after="0"/>
        <w:jc w:val="center"/>
        <w:rPr>
          <w:b/>
          <w:bCs/>
          <w:szCs w:val="28"/>
          <w:lang w:val="vi-VN"/>
        </w:rPr>
      </w:pPr>
    </w:p>
    <w:p w:rsidR="00275AD5" w:rsidRPr="00275AD5" w:rsidRDefault="00275AD5" w:rsidP="00275AD5">
      <w:pPr>
        <w:widowControl w:val="0"/>
        <w:spacing w:after="0"/>
        <w:jc w:val="center"/>
        <w:rPr>
          <w:b/>
          <w:bCs/>
          <w:szCs w:val="28"/>
          <w:lang w:val="vi-VN"/>
        </w:rPr>
      </w:pPr>
      <w:r w:rsidRPr="00275AD5">
        <w:rPr>
          <w:b/>
          <w:bCs/>
          <w:szCs w:val="28"/>
          <w:lang w:val="vi-VN"/>
        </w:rPr>
        <w:t xml:space="preserve">ĐƠN ĐĂNG KÝ CẤP LẠI GIẤY CHỨNG NHẬN ĐỦ ĐIỀU KIỆN </w:t>
      </w:r>
    </w:p>
    <w:p w:rsidR="00275AD5" w:rsidRPr="00275AD5" w:rsidRDefault="00275AD5" w:rsidP="00275AD5">
      <w:pPr>
        <w:widowControl w:val="0"/>
        <w:spacing w:after="0"/>
        <w:jc w:val="center"/>
        <w:rPr>
          <w:szCs w:val="28"/>
          <w:lang w:val="vi-VN"/>
        </w:rPr>
      </w:pPr>
      <w:r w:rsidRPr="00275AD5">
        <w:rPr>
          <w:b/>
          <w:bCs/>
          <w:szCs w:val="28"/>
          <w:lang w:val="vi-VN"/>
        </w:rPr>
        <w:t>HOẠT ĐỘNG THÍ NGHIỆM CHUYÊN NGÀNH XÂY DỰNG</w:t>
      </w:r>
    </w:p>
    <w:p w:rsidR="00275AD5" w:rsidRPr="00275AD5" w:rsidRDefault="00275AD5" w:rsidP="00275AD5">
      <w:pPr>
        <w:widowControl w:val="0"/>
        <w:spacing w:after="0"/>
        <w:jc w:val="center"/>
        <w:rPr>
          <w:szCs w:val="28"/>
          <w:lang w:val="vi-VN"/>
        </w:rPr>
      </w:pPr>
    </w:p>
    <w:p w:rsidR="00275AD5" w:rsidRPr="00275AD5" w:rsidRDefault="00275AD5" w:rsidP="00275AD5">
      <w:pPr>
        <w:widowControl w:val="0"/>
        <w:spacing w:after="0"/>
        <w:jc w:val="center"/>
        <w:rPr>
          <w:szCs w:val="28"/>
          <w:lang w:val="vi-VN"/>
        </w:rPr>
      </w:pPr>
      <w:r w:rsidRPr="00275AD5">
        <w:rPr>
          <w:szCs w:val="28"/>
          <w:lang w:val="vi-VN"/>
        </w:rPr>
        <w:t>Kính gửi: Sở Xây dựng.</w:t>
      </w:r>
    </w:p>
    <w:p w:rsidR="00275AD5" w:rsidRPr="00275AD5" w:rsidRDefault="00275AD5" w:rsidP="00275AD5">
      <w:pPr>
        <w:widowControl w:val="0"/>
        <w:spacing w:after="0"/>
        <w:jc w:val="center"/>
        <w:rPr>
          <w:szCs w:val="28"/>
          <w:vertAlign w:val="superscript"/>
          <w:lang w:val="vi-VN"/>
        </w:rPr>
      </w:pPr>
    </w:p>
    <w:p w:rsidR="00275AD5" w:rsidRPr="00275AD5" w:rsidRDefault="00275AD5" w:rsidP="00275AD5">
      <w:pPr>
        <w:widowControl w:val="0"/>
        <w:spacing w:after="0"/>
        <w:ind w:firstLine="567"/>
        <w:rPr>
          <w:szCs w:val="28"/>
          <w:lang w:val="vi-VN"/>
        </w:rPr>
      </w:pPr>
      <w:r w:rsidRPr="00275AD5">
        <w:rPr>
          <w:szCs w:val="28"/>
          <w:lang w:val="vi-VN"/>
        </w:rPr>
        <w:t>1. Tên tổ chức hoạt động thí nghiệm chuyên ngành xây dựng:…………..</w:t>
      </w:r>
    </w:p>
    <w:p w:rsidR="00275AD5" w:rsidRPr="00275AD5" w:rsidRDefault="00275AD5" w:rsidP="00275AD5">
      <w:pPr>
        <w:widowControl w:val="0"/>
        <w:spacing w:after="0"/>
        <w:ind w:firstLine="567"/>
        <w:rPr>
          <w:szCs w:val="28"/>
          <w:lang w:val="vi-VN"/>
        </w:rPr>
      </w:pPr>
      <w:r w:rsidRPr="00275AD5">
        <w:rPr>
          <w:szCs w:val="28"/>
          <w:lang w:val="vi-VN"/>
        </w:rPr>
        <w:t>Giấy chứng nhận đăng ký doanh nghiệp (Giấy phép đầu tư) số……….... ngày, tháng, năm cấp................. cơ quan cấp......................................................</w:t>
      </w:r>
    </w:p>
    <w:p w:rsidR="00275AD5" w:rsidRPr="00275AD5" w:rsidRDefault="00275AD5" w:rsidP="00275AD5">
      <w:pPr>
        <w:widowControl w:val="0"/>
        <w:spacing w:after="0"/>
        <w:ind w:firstLine="567"/>
        <w:rPr>
          <w:szCs w:val="28"/>
          <w:lang w:val="vi-VN"/>
        </w:rPr>
      </w:pPr>
      <w:r w:rsidRPr="00275AD5">
        <w:rPr>
          <w:szCs w:val="28"/>
          <w:lang w:val="vi-VN"/>
        </w:rPr>
        <w:t>Địa chỉ: .......................................................................................................</w:t>
      </w:r>
    </w:p>
    <w:p w:rsidR="00275AD5" w:rsidRPr="00275AD5" w:rsidRDefault="00275AD5" w:rsidP="00275AD5">
      <w:pPr>
        <w:widowControl w:val="0"/>
        <w:spacing w:after="0"/>
        <w:ind w:firstLine="567"/>
        <w:rPr>
          <w:szCs w:val="28"/>
          <w:lang w:val="vi-VN"/>
        </w:rPr>
      </w:pPr>
      <w:r w:rsidRPr="00275AD5">
        <w:rPr>
          <w:szCs w:val="28"/>
          <w:lang w:val="vi-VN"/>
        </w:rPr>
        <w:t>Điện thoại: ..................................................................................................</w:t>
      </w:r>
    </w:p>
    <w:p w:rsidR="00275AD5" w:rsidRPr="00275AD5" w:rsidRDefault="00275AD5" w:rsidP="00275AD5">
      <w:pPr>
        <w:widowControl w:val="0"/>
        <w:spacing w:after="0"/>
        <w:ind w:firstLine="567"/>
        <w:rPr>
          <w:szCs w:val="28"/>
          <w:lang w:val="vi-VN"/>
        </w:rPr>
      </w:pPr>
      <w:r w:rsidRPr="00275AD5">
        <w:rPr>
          <w:szCs w:val="28"/>
          <w:lang w:val="vi-VN"/>
        </w:rPr>
        <w:t xml:space="preserve">Mã số thuế:.................................................................................................. </w:t>
      </w:r>
    </w:p>
    <w:p w:rsidR="00275AD5" w:rsidRPr="00275AD5" w:rsidRDefault="00275AD5" w:rsidP="00275AD5">
      <w:pPr>
        <w:widowControl w:val="0"/>
        <w:spacing w:after="0"/>
        <w:ind w:firstLine="567"/>
        <w:rPr>
          <w:szCs w:val="28"/>
          <w:lang w:val="vi-VN"/>
        </w:rPr>
      </w:pPr>
      <w:r w:rsidRPr="00275AD5">
        <w:rPr>
          <w:szCs w:val="28"/>
          <w:lang w:val="vi-VN"/>
        </w:rPr>
        <w:t>2. Thông tin phòng thí nghiệm:</w:t>
      </w:r>
    </w:p>
    <w:p w:rsidR="00275AD5" w:rsidRPr="00275AD5" w:rsidRDefault="00275AD5" w:rsidP="00275AD5">
      <w:pPr>
        <w:widowControl w:val="0"/>
        <w:spacing w:after="0"/>
        <w:ind w:firstLine="567"/>
        <w:rPr>
          <w:szCs w:val="28"/>
          <w:lang w:val="vi-VN"/>
        </w:rPr>
      </w:pPr>
      <w:r w:rsidRPr="00275AD5">
        <w:rPr>
          <w:szCs w:val="28"/>
          <w:lang w:val="vi-VN"/>
        </w:rPr>
        <w:t xml:space="preserve">Địa chỉ:........................................................................................................ </w:t>
      </w:r>
    </w:p>
    <w:p w:rsidR="00275AD5" w:rsidRPr="00275AD5" w:rsidRDefault="00275AD5" w:rsidP="00275AD5">
      <w:pPr>
        <w:widowControl w:val="0"/>
        <w:spacing w:after="0"/>
        <w:ind w:firstLine="567"/>
        <w:rPr>
          <w:szCs w:val="28"/>
          <w:lang w:val="vi-VN"/>
        </w:rPr>
      </w:pPr>
      <w:r w:rsidRPr="00275AD5">
        <w:rPr>
          <w:szCs w:val="28"/>
          <w:lang w:val="vi-VN"/>
        </w:rPr>
        <w:t xml:space="preserve">Điện thoại:................................................................................................... </w:t>
      </w:r>
    </w:p>
    <w:p w:rsidR="00275AD5" w:rsidRPr="00275AD5" w:rsidRDefault="00275AD5" w:rsidP="00275AD5">
      <w:pPr>
        <w:widowControl w:val="0"/>
        <w:spacing w:after="0"/>
        <w:ind w:firstLine="567"/>
        <w:rPr>
          <w:szCs w:val="28"/>
          <w:lang w:val="vi-VN"/>
        </w:rPr>
      </w:pPr>
      <w:r w:rsidRPr="00275AD5">
        <w:rPr>
          <w:szCs w:val="28"/>
          <w:lang w:val="vi-VN"/>
        </w:rPr>
        <w:t>3. Danh mục các chỉ tiêu thí nghiệm đăng ký đủ điều kiện hoạt động:</w:t>
      </w:r>
    </w:p>
    <w:p w:rsidR="00275AD5" w:rsidRPr="00275AD5" w:rsidRDefault="00275AD5" w:rsidP="00275AD5">
      <w:pPr>
        <w:widowControl w:val="0"/>
        <w:spacing w:after="0"/>
        <w:ind w:firstLine="567"/>
        <w:rPr>
          <w:szCs w:val="28"/>
          <w:lang w:val="vi-VN"/>
        </w:rPr>
      </w:pPr>
    </w:p>
    <w:tbl>
      <w:tblPr>
        <w:tblW w:w="8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3"/>
        <w:gridCol w:w="2613"/>
        <w:gridCol w:w="2648"/>
        <w:gridCol w:w="2795"/>
      </w:tblGrid>
      <w:tr w:rsidR="00275AD5" w:rsidRPr="00275AD5" w:rsidTr="002A70A9">
        <w:tc>
          <w:tcPr>
            <w:tcW w:w="723" w:type="dxa"/>
            <w:shd w:val="solid" w:color="FFFFFF" w:fill="auto"/>
            <w:tcMar>
              <w:top w:w="0" w:type="dxa"/>
              <w:left w:w="0" w:type="dxa"/>
              <w:bottom w:w="0" w:type="dxa"/>
              <w:right w:w="0" w:type="dxa"/>
            </w:tcMar>
            <w:vAlign w:val="center"/>
          </w:tcPr>
          <w:p w:rsidR="00275AD5" w:rsidRPr="00275AD5" w:rsidRDefault="00275AD5" w:rsidP="00275AD5">
            <w:pPr>
              <w:widowControl w:val="0"/>
              <w:spacing w:after="0"/>
              <w:jc w:val="center"/>
              <w:rPr>
                <w:szCs w:val="28"/>
              </w:rPr>
            </w:pPr>
            <w:r w:rsidRPr="00275AD5">
              <w:rPr>
                <w:b/>
                <w:bCs/>
                <w:szCs w:val="28"/>
                <w:lang w:val="vi-VN"/>
              </w:rPr>
              <w:t>TT</w:t>
            </w:r>
          </w:p>
        </w:tc>
        <w:tc>
          <w:tcPr>
            <w:tcW w:w="2613" w:type="dxa"/>
            <w:shd w:val="solid" w:color="FFFFFF" w:fill="auto"/>
            <w:tcMar>
              <w:top w:w="0" w:type="dxa"/>
              <w:left w:w="0" w:type="dxa"/>
              <w:bottom w:w="0" w:type="dxa"/>
              <w:right w:w="0" w:type="dxa"/>
            </w:tcMar>
            <w:vAlign w:val="center"/>
          </w:tcPr>
          <w:p w:rsidR="00275AD5" w:rsidRPr="00275AD5" w:rsidRDefault="00275AD5" w:rsidP="00275AD5">
            <w:pPr>
              <w:widowControl w:val="0"/>
              <w:spacing w:after="0"/>
              <w:jc w:val="center"/>
              <w:rPr>
                <w:b/>
                <w:bCs/>
                <w:szCs w:val="28"/>
                <w:lang w:val="vi-VN"/>
              </w:rPr>
            </w:pPr>
            <w:r w:rsidRPr="00275AD5">
              <w:rPr>
                <w:b/>
                <w:bCs/>
                <w:szCs w:val="28"/>
                <w:lang w:val="vi-VN"/>
              </w:rPr>
              <w:t xml:space="preserve">Tên chỉ tiêu </w:t>
            </w:r>
          </w:p>
          <w:p w:rsidR="00275AD5" w:rsidRPr="00275AD5" w:rsidRDefault="00275AD5" w:rsidP="00275AD5">
            <w:pPr>
              <w:widowControl w:val="0"/>
              <w:spacing w:after="0"/>
              <w:jc w:val="center"/>
              <w:rPr>
                <w:szCs w:val="28"/>
              </w:rPr>
            </w:pPr>
            <w:r w:rsidRPr="00275AD5">
              <w:rPr>
                <w:b/>
                <w:bCs/>
                <w:szCs w:val="28"/>
                <w:lang w:val="vi-VN"/>
              </w:rPr>
              <w:t>thí nghiệm</w:t>
            </w:r>
          </w:p>
        </w:tc>
        <w:tc>
          <w:tcPr>
            <w:tcW w:w="2648" w:type="dxa"/>
            <w:shd w:val="solid" w:color="FFFFFF" w:fill="auto"/>
            <w:tcMar>
              <w:top w:w="0" w:type="dxa"/>
              <w:left w:w="0" w:type="dxa"/>
              <w:bottom w:w="0" w:type="dxa"/>
              <w:right w:w="0" w:type="dxa"/>
            </w:tcMar>
            <w:vAlign w:val="center"/>
          </w:tcPr>
          <w:p w:rsidR="00275AD5" w:rsidRPr="00275AD5" w:rsidRDefault="00275AD5" w:rsidP="00275AD5">
            <w:pPr>
              <w:widowControl w:val="0"/>
              <w:spacing w:after="0"/>
              <w:jc w:val="center"/>
              <w:rPr>
                <w:b/>
                <w:bCs/>
                <w:szCs w:val="28"/>
                <w:lang w:val="vi-VN"/>
              </w:rPr>
            </w:pPr>
            <w:r w:rsidRPr="00275AD5">
              <w:rPr>
                <w:b/>
                <w:bCs/>
                <w:szCs w:val="28"/>
                <w:lang w:val="vi-VN"/>
              </w:rPr>
              <w:t xml:space="preserve">Tiêu chuẩn </w:t>
            </w:r>
          </w:p>
          <w:p w:rsidR="00275AD5" w:rsidRPr="00275AD5" w:rsidRDefault="00275AD5" w:rsidP="00275AD5">
            <w:pPr>
              <w:widowControl w:val="0"/>
              <w:spacing w:after="0"/>
              <w:jc w:val="center"/>
              <w:rPr>
                <w:szCs w:val="28"/>
              </w:rPr>
            </w:pPr>
            <w:r w:rsidRPr="00275AD5">
              <w:rPr>
                <w:b/>
                <w:bCs/>
                <w:szCs w:val="28"/>
                <w:lang w:val="vi-VN"/>
              </w:rPr>
              <w:t>kỹ thuật</w:t>
            </w:r>
          </w:p>
        </w:tc>
        <w:tc>
          <w:tcPr>
            <w:tcW w:w="2795" w:type="dxa"/>
            <w:shd w:val="solid" w:color="FFFFFF" w:fill="auto"/>
            <w:tcMar>
              <w:top w:w="0" w:type="dxa"/>
              <w:left w:w="0" w:type="dxa"/>
              <w:bottom w:w="0" w:type="dxa"/>
              <w:right w:w="0" w:type="dxa"/>
            </w:tcMar>
            <w:vAlign w:val="center"/>
          </w:tcPr>
          <w:p w:rsidR="00275AD5" w:rsidRPr="00275AD5" w:rsidRDefault="00275AD5" w:rsidP="00275AD5">
            <w:pPr>
              <w:widowControl w:val="0"/>
              <w:spacing w:after="0"/>
              <w:jc w:val="center"/>
              <w:rPr>
                <w:b/>
                <w:bCs/>
                <w:szCs w:val="28"/>
                <w:lang w:val="vi-VN"/>
              </w:rPr>
            </w:pPr>
            <w:r w:rsidRPr="00275AD5">
              <w:rPr>
                <w:b/>
                <w:bCs/>
                <w:szCs w:val="28"/>
                <w:lang w:val="vi-VN"/>
              </w:rPr>
              <w:t xml:space="preserve">Máy móc, </w:t>
            </w:r>
          </w:p>
          <w:p w:rsidR="00275AD5" w:rsidRPr="00275AD5" w:rsidRDefault="00275AD5" w:rsidP="00275AD5">
            <w:pPr>
              <w:widowControl w:val="0"/>
              <w:spacing w:after="0"/>
              <w:jc w:val="center"/>
              <w:rPr>
                <w:szCs w:val="28"/>
              </w:rPr>
            </w:pPr>
            <w:r w:rsidRPr="00275AD5">
              <w:rPr>
                <w:b/>
                <w:bCs/>
                <w:szCs w:val="28"/>
                <w:lang w:val="vi-VN"/>
              </w:rPr>
              <w:t>thiết bị</w:t>
            </w:r>
          </w:p>
        </w:tc>
      </w:tr>
      <w:tr w:rsidR="00275AD5" w:rsidRPr="00275AD5" w:rsidTr="002A70A9">
        <w:tc>
          <w:tcPr>
            <w:tcW w:w="723" w:type="dxa"/>
            <w:shd w:val="solid" w:color="FFFFFF" w:fill="auto"/>
            <w:tcMar>
              <w:top w:w="0" w:type="dxa"/>
              <w:left w:w="0" w:type="dxa"/>
              <w:bottom w:w="0" w:type="dxa"/>
              <w:right w:w="0" w:type="dxa"/>
            </w:tcMar>
            <w:vAlign w:val="center"/>
          </w:tcPr>
          <w:p w:rsidR="00275AD5" w:rsidRPr="00275AD5" w:rsidRDefault="00275AD5" w:rsidP="00275AD5">
            <w:pPr>
              <w:widowControl w:val="0"/>
              <w:spacing w:after="0"/>
              <w:jc w:val="center"/>
              <w:rPr>
                <w:szCs w:val="28"/>
              </w:rPr>
            </w:pPr>
            <w:r w:rsidRPr="00275AD5">
              <w:rPr>
                <w:szCs w:val="28"/>
                <w:lang w:val="vi-VN"/>
              </w:rPr>
              <w:t>(1)</w:t>
            </w:r>
          </w:p>
        </w:tc>
        <w:tc>
          <w:tcPr>
            <w:tcW w:w="2613" w:type="dxa"/>
            <w:shd w:val="solid" w:color="FFFFFF" w:fill="auto"/>
            <w:tcMar>
              <w:top w:w="0" w:type="dxa"/>
              <w:left w:w="0" w:type="dxa"/>
              <w:bottom w:w="0" w:type="dxa"/>
              <w:right w:w="0" w:type="dxa"/>
            </w:tcMar>
            <w:vAlign w:val="center"/>
          </w:tcPr>
          <w:p w:rsidR="00275AD5" w:rsidRPr="00275AD5" w:rsidRDefault="00275AD5" w:rsidP="00275AD5">
            <w:pPr>
              <w:widowControl w:val="0"/>
              <w:spacing w:after="0"/>
              <w:jc w:val="center"/>
              <w:rPr>
                <w:szCs w:val="28"/>
              </w:rPr>
            </w:pPr>
            <w:r w:rsidRPr="00275AD5">
              <w:rPr>
                <w:szCs w:val="28"/>
                <w:lang w:val="vi-VN"/>
              </w:rPr>
              <w:t>(2)</w:t>
            </w:r>
          </w:p>
        </w:tc>
        <w:tc>
          <w:tcPr>
            <w:tcW w:w="2648" w:type="dxa"/>
            <w:shd w:val="solid" w:color="FFFFFF" w:fill="auto"/>
            <w:tcMar>
              <w:top w:w="0" w:type="dxa"/>
              <w:left w:w="0" w:type="dxa"/>
              <w:bottom w:w="0" w:type="dxa"/>
              <w:right w:w="0" w:type="dxa"/>
            </w:tcMar>
            <w:vAlign w:val="center"/>
          </w:tcPr>
          <w:p w:rsidR="00275AD5" w:rsidRPr="00275AD5" w:rsidRDefault="00275AD5" w:rsidP="00275AD5">
            <w:pPr>
              <w:widowControl w:val="0"/>
              <w:spacing w:after="0"/>
              <w:jc w:val="center"/>
              <w:rPr>
                <w:szCs w:val="28"/>
              </w:rPr>
            </w:pPr>
            <w:r w:rsidRPr="00275AD5">
              <w:rPr>
                <w:szCs w:val="28"/>
                <w:lang w:val="vi-VN"/>
              </w:rPr>
              <w:t>(3)</w:t>
            </w:r>
          </w:p>
        </w:tc>
        <w:tc>
          <w:tcPr>
            <w:tcW w:w="2795" w:type="dxa"/>
            <w:shd w:val="solid" w:color="FFFFFF" w:fill="auto"/>
            <w:tcMar>
              <w:top w:w="0" w:type="dxa"/>
              <w:left w:w="0" w:type="dxa"/>
              <w:bottom w:w="0" w:type="dxa"/>
              <w:right w:w="0" w:type="dxa"/>
            </w:tcMar>
            <w:vAlign w:val="center"/>
          </w:tcPr>
          <w:p w:rsidR="00275AD5" w:rsidRPr="00275AD5" w:rsidRDefault="00275AD5" w:rsidP="00275AD5">
            <w:pPr>
              <w:widowControl w:val="0"/>
              <w:spacing w:after="0"/>
              <w:jc w:val="center"/>
              <w:rPr>
                <w:szCs w:val="28"/>
              </w:rPr>
            </w:pPr>
            <w:r w:rsidRPr="00275AD5">
              <w:rPr>
                <w:szCs w:val="28"/>
                <w:lang w:val="vi-VN"/>
              </w:rPr>
              <w:t>(4)</w:t>
            </w:r>
          </w:p>
        </w:tc>
      </w:tr>
      <w:tr w:rsidR="00275AD5" w:rsidRPr="00275AD5" w:rsidTr="002A70A9">
        <w:tc>
          <w:tcPr>
            <w:tcW w:w="723" w:type="dxa"/>
            <w:shd w:val="solid" w:color="FFFFFF" w:fill="auto"/>
            <w:tcMar>
              <w:top w:w="0" w:type="dxa"/>
              <w:left w:w="0" w:type="dxa"/>
              <w:bottom w:w="0" w:type="dxa"/>
              <w:right w:w="0" w:type="dxa"/>
            </w:tcMar>
            <w:vAlign w:val="center"/>
          </w:tcPr>
          <w:p w:rsidR="00275AD5" w:rsidRPr="00275AD5" w:rsidRDefault="00275AD5" w:rsidP="00275AD5">
            <w:pPr>
              <w:widowControl w:val="0"/>
              <w:spacing w:after="0"/>
              <w:jc w:val="center"/>
              <w:rPr>
                <w:szCs w:val="28"/>
              </w:rPr>
            </w:pPr>
            <w:r w:rsidRPr="00275AD5">
              <w:rPr>
                <w:szCs w:val="28"/>
                <w:lang w:val="vi-VN"/>
              </w:rPr>
              <w:t> </w:t>
            </w:r>
          </w:p>
        </w:tc>
        <w:tc>
          <w:tcPr>
            <w:tcW w:w="2613" w:type="dxa"/>
            <w:shd w:val="solid" w:color="FFFFFF" w:fill="auto"/>
            <w:tcMar>
              <w:top w:w="0" w:type="dxa"/>
              <w:left w:w="0" w:type="dxa"/>
              <w:bottom w:w="0" w:type="dxa"/>
              <w:right w:w="0" w:type="dxa"/>
            </w:tcMar>
            <w:vAlign w:val="center"/>
          </w:tcPr>
          <w:p w:rsidR="00275AD5" w:rsidRPr="00275AD5" w:rsidRDefault="00275AD5" w:rsidP="00275AD5">
            <w:pPr>
              <w:widowControl w:val="0"/>
              <w:spacing w:after="0"/>
              <w:jc w:val="center"/>
              <w:rPr>
                <w:szCs w:val="28"/>
              </w:rPr>
            </w:pPr>
            <w:r w:rsidRPr="00275AD5">
              <w:rPr>
                <w:szCs w:val="28"/>
                <w:lang w:val="vi-VN"/>
              </w:rPr>
              <w:t> </w:t>
            </w:r>
          </w:p>
        </w:tc>
        <w:tc>
          <w:tcPr>
            <w:tcW w:w="2648" w:type="dxa"/>
            <w:shd w:val="solid" w:color="FFFFFF" w:fill="auto"/>
            <w:tcMar>
              <w:top w:w="0" w:type="dxa"/>
              <w:left w:w="0" w:type="dxa"/>
              <w:bottom w:w="0" w:type="dxa"/>
              <w:right w:w="0" w:type="dxa"/>
            </w:tcMar>
            <w:vAlign w:val="center"/>
          </w:tcPr>
          <w:p w:rsidR="00275AD5" w:rsidRPr="00275AD5" w:rsidRDefault="00275AD5" w:rsidP="00275AD5">
            <w:pPr>
              <w:widowControl w:val="0"/>
              <w:spacing w:after="0"/>
              <w:jc w:val="center"/>
              <w:rPr>
                <w:szCs w:val="28"/>
              </w:rPr>
            </w:pPr>
            <w:r w:rsidRPr="00275AD5">
              <w:rPr>
                <w:szCs w:val="28"/>
                <w:lang w:val="vi-VN"/>
              </w:rPr>
              <w:t> </w:t>
            </w:r>
          </w:p>
        </w:tc>
        <w:tc>
          <w:tcPr>
            <w:tcW w:w="2795" w:type="dxa"/>
            <w:shd w:val="solid" w:color="FFFFFF" w:fill="auto"/>
            <w:tcMar>
              <w:top w:w="0" w:type="dxa"/>
              <w:left w:w="0" w:type="dxa"/>
              <w:bottom w:w="0" w:type="dxa"/>
              <w:right w:w="0" w:type="dxa"/>
            </w:tcMar>
            <w:vAlign w:val="center"/>
          </w:tcPr>
          <w:p w:rsidR="00275AD5" w:rsidRPr="00275AD5" w:rsidRDefault="00275AD5" w:rsidP="00275AD5">
            <w:pPr>
              <w:widowControl w:val="0"/>
              <w:spacing w:after="0"/>
              <w:jc w:val="center"/>
              <w:rPr>
                <w:szCs w:val="28"/>
              </w:rPr>
            </w:pPr>
            <w:r w:rsidRPr="00275AD5">
              <w:rPr>
                <w:szCs w:val="28"/>
                <w:lang w:val="vi-VN"/>
              </w:rPr>
              <w:t> </w:t>
            </w:r>
          </w:p>
        </w:tc>
      </w:tr>
      <w:tr w:rsidR="00275AD5" w:rsidRPr="00275AD5" w:rsidTr="002A70A9">
        <w:tc>
          <w:tcPr>
            <w:tcW w:w="723" w:type="dxa"/>
            <w:shd w:val="solid" w:color="FFFFFF" w:fill="auto"/>
            <w:tcMar>
              <w:top w:w="0" w:type="dxa"/>
              <w:left w:w="0" w:type="dxa"/>
              <w:bottom w:w="0" w:type="dxa"/>
              <w:right w:w="0" w:type="dxa"/>
            </w:tcMar>
            <w:vAlign w:val="center"/>
          </w:tcPr>
          <w:p w:rsidR="00275AD5" w:rsidRPr="00275AD5" w:rsidRDefault="00275AD5" w:rsidP="00275AD5">
            <w:pPr>
              <w:widowControl w:val="0"/>
              <w:spacing w:after="0"/>
              <w:jc w:val="center"/>
              <w:rPr>
                <w:szCs w:val="28"/>
              </w:rPr>
            </w:pPr>
            <w:r w:rsidRPr="00275AD5">
              <w:rPr>
                <w:szCs w:val="28"/>
                <w:lang w:val="vi-VN"/>
              </w:rPr>
              <w:t> </w:t>
            </w:r>
          </w:p>
        </w:tc>
        <w:tc>
          <w:tcPr>
            <w:tcW w:w="2613" w:type="dxa"/>
            <w:shd w:val="solid" w:color="FFFFFF" w:fill="auto"/>
            <w:tcMar>
              <w:top w:w="0" w:type="dxa"/>
              <w:left w:w="0" w:type="dxa"/>
              <w:bottom w:w="0" w:type="dxa"/>
              <w:right w:w="0" w:type="dxa"/>
            </w:tcMar>
            <w:vAlign w:val="center"/>
          </w:tcPr>
          <w:p w:rsidR="00275AD5" w:rsidRPr="00275AD5" w:rsidRDefault="00275AD5" w:rsidP="00275AD5">
            <w:pPr>
              <w:widowControl w:val="0"/>
              <w:spacing w:after="0"/>
              <w:jc w:val="center"/>
              <w:rPr>
                <w:szCs w:val="28"/>
              </w:rPr>
            </w:pPr>
            <w:r w:rsidRPr="00275AD5">
              <w:rPr>
                <w:szCs w:val="28"/>
                <w:lang w:val="vi-VN"/>
              </w:rPr>
              <w:t> </w:t>
            </w:r>
          </w:p>
        </w:tc>
        <w:tc>
          <w:tcPr>
            <w:tcW w:w="2648" w:type="dxa"/>
            <w:shd w:val="solid" w:color="FFFFFF" w:fill="auto"/>
            <w:tcMar>
              <w:top w:w="0" w:type="dxa"/>
              <w:left w:w="0" w:type="dxa"/>
              <w:bottom w:w="0" w:type="dxa"/>
              <w:right w:w="0" w:type="dxa"/>
            </w:tcMar>
            <w:vAlign w:val="center"/>
          </w:tcPr>
          <w:p w:rsidR="00275AD5" w:rsidRPr="00275AD5" w:rsidRDefault="00275AD5" w:rsidP="00275AD5">
            <w:pPr>
              <w:widowControl w:val="0"/>
              <w:spacing w:after="0"/>
              <w:jc w:val="center"/>
              <w:rPr>
                <w:szCs w:val="28"/>
              </w:rPr>
            </w:pPr>
            <w:r w:rsidRPr="00275AD5">
              <w:rPr>
                <w:szCs w:val="28"/>
                <w:lang w:val="vi-VN"/>
              </w:rPr>
              <w:t> </w:t>
            </w:r>
          </w:p>
        </w:tc>
        <w:tc>
          <w:tcPr>
            <w:tcW w:w="2795" w:type="dxa"/>
            <w:shd w:val="solid" w:color="FFFFFF" w:fill="auto"/>
            <w:tcMar>
              <w:top w:w="0" w:type="dxa"/>
              <w:left w:w="0" w:type="dxa"/>
              <w:bottom w:w="0" w:type="dxa"/>
              <w:right w:w="0" w:type="dxa"/>
            </w:tcMar>
            <w:vAlign w:val="center"/>
          </w:tcPr>
          <w:p w:rsidR="00275AD5" w:rsidRPr="00275AD5" w:rsidRDefault="00275AD5" w:rsidP="00275AD5">
            <w:pPr>
              <w:widowControl w:val="0"/>
              <w:spacing w:after="0"/>
              <w:jc w:val="center"/>
              <w:rPr>
                <w:szCs w:val="28"/>
              </w:rPr>
            </w:pPr>
            <w:r w:rsidRPr="00275AD5">
              <w:rPr>
                <w:szCs w:val="28"/>
                <w:lang w:val="vi-VN"/>
              </w:rPr>
              <w:t> </w:t>
            </w:r>
          </w:p>
        </w:tc>
      </w:tr>
    </w:tbl>
    <w:p w:rsidR="00275AD5" w:rsidRPr="00275AD5" w:rsidRDefault="00275AD5" w:rsidP="00275AD5">
      <w:pPr>
        <w:widowControl w:val="0"/>
        <w:spacing w:after="0"/>
        <w:ind w:firstLine="567"/>
        <w:jc w:val="both"/>
        <w:rPr>
          <w:bCs/>
          <w:szCs w:val="28"/>
        </w:rPr>
      </w:pPr>
      <w:r w:rsidRPr="00275AD5">
        <w:rPr>
          <w:b/>
          <w:bCs/>
          <w:i/>
          <w:szCs w:val="28"/>
        </w:rPr>
        <w:t xml:space="preserve">(Ghi chú: </w:t>
      </w:r>
      <w:r w:rsidRPr="00275AD5">
        <w:rPr>
          <w:bCs/>
          <w:szCs w:val="28"/>
        </w:rPr>
        <w:t>Tổ chức hoạt động thí nghiệm chuyên ngành xây dựng chịu trách nhiệm về tính chính xác, hợp pháp của hồ sơ và nội dung kê khai trong đơn; cam kết hành nghề hoạt động thí nghiệm chuyên ngành xây dựng theo đúng nội dung ghi trong Giấy chứng nhận đủ điều kiện hoạt động thí nghiệm chuyên ngành xây dựng được cấp và tuân thủ các quy định của pháp luật có liên quan).</w:t>
      </w:r>
    </w:p>
    <w:tbl>
      <w:tblPr>
        <w:tblW w:w="8877" w:type="dxa"/>
        <w:tblInd w:w="-98" w:type="dxa"/>
        <w:tblCellMar>
          <w:left w:w="0" w:type="dxa"/>
          <w:right w:w="0" w:type="dxa"/>
        </w:tblCellMar>
        <w:tblLook w:val="04A0" w:firstRow="1" w:lastRow="0" w:firstColumn="1" w:lastColumn="0" w:noHBand="0" w:noVBand="1"/>
      </w:tblPr>
      <w:tblGrid>
        <w:gridCol w:w="2640"/>
        <w:gridCol w:w="6237"/>
      </w:tblGrid>
      <w:tr w:rsidR="00275AD5" w:rsidRPr="00275AD5" w:rsidTr="002A70A9">
        <w:tc>
          <w:tcPr>
            <w:tcW w:w="2640" w:type="dxa"/>
            <w:shd w:val="clear" w:color="auto" w:fill="auto"/>
            <w:tcMar>
              <w:top w:w="0" w:type="dxa"/>
              <w:left w:w="108" w:type="dxa"/>
              <w:bottom w:w="0" w:type="dxa"/>
              <w:right w:w="108" w:type="dxa"/>
            </w:tcMar>
          </w:tcPr>
          <w:p w:rsidR="00275AD5" w:rsidRPr="00275AD5" w:rsidRDefault="00275AD5" w:rsidP="00275AD5">
            <w:pPr>
              <w:widowControl w:val="0"/>
              <w:spacing w:after="0"/>
              <w:rPr>
                <w:szCs w:val="28"/>
              </w:rPr>
            </w:pPr>
            <w:r w:rsidRPr="00275AD5">
              <w:rPr>
                <w:szCs w:val="28"/>
              </w:rPr>
              <w:t> </w:t>
            </w:r>
            <w:r w:rsidRPr="00275AD5">
              <w:rPr>
                <w:szCs w:val="28"/>
                <w:lang w:val="vi-VN"/>
              </w:rPr>
              <w:t> </w:t>
            </w:r>
          </w:p>
          <w:p w:rsidR="00275AD5" w:rsidRPr="00275AD5" w:rsidRDefault="00275AD5" w:rsidP="00275AD5">
            <w:pPr>
              <w:widowControl w:val="0"/>
              <w:spacing w:after="0"/>
              <w:rPr>
                <w:szCs w:val="28"/>
              </w:rPr>
            </w:pPr>
          </w:p>
        </w:tc>
        <w:tc>
          <w:tcPr>
            <w:tcW w:w="6237" w:type="dxa"/>
            <w:shd w:val="clear" w:color="auto" w:fill="auto"/>
            <w:tcMar>
              <w:top w:w="0" w:type="dxa"/>
              <w:left w:w="108" w:type="dxa"/>
              <w:bottom w:w="0" w:type="dxa"/>
              <w:right w:w="108" w:type="dxa"/>
            </w:tcMar>
          </w:tcPr>
          <w:p w:rsidR="00275AD5" w:rsidRPr="00275AD5" w:rsidRDefault="00275AD5" w:rsidP="00275AD5">
            <w:pPr>
              <w:widowControl w:val="0"/>
              <w:spacing w:after="0"/>
              <w:jc w:val="center"/>
              <w:rPr>
                <w:b/>
                <w:bCs/>
                <w:szCs w:val="28"/>
                <w:lang w:val="vi-VN"/>
              </w:rPr>
            </w:pPr>
          </w:p>
          <w:p w:rsidR="00275AD5" w:rsidRPr="00275AD5" w:rsidRDefault="00275AD5" w:rsidP="00275AD5">
            <w:pPr>
              <w:widowControl w:val="0"/>
              <w:spacing w:after="0"/>
              <w:jc w:val="center"/>
              <w:rPr>
                <w:b/>
                <w:bCs/>
                <w:szCs w:val="28"/>
                <w:lang w:val="vi-VN"/>
              </w:rPr>
            </w:pPr>
            <w:r w:rsidRPr="00275AD5">
              <w:rPr>
                <w:b/>
                <w:bCs/>
                <w:szCs w:val="28"/>
                <w:lang w:val="vi-VN"/>
              </w:rPr>
              <w:t>ĐẠI DIỆN</w:t>
            </w:r>
            <w:r w:rsidRPr="00275AD5">
              <w:rPr>
                <w:b/>
                <w:bCs/>
                <w:szCs w:val="28"/>
                <w:lang w:val="vi-VN"/>
              </w:rPr>
              <w:br/>
              <w:t xml:space="preserve">TỔ CHỨC HOẠT ĐỘNG </w:t>
            </w:r>
          </w:p>
          <w:p w:rsidR="00275AD5" w:rsidRPr="00275AD5" w:rsidRDefault="00275AD5" w:rsidP="00275AD5">
            <w:pPr>
              <w:widowControl w:val="0"/>
              <w:spacing w:after="0"/>
              <w:jc w:val="center"/>
              <w:rPr>
                <w:i/>
                <w:iCs/>
                <w:szCs w:val="28"/>
                <w:lang w:val="vi-VN"/>
              </w:rPr>
            </w:pPr>
            <w:r w:rsidRPr="00275AD5">
              <w:rPr>
                <w:b/>
                <w:bCs/>
                <w:szCs w:val="28"/>
                <w:lang w:val="vi-VN"/>
              </w:rPr>
              <w:t>THÍ NGHIỆM CHUYÊN NGÀNH XÂY DỰNG</w:t>
            </w:r>
            <w:r w:rsidRPr="00275AD5">
              <w:rPr>
                <w:szCs w:val="28"/>
                <w:lang w:val="vi-VN"/>
              </w:rPr>
              <w:br/>
            </w:r>
            <w:r w:rsidRPr="00275AD5">
              <w:rPr>
                <w:i/>
                <w:iCs/>
                <w:szCs w:val="28"/>
                <w:lang w:val="vi-VN"/>
              </w:rPr>
              <w:t>(Ký tên, đóng dấu)</w:t>
            </w:r>
          </w:p>
          <w:p w:rsidR="00275AD5" w:rsidRPr="00275AD5" w:rsidRDefault="00275AD5" w:rsidP="00275AD5">
            <w:pPr>
              <w:widowControl w:val="0"/>
              <w:spacing w:after="0"/>
              <w:rPr>
                <w:i/>
                <w:iCs/>
                <w:szCs w:val="28"/>
                <w:lang w:val="vi-VN"/>
              </w:rPr>
            </w:pPr>
          </w:p>
        </w:tc>
      </w:tr>
    </w:tbl>
    <w:p w:rsidR="00275AD5" w:rsidRPr="00275AD5" w:rsidRDefault="00275AD5" w:rsidP="00275AD5">
      <w:pPr>
        <w:widowControl w:val="0"/>
        <w:spacing w:after="0"/>
        <w:ind w:firstLine="720"/>
        <w:rPr>
          <w:b/>
          <w:bCs/>
          <w:szCs w:val="28"/>
          <w:lang w:val="vi-VN"/>
        </w:rPr>
      </w:pPr>
    </w:p>
    <w:p w:rsidR="00275AD5" w:rsidRPr="00275AD5" w:rsidRDefault="00275AD5" w:rsidP="00275AD5">
      <w:pPr>
        <w:widowControl w:val="0"/>
        <w:ind w:firstLine="720"/>
        <w:rPr>
          <w:b/>
          <w:bCs/>
          <w:szCs w:val="28"/>
          <w:lang w:val="vi-VN"/>
        </w:rPr>
      </w:pPr>
      <w:bookmarkStart w:id="0" w:name="_GoBack"/>
      <w:bookmarkEnd w:id="0"/>
    </w:p>
    <w:sectPr w:rsidR="00275AD5" w:rsidRPr="00275AD5" w:rsidSect="00EA1D83">
      <w:headerReference w:type="default" r:id="rId8"/>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F22" w:rsidRDefault="00A40F22" w:rsidP="00EA1D83">
      <w:pPr>
        <w:spacing w:after="0" w:line="240" w:lineRule="auto"/>
      </w:pPr>
      <w:r>
        <w:separator/>
      </w:r>
    </w:p>
  </w:endnote>
  <w:endnote w:type="continuationSeparator" w:id="0">
    <w:p w:rsidR="00A40F22" w:rsidRDefault="00A40F22" w:rsidP="00EA1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F22" w:rsidRDefault="00A40F22" w:rsidP="00EA1D83">
      <w:pPr>
        <w:spacing w:after="0" w:line="240" w:lineRule="auto"/>
      </w:pPr>
      <w:r>
        <w:separator/>
      </w:r>
    </w:p>
  </w:footnote>
  <w:footnote w:type="continuationSeparator" w:id="0">
    <w:p w:rsidR="00A40F22" w:rsidRDefault="00A40F22" w:rsidP="00EA1D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5537828"/>
      <w:docPartObj>
        <w:docPartGallery w:val="Page Numbers (Top of Page)"/>
        <w:docPartUnique/>
      </w:docPartObj>
    </w:sdtPr>
    <w:sdtEndPr>
      <w:rPr>
        <w:noProof/>
      </w:rPr>
    </w:sdtEndPr>
    <w:sdtContent>
      <w:p w:rsidR="00EA1D83" w:rsidRDefault="00EA1D83">
        <w:pPr>
          <w:pStyle w:val="Header"/>
          <w:jc w:val="center"/>
        </w:pPr>
        <w:r>
          <w:fldChar w:fldCharType="begin"/>
        </w:r>
        <w:r>
          <w:instrText>PAGE   \* MERGEFORMAT</w:instrText>
        </w:r>
        <w:r>
          <w:fldChar w:fldCharType="separate"/>
        </w:r>
        <w:r w:rsidR="00A02E97" w:rsidRPr="00A02E97">
          <w:rPr>
            <w:noProof/>
            <w:lang w:val="vi-VN"/>
          </w:rPr>
          <w:t>3</w:t>
        </w:r>
        <w:r>
          <w:rPr>
            <w:noProof/>
          </w:rPr>
          <w:fldChar w:fldCharType="end"/>
        </w:r>
      </w:p>
    </w:sdtContent>
  </w:sdt>
  <w:p w:rsidR="00EA1D83" w:rsidRDefault="00EA1D8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315BE"/>
    <w:multiLevelType w:val="multilevel"/>
    <w:tmpl w:val="AF107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A6D07"/>
    <w:multiLevelType w:val="multilevel"/>
    <w:tmpl w:val="D65AD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B202B1"/>
    <w:multiLevelType w:val="multilevel"/>
    <w:tmpl w:val="D79E5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2510A4"/>
    <w:multiLevelType w:val="multilevel"/>
    <w:tmpl w:val="43487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687F0A"/>
    <w:multiLevelType w:val="multilevel"/>
    <w:tmpl w:val="0EEA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803C8C"/>
    <w:multiLevelType w:val="multilevel"/>
    <w:tmpl w:val="30963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9D34E2"/>
    <w:multiLevelType w:val="multilevel"/>
    <w:tmpl w:val="F946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660AB8"/>
    <w:multiLevelType w:val="hybridMultilevel"/>
    <w:tmpl w:val="FE465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A06DC5"/>
    <w:multiLevelType w:val="multilevel"/>
    <w:tmpl w:val="D0C2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5F3D23"/>
    <w:multiLevelType w:val="multilevel"/>
    <w:tmpl w:val="5B261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E2716C"/>
    <w:multiLevelType w:val="hybridMultilevel"/>
    <w:tmpl w:val="821AA3A0"/>
    <w:lvl w:ilvl="0" w:tplc="B92A11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1"/>
  </w:num>
  <w:num w:numId="3">
    <w:abstractNumId w:val="10"/>
  </w:num>
  <w:num w:numId="4">
    <w:abstractNumId w:val="6"/>
  </w:num>
  <w:num w:numId="5">
    <w:abstractNumId w:val="9"/>
  </w:num>
  <w:num w:numId="6">
    <w:abstractNumId w:val="5"/>
  </w:num>
  <w:num w:numId="7">
    <w:abstractNumId w:val="4"/>
  </w:num>
  <w:num w:numId="8">
    <w:abstractNumId w:val="8"/>
  </w:num>
  <w:num w:numId="9">
    <w:abstractNumId w:val="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F66"/>
    <w:rsid w:val="00000B2F"/>
    <w:rsid w:val="00071EAA"/>
    <w:rsid w:val="0017114E"/>
    <w:rsid w:val="001B1CA5"/>
    <w:rsid w:val="001D08BA"/>
    <w:rsid w:val="00275AD5"/>
    <w:rsid w:val="002A58E9"/>
    <w:rsid w:val="002C4AD2"/>
    <w:rsid w:val="002D77C3"/>
    <w:rsid w:val="003333C7"/>
    <w:rsid w:val="003A3450"/>
    <w:rsid w:val="00474F89"/>
    <w:rsid w:val="00476BB6"/>
    <w:rsid w:val="004900FD"/>
    <w:rsid w:val="004F67C8"/>
    <w:rsid w:val="00500B0F"/>
    <w:rsid w:val="00536666"/>
    <w:rsid w:val="00543FA2"/>
    <w:rsid w:val="00585AC7"/>
    <w:rsid w:val="005B786D"/>
    <w:rsid w:val="005F00B5"/>
    <w:rsid w:val="00600043"/>
    <w:rsid w:val="00641635"/>
    <w:rsid w:val="00687120"/>
    <w:rsid w:val="006E147F"/>
    <w:rsid w:val="007504F0"/>
    <w:rsid w:val="00773B65"/>
    <w:rsid w:val="007747B4"/>
    <w:rsid w:val="007A25AE"/>
    <w:rsid w:val="007E04AB"/>
    <w:rsid w:val="007E278C"/>
    <w:rsid w:val="007E5A34"/>
    <w:rsid w:val="008E207F"/>
    <w:rsid w:val="00923D42"/>
    <w:rsid w:val="009C20D1"/>
    <w:rsid w:val="009E4615"/>
    <w:rsid w:val="00A01399"/>
    <w:rsid w:val="00A02E97"/>
    <w:rsid w:val="00A40F22"/>
    <w:rsid w:val="00AA101B"/>
    <w:rsid w:val="00AC3148"/>
    <w:rsid w:val="00AC6172"/>
    <w:rsid w:val="00AF5F66"/>
    <w:rsid w:val="00AF7494"/>
    <w:rsid w:val="00B55977"/>
    <w:rsid w:val="00C9045C"/>
    <w:rsid w:val="00C93251"/>
    <w:rsid w:val="00CA4238"/>
    <w:rsid w:val="00CD4A02"/>
    <w:rsid w:val="00CF6D42"/>
    <w:rsid w:val="00CF72C8"/>
    <w:rsid w:val="00D0247A"/>
    <w:rsid w:val="00D26CD0"/>
    <w:rsid w:val="00DA07DF"/>
    <w:rsid w:val="00DE0941"/>
    <w:rsid w:val="00DE5DCD"/>
    <w:rsid w:val="00DF6D98"/>
    <w:rsid w:val="00E00037"/>
    <w:rsid w:val="00E0071B"/>
    <w:rsid w:val="00E2578A"/>
    <w:rsid w:val="00E34F17"/>
    <w:rsid w:val="00E54218"/>
    <w:rsid w:val="00E815EF"/>
    <w:rsid w:val="00EA1D83"/>
    <w:rsid w:val="00EF59EA"/>
    <w:rsid w:val="00F21E4F"/>
    <w:rsid w:val="00F82337"/>
    <w:rsid w:val="00FA786A"/>
    <w:rsid w:val="00FF0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0B9CB"/>
  <w15:docId w15:val="{0383D7A0-BF40-42EF-A9D9-88ECA5939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15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4F17"/>
    <w:pPr>
      <w:ind w:left="720"/>
      <w:contextualSpacing/>
    </w:pPr>
  </w:style>
  <w:style w:type="character" w:customStyle="1" w:styleId="fontstyle01">
    <w:name w:val="fontstyle01"/>
    <w:rsid w:val="00D26CD0"/>
    <w:rPr>
      <w:rFonts w:ascii="Times New Roman" w:hAnsi="Times New Roman" w:cs="Times New Roman" w:hint="default"/>
      <w:b w:val="0"/>
      <w:bCs w:val="0"/>
      <w:i/>
      <w:iCs/>
      <w:color w:val="000000"/>
      <w:sz w:val="28"/>
      <w:szCs w:val="28"/>
    </w:rPr>
  </w:style>
  <w:style w:type="character" w:customStyle="1" w:styleId="fontstyle21">
    <w:name w:val="fontstyle21"/>
    <w:rsid w:val="00D26CD0"/>
    <w:rPr>
      <w:rFonts w:ascii="Times New Roman" w:hAnsi="Times New Roman" w:cs="Times New Roman" w:hint="default"/>
      <w:b w:val="0"/>
      <w:bCs w:val="0"/>
      <w:i w:val="0"/>
      <w:iCs w:val="0"/>
      <w:color w:val="000000"/>
      <w:sz w:val="26"/>
      <w:szCs w:val="26"/>
    </w:rPr>
  </w:style>
  <w:style w:type="paragraph" w:styleId="NormalWeb">
    <w:name w:val="Normal (Web)"/>
    <w:aliases w:val=" Char"/>
    <w:basedOn w:val="Normal"/>
    <w:link w:val="NormalWebChar"/>
    <w:uiPriority w:val="99"/>
    <w:unhideWhenUsed/>
    <w:qFormat/>
    <w:rsid w:val="006E147F"/>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7504F0"/>
    <w:rPr>
      <w:color w:val="0000FF"/>
      <w:u w:val="single"/>
    </w:rPr>
  </w:style>
  <w:style w:type="character" w:styleId="Emphasis">
    <w:name w:val="Emphasis"/>
    <w:basedOn w:val="DefaultParagraphFont"/>
    <w:uiPriority w:val="20"/>
    <w:qFormat/>
    <w:rsid w:val="007504F0"/>
    <w:rPr>
      <w:i/>
      <w:iCs/>
    </w:rPr>
  </w:style>
  <w:style w:type="character" w:customStyle="1" w:styleId="NormalWebChar">
    <w:name w:val="Normal (Web) Char"/>
    <w:aliases w:val=" Char Char"/>
    <w:link w:val="NormalWeb"/>
    <w:locked/>
    <w:rsid w:val="00D0247A"/>
    <w:rPr>
      <w:rFonts w:eastAsia="Times New Roman" w:cs="Times New Roman"/>
      <w:sz w:val="24"/>
      <w:szCs w:val="24"/>
    </w:rPr>
  </w:style>
  <w:style w:type="paragraph" w:styleId="Header">
    <w:name w:val="header"/>
    <w:basedOn w:val="Normal"/>
    <w:link w:val="HeaderChar"/>
    <w:uiPriority w:val="99"/>
    <w:unhideWhenUsed/>
    <w:rsid w:val="00EA1D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D83"/>
  </w:style>
  <w:style w:type="paragraph" w:styleId="Footer">
    <w:name w:val="footer"/>
    <w:basedOn w:val="Normal"/>
    <w:link w:val="FooterChar"/>
    <w:uiPriority w:val="99"/>
    <w:unhideWhenUsed/>
    <w:rsid w:val="00EA1D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D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7958">
      <w:bodyDiv w:val="1"/>
      <w:marLeft w:val="0"/>
      <w:marRight w:val="0"/>
      <w:marTop w:val="0"/>
      <w:marBottom w:val="0"/>
      <w:divBdr>
        <w:top w:val="none" w:sz="0" w:space="0" w:color="auto"/>
        <w:left w:val="none" w:sz="0" w:space="0" w:color="auto"/>
        <w:bottom w:val="none" w:sz="0" w:space="0" w:color="auto"/>
        <w:right w:val="none" w:sz="0" w:space="0" w:color="auto"/>
      </w:divBdr>
    </w:div>
    <w:div w:id="13197305">
      <w:bodyDiv w:val="1"/>
      <w:marLeft w:val="0"/>
      <w:marRight w:val="0"/>
      <w:marTop w:val="0"/>
      <w:marBottom w:val="0"/>
      <w:divBdr>
        <w:top w:val="none" w:sz="0" w:space="0" w:color="auto"/>
        <w:left w:val="none" w:sz="0" w:space="0" w:color="auto"/>
        <w:bottom w:val="none" w:sz="0" w:space="0" w:color="auto"/>
        <w:right w:val="none" w:sz="0" w:space="0" w:color="auto"/>
      </w:divBdr>
    </w:div>
    <w:div w:id="219441124">
      <w:bodyDiv w:val="1"/>
      <w:marLeft w:val="0"/>
      <w:marRight w:val="0"/>
      <w:marTop w:val="0"/>
      <w:marBottom w:val="0"/>
      <w:divBdr>
        <w:top w:val="none" w:sz="0" w:space="0" w:color="auto"/>
        <w:left w:val="none" w:sz="0" w:space="0" w:color="auto"/>
        <w:bottom w:val="none" w:sz="0" w:space="0" w:color="auto"/>
        <w:right w:val="none" w:sz="0" w:space="0" w:color="auto"/>
      </w:divBdr>
    </w:div>
    <w:div w:id="230308351">
      <w:bodyDiv w:val="1"/>
      <w:marLeft w:val="0"/>
      <w:marRight w:val="0"/>
      <w:marTop w:val="0"/>
      <w:marBottom w:val="0"/>
      <w:divBdr>
        <w:top w:val="none" w:sz="0" w:space="0" w:color="auto"/>
        <w:left w:val="none" w:sz="0" w:space="0" w:color="auto"/>
        <w:bottom w:val="none" w:sz="0" w:space="0" w:color="auto"/>
        <w:right w:val="none" w:sz="0" w:space="0" w:color="auto"/>
      </w:divBdr>
    </w:div>
    <w:div w:id="497159637">
      <w:bodyDiv w:val="1"/>
      <w:marLeft w:val="0"/>
      <w:marRight w:val="0"/>
      <w:marTop w:val="0"/>
      <w:marBottom w:val="0"/>
      <w:divBdr>
        <w:top w:val="none" w:sz="0" w:space="0" w:color="auto"/>
        <w:left w:val="none" w:sz="0" w:space="0" w:color="auto"/>
        <w:bottom w:val="none" w:sz="0" w:space="0" w:color="auto"/>
        <w:right w:val="none" w:sz="0" w:space="0" w:color="auto"/>
      </w:divBdr>
    </w:div>
    <w:div w:id="506986994">
      <w:bodyDiv w:val="1"/>
      <w:marLeft w:val="0"/>
      <w:marRight w:val="0"/>
      <w:marTop w:val="0"/>
      <w:marBottom w:val="0"/>
      <w:divBdr>
        <w:top w:val="none" w:sz="0" w:space="0" w:color="auto"/>
        <w:left w:val="none" w:sz="0" w:space="0" w:color="auto"/>
        <w:bottom w:val="none" w:sz="0" w:space="0" w:color="auto"/>
        <w:right w:val="none" w:sz="0" w:space="0" w:color="auto"/>
      </w:divBdr>
    </w:div>
    <w:div w:id="539511863">
      <w:bodyDiv w:val="1"/>
      <w:marLeft w:val="0"/>
      <w:marRight w:val="0"/>
      <w:marTop w:val="0"/>
      <w:marBottom w:val="0"/>
      <w:divBdr>
        <w:top w:val="none" w:sz="0" w:space="0" w:color="auto"/>
        <w:left w:val="none" w:sz="0" w:space="0" w:color="auto"/>
        <w:bottom w:val="none" w:sz="0" w:space="0" w:color="auto"/>
        <w:right w:val="none" w:sz="0" w:space="0" w:color="auto"/>
      </w:divBdr>
    </w:div>
    <w:div w:id="846138710">
      <w:bodyDiv w:val="1"/>
      <w:marLeft w:val="0"/>
      <w:marRight w:val="0"/>
      <w:marTop w:val="0"/>
      <w:marBottom w:val="0"/>
      <w:divBdr>
        <w:top w:val="none" w:sz="0" w:space="0" w:color="auto"/>
        <w:left w:val="none" w:sz="0" w:space="0" w:color="auto"/>
        <w:bottom w:val="none" w:sz="0" w:space="0" w:color="auto"/>
        <w:right w:val="none" w:sz="0" w:space="0" w:color="auto"/>
      </w:divBdr>
    </w:div>
    <w:div w:id="996031559">
      <w:bodyDiv w:val="1"/>
      <w:marLeft w:val="0"/>
      <w:marRight w:val="0"/>
      <w:marTop w:val="0"/>
      <w:marBottom w:val="0"/>
      <w:divBdr>
        <w:top w:val="none" w:sz="0" w:space="0" w:color="auto"/>
        <w:left w:val="none" w:sz="0" w:space="0" w:color="auto"/>
        <w:bottom w:val="none" w:sz="0" w:space="0" w:color="auto"/>
        <w:right w:val="none" w:sz="0" w:space="0" w:color="auto"/>
      </w:divBdr>
    </w:div>
    <w:div w:id="1150638645">
      <w:bodyDiv w:val="1"/>
      <w:marLeft w:val="0"/>
      <w:marRight w:val="0"/>
      <w:marTop w:val="0"/>
      <w:marBottom w:val="0"/>
      <w:divBdr>
        <w:top w:val="none" w:sz="0" w:space="0" w:color="auto"/>
        <w:left w:val="none" w:sz="0" w:space="0" w:color="auto"/>
        <w:bottom w:val="none" w:sz="0" w:space="0" w:color="auto"/>
        <w:right w:val="none" w:sz="0" w:space="0" w:color="auto"/>
      </w:divBdr>
      <w:divsChild>
        <w:div w:id="186339781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31060369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38367869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33469249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64993936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04309827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6840974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8358503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823039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403306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827430518">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1280600132">
      <w:bodyDiv w:val="1"/>
      <w:marLeft w:val="0"/>
      <w:marRight w:val="0"/>
      <w:marTop w:val="0"/>
      <w:marBottom w:val="0"/>
      <w:divBdr>
        <w:top w:val="none" w:sz="0" w:space="0" w:color="auto"/>
        <w:left w:val="none" w:sz="0" w:space="0" w:color="auto"/>
        <w:bottom w:val="none" w:sz="0" w:space="0" w:color="auto"/>
        <w:right w:val="none" w:sz="0" w:space="0" w:color="auto"/>
      </w:divBdr>
    </w:div>
    <w:div w:id="1390305648">
      <w:bodyDiv w:val="1"/>
      <w:marLeft w:val="0"/>
      <w:marRight w:val="0"/>
      <w:marTop w:val="0"/>
      <w:marBottom w:val="0"/>
      <w:divBdr>
        <w:top w:val="none" w:sz="0" w:space="0" w:color="auto"/>
        <w:left w:val="none" w:sz="0" w:space="0" w:color="auto"/>
        <w:bottom w:val="none" w:sz="0" w:space="0" w:color="auto"/>
        <w:right w:val="none" w:sz="0" w:space="0" w:color="auto"/>
      </w:divBdr>
    </w:div>
    <w:div w:id="1396707033">
      <w:bodyDiv w:val="1"/>
      <w:marLeft w:val="0"/>
      <w:marRight w:val="0"/>
      <w:marTop w:val="0"/>
      <w:marBottom w:val="0"/>
      <w:divBdr>
        <w:top w:val="none" w:sz="0" w:space="0" w:color="auto"/>
        <w:left w:val="none" w:sz="0" w:space="0" w:color="auto"/>
        <w:bottom w:val="none" w:sz="0" w:space="0" w:color="auto"/>
        <w:right w:val="none" w:sz="0" w:space="0" w:color="auto"/>
      </w:divBdr>
    </w:div>
    <w:div w:id="1670140050">
      <w:bodyDiv w:val="1"/>
      <w:marLeft w:val="0"/>
      <w:marRight w:val="0"/>
      <w:marTop w:val="0"/>
      <w:marBottom w:val="0"/>
      <w:divBdr>
        <w:top w:val="none" w:sz="0" w:space="0" w:color="auto"/>
        <w:left w:val="none" w:sz="0" w:space="0" w:color="auto"/>
        <w:bottom w:val="none" w:sz="0" w:space="0" w:color="auto"/>
        <w:right w:val="none" w:sz="0" w:space="0" w:color="auto"/>
      </w:divBdr>
    </w:div>
    <w:div w:id="1858428002">
      <w:bodyDiv w:val="1"/>
      <w:marLeft w:val="0"/>
      <w:marRight w:val="0"/>
      <w:marTop w:val="0"/>
      <w:marBottom w:val="0"/>
      <w:divBdr>
        <w:top w:val="none" w:sz="0" w:space="0" w:color="auto"/>
        <w:left w:val="none" w:sz="0" w:space="0" w:color="auto"/>
        <w:bottom w:val="none" w:sz="0" w:space="0" w:color="auto"/>
        <w:right w:val="none" w:sz="0" w:space="0" w:color="auto"/>
      </w:divBdr>
    </w:div>
    <w:div w:id="2065174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A2CB5-D575-4F76-8111-15218E076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707</Words>
  <Characters>4032</Characters>
  <Application>Microsoft Office Word</Application>
  <DocSecurity>0</DocSecurity>
  <Lines>33</Lines>
  <Paragraphs>9</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Microsoft</Company>
  <LinksUpToDate>false</LinksUpToDate>
  <CharactersWithSpaces>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2025-05-29T13:22:00Z</dcterms:created>
  <dcterms:modified xsi:type="dcterms:W3CDTF">2025-06-07T14:40:00Z</dcterms:modified>
</cp:coreProperties>
</file>