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C3" w:rsidRDefault="00FB7811" w:rsidP="00610FC1">
      <w:pPr>
        <w:spacing w:after="120"/>
        <w:ind w:firstLine="709"/>
        <w:jc w:val="both"/>
        <w:rPr>
          <w:b/>
          <w:sz w:val="28"/>
          <w:szCs w:val="28"/>
          <w:lang w:val="it-IT"/>
        </w:rPr>
      </w:pPr>
      <w:r>
        <w:rPr>
          <w:b/>
          <w:sz w:val="28"/>
          <w:szCs w:val="28"/>
          <w:lang w:val="it-IT"/>
        </w:rPr>
        <w:t>Thủ tục hành chính:</w:t>
      </w:r>
      <w:r w:rsidR="004539AD" w:rsidRPr="002A5379">
        <w:rPr>
          <w:b/>
          <w:sz w:val="28"/>
          <w:szCs w:val="28"/>
          <w:lang w:val="it-IT"/>
        </w:rPr>
        <w:t xml:space="preserve"> </w:t>
      </w:r>
      <w:r w:rsidR="005F2AD0" w:rsidRPr="005F2AD0">
        <w:rPr>
          <w:b/>
          <w:sz w:val="28"/>
          <w:szCs w:val="28"/>
          <w:lang w:val="it-IT"/>
        </w:rPr>
        <w:t>Cấp mới Giấy chứng nhận đủ điều kiện hoạt động kiểm định khí thải xe mô tô, xe gắn máy</w:t>
      </w:r>
    </w:p>
    <w:p w:rsidR="00160A77" w:rsidRPr="00160A77" w:rsidRDefault="004539AD" w:rsidP="00610FC1">
      <w:pPr>
        <w:spacing w:after="120"/>
        <w:ind w:firstLine="709"/>
        <w:jc w:val="both"/>
        <w:rPr>
          <w:b/>
          <w:sz w:val="28"/>
          <w:szCs w:val="28"/>
          <w:lang w:val="it-IT"/>
        </w:rPr>
      </w:pPr>
      <w:r>
        <w:rPr>
          <w:b/>
          <w:sz w:val="28"/>
          <w:szCs w:val="28"/>
          <w:lang w:val="it-IT"/>
        </w:rPr>
        <w:t xml:space="preserve">Mã TTHC: </w:t>
      </w:r>
      <w:r w:rsidR="005F2AD0" w:rsidRPr="005F2AD0">
        <w:rPr>
          <w:b/>
          <w:sz w:val="28"/>
          <w:szCs w:val="28"/>
          <w:lang w:val="it-IT"/>
        </w:rPr>
        <w:t>1.013105.000.00.00.H35</w:t>
      </w:r>
    </w:p>
    <w:p w:rsidR="004539AD" w:rsidRPr="002A5379" w:rsidRDefault="004539AD" w:rsidP="00C84262">
      <w:pPr>
        <w:spacing w:before="120" w:after="120"/>
        <w:ind w:firstLine="709"/>
        <w:jc w:val="both"/>
        <w:rPr>
          <w:b/>
          <w:i/>
          <w:sz w:val="28"/>
          <w:szCs w:val="28"/>
          <w:lang w:val="it-IT"/>
        </w:rPr>
      </w:pPr>
      <w:r w:rsidRPr="002A5379">
        <w:rPr>
          <w:b/>
          <w:i/>
          <w:sz w:val="28"/>
          <w:szCs w:val="28"/>
          <w:lang w:val="it-IT"/>
        </w:rPr>
        <w:t xml:space="preserve">1. Trình tự thực hiện: </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a) Nộp hồ sơ TTHC: Tổ chức thành lập cơ sở kiểm định khí thải xe mô tô, xe gắn máy (sau đây gọi tắt là cơ sở kiểm định khí thải) nộp bộ hồ sơ đề nghị cấp mới giấy chứng nhận đủ điều kiện hoạt động kiểm định khí thải xe mô </w:t>
      </w:r>
      <w:r w:rsidR="003C1C46">
        <w:rPr>
          <w:bCs/>
          <w:iCs/>
          <w:sz w:val="28"/>
          <w:szCs w:val="28"/>
          <w:lang w:val="vi-VN"/>
        </w:rPr>
        <w:t>tô, xe gắn máy tới Sở Xây dựng,.</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b) Giải quyết TTHC: </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Tiếp nhận hồ sơ </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Trường hợp nộp trực tiếp: Sở Xây dựng kiểm tra thành phần hồ sơ trong ngày làm việc; nếu chưa đầy đủ theo quy định thì hướng dẫn tổ chức thành lập cơ sở kiểm định khí thải hoàn thiện hồ sơ; nếu đầy đủ theo quy định, lập phiếu kiểm soát, trong thời hạn 03 ngày làm việc kể từ ngày nhận được hồ sơ, lập thông báo tiếp nhận hồ sơ, trong đó ghi rõ thông tin về lịch kiểm tra, đánh giá thực tế; </w:t>
      </w:r>
    </w:p>
    <w:p w:rsidR="00FB7811" w:rsidRDefault="00DD41AB" w:rsidP="00FB7811">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Trường hợp nộp qua hệ thống bưu chính hoặc qua hệ thống dịch vụ công trực tuyến: trong thời hạn 01 ngày làm việc kể từ thời điểm nhận hồ sơ, Sở Xây dựng kiểm tra thành phần hồ sơ; nếu chưa đầy đủ theo quy định, thông báo cho tổ chức thành lập cơ sở kiểm định khí thải; nếu đầy đủ theo quy định, lập phiếu kiểm soát, trong thời hạn 03 ngày làm việc kể từ ngày nhận được hồ sơ, lập thông báo tiếp nhận hồ sơ, trong đó ghi rõ thông tin về lịch kiểm tra, đánh giá thực tế.</w:t>
      </w:r>
    </w:p>
    <w:p w:rsidR="003C1C46" w:rsidRDefault="00DD41AB" w:rsidP="00FB7811">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 Kiểm tra, đánh giá thực tế Việc kiểm tra, đánh giá thực tế được thực hiện trong thời hạn 15 ngày kể từ ngày lập thông báo tiếp nhận hồ sơ như sau:</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 Kiểm tra, đánh giá cơ sở kiểm định khí thải phù hợp với yêu cầu kỹ thuật quy định tại Quy chuẩn kỹ thuật quốc gia về cơ sở vật chất kỹ thuật và vị trí cơ sở đăng kiểm xe cơ giới, cơ sở kiểm định khí thải xe mô tô, xe gắn máy để ghi nhận vào biên bản; </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Kiểm tra, đánh giá cơ sở kiểm định khí thải theo quy định tại Nghị định quy định về điều kiện kinh doanh dịch vụ kiểm định xe cơ giới; tổ chức, hoạt động của cơ sở đăng kiểm; niên hạn sử dụng của xe cơ giới và tổng hợp kết quả kiểm tra, đánh giá, ghi nhận các nội dung tương ứng vào biên bản.</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 Xử lý kết quả kiểm tra, đánh giá thực tế</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 Trường hợp kết quả kiểm tra, đánh giá thực tế đạt yêu cầu: Sở Xây dựng thực hiện cấp giấy chứng nhận đủ điều kiện hoạt động kiểm định khí thải xe mô tô, xe gắn máy;</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 Trường hợp kết quả kiểm tra, đánh giá thực tế không đạt yêu cầu: Sở Xây dựng ghi rõ lý do vào biên bản và gửi cho tổ chức thành lập cơ sở kiểm định khí thải để khắc phục các nội dung không đạt yêu cầu. </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Cấp giấy chứng nhận đủ điều kiện hoạt động kiểm định khí thải xe mô tô, xe gắn máy Trong thời hạn 05 ngày làm việc kể từ ngày kết thúc việc kiểm tra, </w:t>
      </w:r>
      <w:r w:rsidRPr="003C1C46">
        <w:rPr>
          <w:bCs/>
          <w:iCs/>
          <w:sz w:val="28"/>
          <w:szCs w:val="28"/>
          <w:lang w:val="vi-VN"/>
        </w:rPr>
        <w:lastRenderedPageBreak/>
        <w:t>đánh giá thực tế đạt yêu cầu, Sở Xây dựng cấp giấy chứng nhận đủ điều kiện hoạt động kiểm định khí thải xe mô tô, xe gắn máy; mã số cơ sở kiểm định khí thải.</w:t>
      </w:r>
    </w:p>
    <w:p w:rsidR="003C1C46" w:rsidRPr="00FB7811" w:rsidRDefault="00DD41AB" w:rsidP="003C1C46">
      <w:pPr>
        <w:pStyle w:val="NormalWeb"/>
        <w:spacing w:before="120" w:beforeAutospacing="0" w:after="120" w:afterAutospacing="0"/>
        <w:ind w:firstLine="720"/>
        <w:jc w:val="both"/>
        <w:textAlignment w:val="baseline"/>
        <w:rPr>
          <w:bCs/>
          <w:iCs/>
          <w:sz w:val="28"/>
          <w:szCs w:val="28"/>
        </w:rPr>
      </w:pPr>
      <w:r w:rsidRPr="003C1C46">
        <w:rPr>
          <w:bCs/>
          <w:iCs/>
          <w:sz w:val="28"/>
          <w:szCs w:val="28"/>
          <w:lang w:val="vi-VN"/>
        </w:rPr>
        <w:t xml:space="preserve"> - Khắc phục đối với trường hợp kết quả kiểm tra, đánh giá không đạt yêu cầu</w:t>
      </w:r>
      <w:r w:rsidR="00FB7811">
        <w:rPr>
          <w:bCs/>
          <w:iCs/>
          <w:sz w:val="28"/>
          <w:szCs w:val="28"/>
        </w:rPr>
        <w:t>:</w:t>
      </w:r>
    </w:p>
    <w:p w:rsid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xml:space="preserve"> + Việc khắc phục và kiểm tra, đánh giá lại được thực hiện trong thời hạn 03 tháng kể từ ngày thông báo các nội dung không đạt yêu cầu. Quá thời hạn này, để tiếp tục, tổ chức thành lập cơ sở kiểm định khí thải thực hiện trình tự, thủ tục lại từ đầu; </w:t>
      </w:r>
    </w:p>
    <w:p w:rsidR="00DD41AB" w:rsidRPr="003C1C46" w:rsidRDefault="00DD41AB" w:rsidP="003C1C46">
      <w:pPr>
        <w:pStyle w:val="NormalWeb"/>
        <w:spacing w:before="120" w:beforeAutospacing="0" w:after="120" w:afterAutospacing="0"/>
        <w:ind w:firstLine="720"/>
        <w:jc w:val="both"/>
        <w:textAlignment w:val="baseline"/>
        <w:rPr>
          <w:bCs/>
          <w:iCs/>
          <w:sz w:val="28"/>
          <w:szCs w:val="28"/>
          <w:lang w:val="vi-VN"/>
        </w:rPr>
      </w:pPr>
      <w:r w:rsidRPr="003C1C46">
        <w:rPr>
          <w:bCs/>
          <w:iCs/>
          <w:sz w:val="28"/>
          <w:szCs w:val="28"/>
          <w:lang w:val="vi-VN"/>
        </w:rPr>
        <w:t>+ Sau khi khắc phục các nội dung không đạt, tổ chức thành lập cơ sở kiểm định khí thải gửi văn bản đề nghị theo mẫu tới Sở Xây dựng. Trong thời hạn 03 ngày làm việc kể từ ngày nhận được văn bản đề nghị, Sở Xây dựng thực hiện các bước kiểm tra, đánh giá, cấp giấy chứng nhận (theo các bước nêu trên). Trường hợp kết quả kiểm tra, đánh giá lại không đạt yêu cầu, nêu rõ lý do không đạt và kết luận cơ sở kiểm định khí thải không đủ điều kiện hoạt động, dừng thủ tục cấp giấy chứng nhận đủ điều kiện hoạt động kiểm định khí thải xe mô tô, xe gắn máy.</w:t>
      </w:r>
    </w:p>
    <w:p w:rsidR="004539AD" w:rsidRPr="005E78D8" w:rsidRDefault="004539AD" w:rsidP="004B54CF">
      <w:pPr>
        <w:spacing w:before="120" w:after="120"/>
        <w:ind w:firstLine="709"/>
        <w:jc w:val="both"/>
        <w:rPr>
          <w:b/>
          <w:i/>
          <w:sz w:val="28"/>
          <w:szCs w:val="28"/>
        </w:rPr>
      </w:pPr>
      <w:r w:rsidRPr="002A5379">
        <w:rPr>
          <w:b/>
          <w:i/>
          <w:sz w:val="28"/>
          <w:szCs w:val="28"/>
          <w:lang w:val="vi-VN"/>
        </w:rPr>
        <w:t xml:space="preserve">2. Cách thức thực hiện: </w:t>
      </w:r>
      <w:r w:rsidR="003C5D87" w:rsidRPr="002A5379">
        <w:rPr>
          <w:bCs/>
          <w:iCs/>
          <w:sz w:val="28"/>
          <w:szCs w:val="28"/>
          <w:lang w:val="vi-VN"/>
        </w:rPr>
        <w:t>Thông qua dịch vụ bưu chính;</w:t>
      </w:r>
      <w:r w:rsidR="003C5D87">
        <w:rPr>
          <w:b/>
          <w:i/>
          <w:sz w:val="28"/>
          <w:szCs w:val="28"/>
        </w:rPr>
        <w:t xml:space="preserve"> </w:t>
      </w:r>
      <w:r w:rsidRPr="002A5379">
        <w:rPr>
          <w:bCs/>
          <w:iCs/>
          <w:sz w:val="28"/>
          <w:szCs w:val="28"/>
          <w:lang w:val="vi-VN"/>
        </w:rPr>
        <w:t>Trực tuyến trên cổng dịch vụ công.</w:t>
      </w:r>
      <w:r w:rsidR="003C5D87" w:rsidRPr="003C5D87">
        <w:rPr>
          <w:sz w:val="28"/>
          <w:szCs w:val="28"/>
          <w:lang w:val="it-IT"/>
        </w:rPr>
        <w:t xml:space="preserve"> </w:t>
      </w:r>
      <w:r w:rsidR="003C5D87" w:rsidRPr="00863BCB">
        <w:rPr>
          <w:sz w:val="28"/>
          <w:szCs w:val="28"/>
          <w:lang w:val="it-IT"/>
        </w:rPr>
        <w:t xml:space="preserve">Trực tiếp tại </w:t>
      </w:r>
      <w:r w:rsidR="003C5D87">
        <w:rPr>
          <w:sz w:val="28"/>
          <w:szCs w:val="28"/>
          <w:lang w:val="it-IT"/>
        </w:rPr>
        <w:t>bộ phận một cửa.</w:t>
      </w:r>
    </w:p>
    <w:p w:rsidR="004539AD" w:rsidRDefault="004539AD" w:rsidP="004B54CF">
      <w:pPr>
        <w:spacing w:before="120" w:after="120"/>
        <w:ind w:firstLine="709"/>
        <w:jc w:val="both"/>
        <w:rPr>
          <w:b/>
          <w:i/>
          <w:sz w:val="28"/>
          <w:szCs w:val="28"/>
          <w:lang w:val="vi-VN"/>
        </w:rPr>
      </w:pPr>
      <w:r w:rsidRPr="002A5379">
        <w:rPr>
          <w:b/>
          <w:i/>
          <w:sz w:val="28"/>
          <w:szCs w:val="28"/>
          <w:lang w:val="vi-VN"/>
        </w:rPr>
        <w:t>3. Thành phần, số l</w:t>
      </w:r>
      <w:r w:rsidRPr="002A5379">
        <w:rPr>
          <w:b/>
          <w:i/>
          <w:sz w:val="28"/>
          <w:szCs w:val="28"/>
          <w:lang w:val="vi-VN"/>
        </w:rPr>
        <w:softHyphen/>
        <w:t xml:space="preserve">ượng hồ sơ: </w:t>
      </w:r>
    </w:p>
    <w:p w:rsidR="00DD6179" w:rsidRDefault="00CD692B" w:rsidP="004B54CF">
      <w:pPr>
        <w:spacing w:before="120" w:after="120"/>
        <w:ind w:firstLine="709"/>
        <w:jc w:val="both"/>
        <w:rPr>
          <w:i/>
          <w:sz w:val="28"/>
          <w:szCs w:val="28"/>
          <w:lang w:val="it-IT"/>
        </w:rPr>
      </w:pPr>
      <w:r w:rsidRPr="00CD692B">
        <w:rPr>
          <w:i/>
          <w:sz w:val="28"/>
          <w:szCs w:val="28"/>
          <w:lang w:val="it-IT"/>
        </w:rPr>
        <w:t xml:space="preserve">a) </w:t>
      </w:r>
      <w:r w:rsidR="00DD6179" w:rsidRPr="00CD692B">
        <w:rPr>
          <w:i/>
          <w:sz w:val="28"/>
          <w:szCs w:val="28"/>
          <w:lang w:val="it-IT"/>
        </w:rPr>
        <w:t xml:space="preserve">Thành phần hồ sơ: </w:t>
      </w:r>
    </w:p>
    <w:p w:rsidR="00DD41AB" w:rsidRPr="00CD692B" w:rsidRDefault="00DD41AB" w:rsidP="004B54CF">
      <w:pPr>
        <w:spacing w:before="120" w:after="120"/>
        <w:ind w:firstLine="709"/>
        <w:jc w:val="both"/>
        <w:rPr>
          <w:i/>
          <w:sz w:val="28"/>
          <w:szCs w:val="28"/>
          <w:lang w:val="it-IT"/>
        </w:rPr>
      </w:pPr>
      <w:r>
        <w:rPr>
          <w:i/>
          <w:sz w:val="28"/>
          <w:szCs w:val="28"/>
          <w:lang w:val="it-IT"/>
        </w:rPr>
        <w:t>* Trường hợp đề nghị cấp mới giấy chứng nhận</w:t>
      </w:r>
    </w:p>
    <w:p w:rsidR="008B50E9" w:rsidRPr="00292282" w:rsidRDefault="00292282" w:rsidP="00292282">
      <w:pPr>
        <w:pStyle w:val="NormalWeb"/>
        <w:spacing w:before="120" w:beforeAutospacing="0" w:after="120" w:afterAutospacing="0"/>
        <w:ind w:firstLine="709"/>
        <w:jc w:val="both"/>
        <w:textAlignment w:val="baseline"/>
        <w:rPr>
          <w:sz w:val="28"/>
          <w:szCs w:val="28"/>
          <w:lang w:val="it-IT"/>
        </w:rPr>
      </w:pPr>
      <w:r>
        <w:rPr>
          <w:sz w:val="28"/>
          <w:szCs w:val="28"/>
          <w:lang w:val="it-IT"/>
        </w:rPr>
        <w:t xml:space="preserve">- </w:t>
      </w:r>
      <w:r w:rsidR="008B50E9" w:rsidRPr="00292282">
        <w:rPr>
          <w:sz w:val="28"/>
          <w:szCs w:val="28"/>
          <w:lang w:val="it-IT"/>
        </w:rPr>
        <w:t>Bản vẽ bố trí chung của cơ sở kiểm định khí thải thể hiện được vị trí kiểm tra</w:t>
      </w:r>
    </w:p>
    <w:p w:rsidR="00292282" w:rsidRDefault="00292282" w:rsidP="00292282">
      <w:pPr>
        <w:pStyle w:val="NormalWeb"/>
        <w:shd w:val="clear" w:color="auto" w:fill="FFFFFF"/>
        <w:spacing w:before="120" w:beforeAutospacing="0" w:after="120" w:afterAutospacing="0"/>
        <w:ind w:firstLine="709"/>
        <w:jc w:val="both"/>
        <w:rPr>
          <w:sz w:val="28"/>
          <w:szCs w:val="28"/>
          <w:lang w:val="it-IT"/>
        </w:rPr>
      </w:pPr>
      <w:r>
        <w:rPr>
          <w:sz w:val="28"/>
          <w:szCs w:val="28"/>
          <w:lang w:val="it-IT"/>
        </w:rPr>
        <w:t xml:space="preserve">- </w:t>
      </w:r>
      <w:r w:rsidRPr="00CD692B">
        <w:rPr>
          <w:sz w:val="28"/>
          <w:szCs w:val="28"/>
          <w:lang w:val="it-IT"/>
        </w:rPr>
        <w:t>Danh sách trích ngang nhân lực theo mẫu quy định tại Phụ lục II ban hành kèm theo </w:t>
      </w:r>
      <w:hyperlink r:id="rId7" w:tgtFrame="_blank" w:history="1">
        <w:r w:rsidRPr="00CD692B">
          <w:rPr>
            <w:sz w:val="28"/>
            <w:szCs w:val="28"/>
            <w:lang w:val="it-IT"/>
          </w:rPr>
          <w:t>Thông tư 46/2024/TT-BGTVT</w:t>
        </w:r>
      </w:hyperlink>
      <w:r w:rsidRPr="00CD692B">
        <w:rPr>
          <w:sz w:val="28"/>
          <w:szCs w:val="28"/>
          <w:lang w:val="it-IT"/>
        </w:rPr>
        <w:t>;</w:t>
      </w:r>
    </w:p>
    <w:p w:rsidR="00292282" w:rsidRDefault="00292282" w:rsidP="00292282">
      <w:pPr>
        <w:pStyle w:val="NormalWeb"/>
        <w:shd w:val="clear" w:color="auto" w:fill="FFFFFF"/>
        <w:spacing w:before="120" w:beforeAutospacing="0" w:after="120" w:afterAutospacing="0"/>
        <w:ind w:firstLine="709"/>
        <w:jc w:val="both"/>
        <w:rPr>
          <w:sz w:val="28"/>
          <w:szCs w:val="28"/>
          <w:lang w:val="it-IT"/>
        </w:rPr>
      </w:pPr>
      <w:r>
        <w:rPr>
          <w:sz w:val="28"/>
          <w:szCs w:val="28"/>
          <w:lang w:val="it-IT"/>
        </w:rPr>
        <w:t>-</w:t>
      </w:r>
      <w:r w:rsidRPr="00CD692B">
        <w:rPr>
          <w:sz w:val="28"/>
          <w:szCs w:val="28"/>
          <w:lang w:val="it-IT"/>
        </w:rPr>
        <w:t xml:space="preserve"> Danh sách thiết bị kiểm tra theo mẫu quy định tại Phụ lục III ban hành kèm theo </w:t>
      </w:r>
      <w:hyperlink r:id="rId8" w:tgtFrame="_blank" w:history="1">
        <w:r w:rsidRPr="00CD692B">
          <w:rPr>
            <w:sz w:val="28"/>
            <w:szCs w:val="28"/>
            <w:lang w:val="it-IT"/>
          </w:rPr>
          <w:t>Thông tư 46/2024/TT-BGTVT</w:t>
        </w:r>
      </w:hyperlink>
      <w:r w:rsidRPr="00CD692B">
        <w:rPr>
          <w:sz w:val="28"/>
          <w:szCs w:val="28"/>
          <w:lang w:val="it-IT"/>
        </w:rPr>
        <w:t>.</w:t>
      </w:r>
    </w:p>
    <w:p w:rsidR="00DD41AB" w:rsidRDefault="00DD41AB" w:rsidP="00292282">
      <w:pPr>
        <w:pStyle w:val="NormalWeb"/>
        <w:shd w:val="clear" w:color="auto" w:fill="FFFFFF"/>
        <w:spacing w:before="120" w:beforeAutospacing="0" w:after="120" w:afterAutospacing="0"/>
        <w:ind w:firstLine="709"/>
        <w:jc w:val="both"/>
        <w:rPr>
          <w:sz w:val="28"/>
          <w:szCs w:val="28"/>
          <w:lang w:val="it-IT"/>
        </w:rPr>
      </w:pPr>
      <w:r w:rsidRPr="00DD41AB">
        <w:rPr>
          <w:sz w:val="28"/>
          <w:szCs w:val="28"/>
          <w:lang w:val="it-IT"/>
        </w:rPr>
        <w:t>Văn bản đề nghị theo mẫu kèm theo bản thông tin về cơ sở kiểm định khí thải</w:t>
      </w:r>
    </w:p>
    <w:p w:rsidR="00DD41AB" w:rsidRPr="003C1C46" w:rsidRDefault="00DD41AB" w:rsidP="00292282">
      <w:pPr>
        <w:pStyle w:val="NormalWeb"/>
        <w:shd w:val="clear" w:color="auto" w:fill="FFFFFF"/>
        <w:spacing w:before="120" w:beforeAutospacing="0" w:after="120" w:afterAutospacing="0"/>
        <w:ind w:firstLine="709"/>
        <w:jc w:val="both"/>
        <w:rPr>
          <w:i/>
          <w:sz w:val="28"/>
          <w:szCs w:val="28"/>
          <w:lang w:val="it-IT"/>
        </w:rPr>
      </w:pPr>
      <w:r w:rsidRPr="003C1C46">
        <w:rPr>
          <w:i/>
          <w:sz w:val="28"/>
          <w:szCs w:val="28"/>
          <w:lang w:val="it-IT"/>
        </w:rPr>
        <w:t>* Trường hợp phải đánh giá lại</w:t>
      </w:r>
    </w:p>
    <w:p w:rsidR="00DD41AB" w:rsidRPr="00CD692B" w:rsidRDefault="00DD41AB" w:rsidP="00292282">
      <w:pPr>
        <w:pStyle w:val="NormalWeb"/>
        <w:shd w:val="clear" w:color="auto" w:fill="FFFFFF"/>
        <w:spacing w:before="120" w:beforeAutospacing="0" w:after="120" w:afterAutospacing="0"/>
        <w:ind w:firstLine="709"/>
        <w:jc w:val="both"/>
        <w:rPr>
          <w:sz w:val="28"/>
          <w:szCs w:val="28"/>
          <w:lang w:val="it-IT"/>
        </w:rPr>
      </w:pPr>
      <w:r w:rsidRPr="00DD41AB">
        <w:rPr>
          <w:sz w:val="28"/>
          <w:szCs w:val="28"/>
          <w:lang w:val="it-IT"/>
        </w:rPr>
        <w:t>Văn bản đề nghị kiểm tra, đánh giá lại</w:t>
      </w:r>
    </w:p>
    <w:p w:rsidR="005E78D8" w:rsidRPr="00CD692B" w:rsidRDefault="00CD692B" w:rsidP="00292282">
      <w:pPr>
        <w:pStyle w:val="NormalWeb"/>
        <w:shd w:val="clear" w:color="auto" w:fill="FFFFFF"/>
        <w:spacing w:before="120" w:beforeAutospacing="0" w:after="120" w:afterAutospacing="0"/>
        <w:ind w:firstLine="709"/>
        <w:jc w:val="both"/>
        <w:rPr>
          <w:sz w:val="28"/>
          <w:szCs w:val="28"/>
          <w:lang w:val="it-IT"/>
        </w:rPr>
      </w:pPr>
      <w:r w:rsidRPr="00CD692B">
        <w:rPr>
          <w:i/>
          <w:sz w:val="28"/>
          <w:szCs w:val="28"/>
          <w:lang w:val="it-IT"/>
        </w:rPr>
        <w:t xml:space="preserve">b) </w:t>
      </w:r>
      <w:r w:rsidR="00DD6179" w:rsidRPr="00CD692B">
        <w:rPr>
          <w:i/>
          <w:sz w:val="28"/>
          <w:szCs w:val="28"/>
          <w:lang w:val="it-IT"/>
        </w:rPr>
        <w:t>Số lượn</w:t>
      </w:r>
      <w:r w:rsidRPr="00CD692B">
        <w:rPr>
          <w:i/>
          <w:sz w:val="28"/>
          <w:szCs w:val="28"/>
          <w:lang w:val="it-IT"/>
        </w:rPr>
        <w:t>g</w:t>
      </w:r>
      <w:r w:rsidR="00DD6179" w:rsidRPr="00CD692B">
        <w:rPr>
          <w:i/>
          <w:sz w:val="28"/>
          <w:szCs w:val="28"/>
          <w:lang w:val="it-IT"/>
        </w:rPr>
        <w:t xml:space="preserve"> hồ sơ</w:t>
      </w:r>
      <w:r w:rsidR="00DD6179" w:rsidRPr="00CD692B">
        <w:rPr>
          <w:sz w:val="28"/>
          <w:szCs w:val="28"/>
          <w:lang w:val="it-IT"/>
        </w:rPr>
        <w:t>: 01 bộ</w:t>
      </w:r>
    </w:p>
    <w:p w:rsidR="00215F48" w:rsidRPr="00FB7811" w:rsidRDefault="004539AD" w:rsidP="00FB7811">
      <w:pPr>
        <w:pStyle w:val="NormalWeb"/>
        <w:spacing w:before="0" w:beforeAutospacing="0" w:after="0" w:afterAutospacing="0"/>
        <w:ind w:firstLine="709"/>
        <w:jc w:val="both"/>
        <w:textAlignment w:val="baseline"/>
        <w:rPr>
          <w:spacing w:val="-4"/>
          <w:sz w:val="28"/>
          <w:szCs w:val="28"/>
          <w:lang w:val="it-IT"/>
        </w:rPr>
      </w:pPr>
      <w:r w:rsidRPr="00FB7811">
        <w:rPr>
          <w:b/>
          <w:spacing w:val="-4"/>
          <w:sz w:val="28"/>
          <w:szCs w:val="28"/>
          <w:lang w:val="it-IT"/>
        </w:rPr>
        <w:t>4. Thời hạn giải quyết</w:t>
      </w:r>
      <w:r w:rsidRPr="00FB7811">
        <w:rPr>
          <w:spacing w:val="-4"/>
          <w:sz w:val="28"/>
          <w:szCs w:val="28"/>
          <w:lang w:val="it-IT"/>
        </w:rPr>
        <w:t>:</w:t>
      </w:r>
      <w:r w:rsidR="00FB7811" w:rsidRPr="00FB7811">
        <w:rPr>
          <w:spacing w:val="-4"/>
          <w:sz w:val="28"/>
          <w:szCs w:val="28"/>
          <w:lang w:val="it-IT"/>
        </w:rPr>
        <w:t xml:space="preserve"> 2</w:t>
      </w:r>
      <w:r w:rsidR="00215F48" w:rsidRPr="00FB7811">
        <w:rPr>
          <w:spacing w:val="-4"/>
          <w:sz w:val="28"/>
          <w:szCs w:val="28"/>
          <w:lang w:val="it-IT"/>
        </w:rPr>
        <w:t>3 ngày làm việc kể từ ngày nhận được hồ sơ</w:t>
      </w:r>
      <w:r w:rsidR="00FB7811" w:rsidRPr="00FB7811">
        <w:rPr>
          <w:spacing w:val="-4"/>
          <w:sz w:val="28"/>
          <w:szCs w:val="28"/>
          <w:lang w:val="it-IT"/>
        </w:rPr>
        <w:t xml:space="preserve"> hợp lệ</w:t>
      </w:r>
      <w:r w:rsidR="00215F48" w:rsidRPr="00FB7811">
        <w:rPr>
          <w:spacing w:val="-4"/>
          <w:sz w:val="28"/>
          <w:szCs w:val="28"/>
          <w:lang w:val="it-IT"/>
        </w:rPr>
        <w:t>.</w:t>
      </w:r>
    </w:p>
    <w:p w:rsidR="004539AD" w:rsidRPr="00CD692B" w:rsidRDefault="004539AD" w:rsidP="004B54CF">
      <w:pPr>
        <w:spacing w:before="120" w:after="120"/>
        <w:ind w:firstLine="709"/>
        <w:jc w:val="both"/>
        <w:rPr>
          <w:b/>
          <w:sz w:val="28"/>
          <w:szCs w:val="28"/>
          <w:lang w:val="it-IT"/>
        </w:rPr>
      </w:pPr>
      <w:r w:rsidRPr="00CD692B">
        <w:rPr>
          <w:b/>
          <w:sz w:val="28"/>
          <w:szCs w:val="28"/>
          <w:lang w:val="it-IT"/>
        </w:rPr>
        <w:t>5. Đối tư</w:t>
      </w:r>
      <w:r w:rsidRPr="00CD692B">
        <w:rPr>
          <w:b/>
          <w:sz w:val="28"/>
          <w:szCs w:val="28"/>
          <w:lang w:val="it-IT"/>
        </w:rPr>
        <w:softHyphen/>
        <w:t xml:space="preserve">ợng thực hiện thủ tục hành chính: </w:t>
      </w:r>
      <w:r w:rsidRPr="00292282">
        <w:rPr>
          <w:sz w:val="28"/>
          <w:szCs w:val="28"/>
          <w:lang w:val="it-IT"/>
        </w:rPr>
        <w:t>Tổ chức</w:t>
      </w:r>
      <w:r w:rsidRPr="00CD692B">
        <w:rPr>
          <w:b/>
          <w:sz w:val="28"/>
          <w:szCs w:val="28"/>
          <w:lang w:val="it-IT"/>
        </w:rPr>
        <w:t xml:space="preserve"> </w:t>
      </w:r>
    </w:p>
    <w:p w:rsidR="00DD6179" w:rsidRPr="00CD692B" w:rsidRDefault="004539AD" w:rsidP="004B54CF">
      <w:pPr>
        <w:spacing w:before="120" w:after="120"/>
        <w:ind w:firstLine="709"/>
        <w:jc w:val="both"/>
        <w:rPr>
          <w:sz w:val="28"/>
          <w:szCs w:val="28"/>
          <w:lang w:val="it-IT"/>
        </w:rPr>
      </w:pPr>
      <w:r w:rsidRPr="00160514">
        <w:rPr>
          <w:b/>
          <w:sz w:val="28"/>
          <w:szCs w:val="28"/>
          <w:lang w:val="it-IT"/>
        </w:rPr>
        <w:t>6. Cơ quan giải quyết thủ tục hành chính:</w:t>
      </w:r>
      <w:r w:rsidRPr="00CD692B">
        <w:rPr>
          <w:sz w:val="28"/>
          <w:szCs w:val="28"/>
          <w:lang w:val="it-IT"/>
        </w:rPr>
        <w:t xml:space="preserve"> Sở Xây dựng</w:t>
      </w:r>
    </w:p>
    <w:p w:rsidR="0065431D" w:rsidRDefault="004539AD" w:rsidP="00DD41AB">
      <w:pPr>
        <w:ind w:firstLine="709"/>
        <w:jc w:val="both"/>
        <w:textAlignment w:val="baseline"/>
        <w:rPr>
          <w:rFonts w:ascii="Arial" w:hAnsi="Arial" w:cs="Arial"/>
          <w:color w:val="1E2F41"/>
          <w:sz w:val="21"/>
          <w:szCs w:val="21"/>
        </w:rPr>
      </w:pPr>
      <w:r w:rsidRPr="00160514">
        <w:rPr>
          <w:b/>
          <w:sz w:val="28"/>
          <w:szCs w:val="28"/>
          <w:lang w:val="it-IT"/>
        </w:rPr>
        <w:t>7. Kết quả thực hiện thủ tục hành chính</w:t>
      </w:r>
      <w:r w:rsidRPr="0065431D">
        <w:rPr>
          <w:sz w:val="28"/>
          <w:szCs w:val="28"/>
          <w:lang w:val="it-IT"/>
        </w:rPr>
        <w:t>:</w:t>
      </w:r>
      <w:r w:rsidRPr="00CD692B">
        <w:rPr>
          <w:sz w:val="28"/>
          <w:szCs w:val="28"/>
          <w:lang w:val="it-IT"/>
        </w:rPr>
        <w:t xml:space="preserve"> </w:t>
      </w:r>
      <w:r w:rsidR="0065431D" w:rsidRPr="0065431D">
        <w:rPr>
          <w:sz w:val="28"/>
          <w:szCs w:val="28"/>
          <w:lang w:val="it-IT"/>
        </w:rPr>
        <w:t>Giấy chứng nhận chứng nhận đủ điều kiện hoạt động kiểm định khí thải xe mô tô, xe gắn máy</w:t>
      </w:r>
      <w:r w:rsidR="00DD41AB">
        <w:rPr>
          <w:sz w:val="28"/>
          <w:szCs w:val="28"/>
          <w:lang w:val="it-IT"/>
        </w:rPr>
        <w:t>.</w:t>
      </w:r>
    </w:p>
    <w:p w:rsidR="00DD6179" w:rsidRPr="00CD692B" w:rsidRDefault="004539AD" w:rsidP="0065431D">
      <w:pPr>
        <w:spacing w:before="120" w:after="120"/>
        <w:ind w:firstLine="709"/>
        <w:jc w:val="both"/>
        <w:textAlignment w:val="baseline"/>
        <w:rPr>
          <w:sz w:val="28"/>
          <w:szCs w:val="28"/>
          <w:lang w:val="it-IT"/>
        </w:rPr>
      </w:pPr>
      <w:r w:rsidRPr="00160514">
        <w:rPr>
          <w:b/>
          <w:sz w:val="28"/>
          <w:szCs w:val="28"/>
          <w:lang w:val="it-IT"/>
        </w:rPr>
        <w:t>8. Phí, Lệ phí:</w:t>
      </w:r>
      <w:r w:rsidRPr="00CD692B">
        <w:rPr>
          <w:sz w:val="28"/>
          <w:szCs w:val="28"/>
          <w:lang w:val="it-IT"/>
        </w:rPr>
        <w:t xml:space="preserve"> </w:t>
      </w:r>
      <w:r w:rsidR="00DD6179" w:rsidRPr="00CD692B">
        <w:rPr>
          <w:sz w:val="28"/>
          <w:szCs w:val="28"/>
          <w:lang w:val="it-IT"/>
        </w:rPr>
        <w:t>Không</w:t>
      </w:r>
      <w:bookmarkStart w:id="0" w:name="_GoBack"/>
      <w:bookmarkEnd w:id="0"/>
    </w:p>
    <w:p w:rsidR="00DD6179" w:rsidRPr="00CD692B" w:rsidRDefault="004539AD" w:rsidP="0065431D">
      <w:pPr>
        <w:pStyle w:val="NormalWeb"/>
        <w:shd w:val="clear" w:color="auto" w:fill="FFFFFF"/>
        <w:spacing w:before="120" w:beforeAutospacing="0" w:after="120" w:afterAutospacing="0"/>
        <w:ind w:firstLine="709"/>
        <w:jc w:val="both"/>
        <w:rPr>
          <w:sz w:val="28"/>
          <w:szCs w:val="28"/>
          <w:lang w:val="it-IT"/>
        </w:rPr>
      </w:pPr>
      <w:r w:rsidRPr="0065431D">
        <w:rPr>
          <w:b/>
          <w:sz w:val="28"/>
          <w:szCs w:val="28"/>
          <w:lang w:val="it-IT"/>
        </w:rPr>
        <w:lastRenderedPageBreak/>
        <w:t>9. Tên mẫu đơn, mẫu tờ khai:</w:t>
      </w:r>
      <w:r w:rsidRPr="00CD692B">
        <w:rPr>
          <w:sz w:val="28"/>
          <w:szCs w:val="28"/>
          <w:lang w:val="it-IT"/>
        </w:rPr>
        <w:t xml:space="preserve"> </w:t>
      </w:r>
      <w:r w:rsidR="00DD6179" w:rsidRPr="00CD692B">
        <w:rPr>
          <w:sz w:val="28"/>
          <w:szCs w:val="28"/>
          <w:lang w:val="it-IT"/>
        </w:rPr>
        <w:t>Văn bản đề nghị theo mẫu quy định tại Phụ lục I ban hành kèm theo </w:t>
      </w:r>
      <w:hyperlink r:id="rId9" w:tgtFrame="_blank" w:history="1">
        <w:r w:rsidR="00DD6179" w:rsidRPr="00CD692B">
          <w:rPr>
            <w:sz w:val="28"/>
            <w:szCs w:val="28"/>
            <w:lang w:val="it-IT"/>
          </w:rPr>
          <w:t>Thông tư 46/2024/TT-BGTVT</w:t>
        </w:r>
      </w:hyperlink>
      <w:r w:rsidR="00DD6179" w:rsidRPr="00CD692B">
        <w:rPr>
          <w:sz w:val="28"/>
          <w:szCs w:val="28"/>
          <w:lang w:val="it-IT"/>
        </w:rPr>
        <w:t>; Danh sách trích ngang nhân lực theo mẫu quy định tại Phụ lục II ban hành kèm theo </w:t>
      </w:r>
      <w:hyperlink r:id="rId10" w:tgtFrame="_blank" w:history="1">
        <w:r w:rsidR="00DD6179" w:rsidRPr="00CD692B">
          <w:rPr>
            <w:sz w:val="28"/>
            <w:szCs w:val="28"/>
            <w:lang w:val="it-IT"/>
          </w:rPr>
          <w:t>Thông tư 46/2024/TT-BGTVT</w:t>
        </w:r>
      </w:hyperlink>
      <w:r w:rsidR="00DD6179" w:rsidRPr="00CD692B">
        <w:rPr>
          <w:sz w:val="28"/>
          <w:szCs w:val="28"/>
          <w:lang w:val="it-IT"/>
        </w:rPr>
        <w:t>; Danh sách thiết bị kiểm tra theo mẫu quy định tại Phụ lục III ban hành kèm theo </w:t>
      </w:r>
      <w:hyperlink r:id="rId11" w:tgtFrame="_blank" w:history="1">
        <w:r w:rsidR="00DD6179" w:rsidRPr="00CD692B">
          <w:rPr>
            <w:sz w:val="28"/>
            <w:szCs w:val="28"/>
            <w:lang w:val="it-IT"/>
          </w:rPr>
          <w:t>Thông tư 46/2024/TT-BGTVT</w:t>
        </w:r>
      </w:hyperlink>
      <w:r w:rsidR="00DD6179" w:rsidRPr="00CD692B">
        <w:rPr>
          <w:sz w:val="28"/>
          <w:szCs w:val="28"/>
          <w:lang w:val="it-IT"/>
        </w:rPr>
        <w:t>.</w:t>
      </w:r>
    </w:p>
    <w:p w:rsidR="004539AD" w:rsidRPr="00160514" w:rsidRDefault="004539AD" w:rsidP="004B54CF">
      <w:pPr>
        <w:spacing w:before="120" w:after="120"/>
        <w:ind w:firstLine="709"/>
        <w:jc w:val="both"/>
        <w:rPr>
          <w:b/>
          <w:sz w:val="28"/>
          <w:szCs w:val="28"/>
          <w:lang w:val="it-IT"/>
        </w:rPr>
      </w:pPr>
      <w:r w:rsidRPr="00160514">
        <w:rPr>
          <w:b/>
          <w:sz w:val="28"/>
          <w:szCs w:val="28"/>
          <w:lang w:val="it-IT"/>
        </w:rPr>
        <w:t xml:space="preserve">10. Yêu cầu, điều kiện thực hiện thủ tục hành chính: </w:t>
      </w:r>
    </w:p>
    <w:p w:rsidR="00292282" w:rsidRDefault="005E78D8" w:rsidP="004B54CF">
      <w:pPr>
        <w:spacing w:before="120" w:after="120"/>
        <w:ind w:firstLine="709"/>
        <w:jc w:val="both"/>
        <w:rPr>
          <w:sz w:val="28"/>
          <w:szCs w:val="28"/>
          <w:lang w:val="it-IT"/>
        </w:rPr>
      </w:pPr>
      <w:r w:rsidRPr="00CD692B">
        <w:rPr>
          <w:sz w:val="28"/>
          <w:szCs w:val="28"/>
          <w:lang w:val="it-IT"/>
        </w:rPr>
        <w:t xml:space="preserve">- Cơ sở đăng kiểm là đơn vị sự nghiệp công lập, doanh nghiệp hoặc hợp tác xã được thành lập theo quy định của pháp luật. </w:t>
      </w:r>
    </w:p>
    <w:p w:rsidR="005E78D8" w:rsidRPr="00CD692B" w:rsidRDefault="005E78D8" w:rsidP="004B54CF">
      <w:pPr>
        <w:spacing w:before="120" w:after="120"/>
        <w:ind w:firstLine="709"/>
        <w:jc w:val="both"/>
        <w:rPr>
          <w:sz w:val="28"/>
          <w:szCs w:val="28"/>
          <w:lang w:val="it-IT"/>
        </w:rPr>
      </w:pPr>
      <w:r w:rsidRPr="00CD692B">
        <w:rPr>
          <w:sz w:val="28"/>
          <w:szCs w:val="28"/>
          <w:lang w:val="it-IT"/>
        </w:rPr>
        <w:t>- Đáp ứng các yêu cầu kỹ thuật quy định tại Quy chuẩn kỹ thuật quốc gia về cơ sở vật chất kỹ thuật và vị trí cơ sở đăng kiểm xe cơ giới, cơ sở kiểm định khí thải xe mô tô, xe gắn máy.</w:t>
      </w:r>
    </w:p>
    <w:p w:rsidR="004539AD" w:rsidRPr="00160514" w:rsidRDefault="004539AD" w:rsidP="004B54CF">
      <w:pPr>
        <w:spacing w:before="120" w:after="120"/>
        <w:ind w:firstLine="709"/>
        <w:jc w:val="both"/>
        <w:rPr>
          <w:b/>
          <w:sz w:val="28"/>
          <w:szCs w:val="28"/>
          <w:lang w:val="it-IT"/>
        </w:rPr>
      </w:pPr>
      <w:r w:rsidRPr="00160514">
        <w:rPr>
          <w:b/>
          <w:sz w:val="28"/>
          <w:szCs w:val="28"/>
          <w:lang w:val="it-IT"/>
        </w:rPr>
        <w:t xml:space="preserve">11. Căn cứ pháp lý của thủ tục hành chính: </w:t>
      </w:r>
    </w:p>
    <w:p w:rsidR="00DF7B16" w:rsidRPr="00CD692B" w:rsidRDefault="00DD6179" w:rsidP="004B54CF">
      <w:pPr>
        <w:spacing w:before="120" w:after="120"/>
        <w:ind w:firstLine="709"/>
        <w:jc w:val="both"/>
        <w:rPr>
          <w:sz w:val="28"/>
          <w:szCs w:val="28"/>
          <w:lang w:val="it-IT"/>
        </w:rPr>
      </w:pPr>
      <w:r w:rsidRPr="00CD692B">
        <w:rPr>
          <w:sz w:val="28"/>
          <w:szCs w:val="28"/>
          <w:lang w:val="it-IT"/>
        </w:rPr>
        <w:t>Thông tư số 46/2024/TT-BGTVT ngày 15/11/2024 Quy định trình tự, thủ tục cấp mới, cấp lại, tạm đình chỉ hoạt động, thu hồi giấy chứng nhận đủ điều kiện hoạt động kiểm định xe cơ giới của cơ sở đăng kiểm xe cơ giới, cơ sở kiểm định khí thải xe mô tô, xe gắn máy</w:t>
      </w: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p w:rsidR="00DF7B16" w:rsidRDefault="00DF7B16" w:rsidP="004539AD">
      <w:pPr>
        <w:spacing w:after="120"/>
        <w:ind w:firstLine="709"/>
        <w:jc w:val="both"/>
        <w:rPr>
          <w:sz w:val="28"/>
          <w:szCs w:val="28"/>
        </w:rPr>
      </w:pPr>
    </w:p>
    <w:sectPr w:rsidR="00DF7B16" w:rsidSect="000105B8">
      <w:headerReference w:type="defaul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55F" w:rsidRDefault="0096355F" w:rsidP="000105B8">
      <w:r>
        <w:separator/>
      </w:r>
    </w:p>
  </w:endnote>
  <w:endnote w:type="continuationSeparator" w:id="0">
    <w:p w:rsidR="0096355F" w:rsidRDefault="0096355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55F" w:rsidRDefault="0096355F" w:rsidP="000105B8">
      <w:r>
        <w:separator/>
      </w:r>
    </w:p>
  </w:footnote>
  <w:footnote w:type="continuationSeparator" w:id="0">
    <w:p w:rsidR="0096355F" w:rsidRDefault="0096355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FB7811" w:rsidRPr="00FB7811">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B7898"/>
    <w:multiLevelType w:val="multilevel"/>
    <w:tmpl w:val="51C0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35C07"/>
    <w:multiLevelType w:val="multilevel"/>
    <w:tmpl w:val="6C50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8441E"/>
    <w:multiLevelType w:val="multilevel"/>
    <w:tmpl w:val="D018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06738"/>
    <w:multiLevelType w:val="hybridMultilevel"/>
    <w:tmpl w:val="DD76AD9C"/>
    <w:lvl w:ilvl="0" w:tplc="C256D66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1E16E3"/>
    <w:multiLevelType w:val="multilevel"/>
    <w:tmpl w:val="74AC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131F78"/>
    <w:rsid w:val="00160514"/>
    <w:rsid w:val="00160A77"/>
    <w:rsid w:val="00215F48"/>
    <w:rsid w:val="00255058"/>
    <w:rsid w:val="00292282"/>
    <w:rsid w:val="002B596B"/>
    <w:rsid w:val="002F7F1A"/>
    <w:rsid w:val="00317BD3"/>
    <w:rsid w:val="00394C9A"/>
    <w:rsid w:val="003A126D"/>
    <w:rsid w:val="003B1D4A"/>
    <w:rsid w:val="003C1C46"/>
    <w:rsid w:val="003C5D87"/>
    <w:rsid w:val="003C7523"/>
    <w:rsid w:val="00406140"/>
    <w:rsid w:val="0042697C"/>
    <w:rsid w:val="0043116A"/>
    <w:rsid w:val="004539AD"/>
    <w:rsid w:val="00465D61"/>
    <w:rsid w:val="004B54CF"/>
    <w:rsid w:val="004D78F2"/>
    <w:rsid w:val="00552393"/>
    <w:rsid w:val="005E44C9"/>
    <w:rsid w:val="005E78D8"/>
    <w:rsid w:val="005F2AD0"/>
    <w:rsid w:val="00610FC1"/>
    <w:rsid w:val="006463BB"/>
    <w:rsid w:val="0065431D"/>
    <w:rsid w:val="00674939"/>
    <w:rsid w:val="006D20BC"/>
    <w:rsid w:val="006F03F6"/>
    <w:rsid w:val="00757B64"/>
    <w:rsid w:val="007862BA"/>
    <w:rsid w:val="007A45B3"/>
    <w:rsid w:val="008218EB"/>
    <w:rsid w:val="00863BCB"/>
    <w:rsid w:val="00871634"/>
    <w:rsid w:val="008B50E9"/>
    <w:rsid w:val="008F12BD"/>
    <w:rsid w:val="0096355F"/>
    <w:rsid w:val="00A60DC6"/>
    <w:rsid w:val="00A86BA4"/>
    <w:rsid w:val="00AB5D6D"/>
    <w:rsid w:val="00AC50B5"/>
    <w:rsid w:val="00AD11B7"/>
    <w:rsid w:val="00B44C7E"/>
    <w:rsid w:val="00B82F8C"/>
    <w:rsid w:val="00BB5F31"/>
    <w:rsid w:val="00C62DD1"/>
    <w:rsid w:val="00C677BB"/>
    <w:rsid w:val="00C84262"/>
    <w:rsid w:val="00CD692B"/>
    <w:rsid w:val="00D12EDA"/>
    <w:rsid w:val="00D54531"/>
    <w:rsid w:val="00DB2D4E"/>
    <w:rsid w:val="00DD41AB"/>
    <w:rsid w:val="00DD6179"/>
    <w:rsid w:val="00DF7B16"/>
    <w:rsid w:val="00E777DC"/>
    <w:rsid w:val="00E835CB"/>
    <w:rsid w:val="00EA12C3"/>
    <w:rsid w:val="00EB2AE9"/>
    <w:rsid w:val="00EB2FF2"/>
    <w:rsid w:val="00EE3F9F"/>
    <w:rsid w:val="00F00CAD"/>
    <w:rsid w:val="00F1083E"/>
    <w:rsid w:val="00FB0B01"/>
    <w:rsid w:val="00FB781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26BF"/>
  <w15:docId w15:val="{64331961-18E3-474C-BA90-DEFA8F1A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NormalWeb">
    <w:name w:val="Normal (Web)"/>
    <w:basedOn w:val="Normal"/>
    <w:uiPriority w:val="99"/>
    <w:unhideWhenUsed/>
    <w:rsid w:val="005E78D8"/>
    <w:pPr>
      <w:spacing w:before="100" w:beforeAutospacing="1" w:after="100" w:afterAutospacing="1"/>
    </w:pPr>
  </w:style>
  <w:style w:type="character" w:styleId="Hyperlink">
    <w:name w:val="Hyperlink"/>
    <w:basedOn w:val="DefaultParagraphFont"/>
    <w:uiPriority w:val="99"/>
    <w:semiHidden/>
    <w:unhideWhenUsed/>
    <w:rsid w:val="005E7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383">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0183071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9392694">
      <w:bodyDiv w:val="1"/>
      <w:marLeft w:val="0"/>
      <w:marRight w:val="0"/>
      <w:marTop w:val="0"/>
      <w:marBottom w:val="0"/>
      <w:divBdr>
        <w:top w:val="none" w:sz="0" w:space="0" w:color="auto"/>
        <w:left w:val="none" w:sz="0" w:space="0" w:color="auto"/>
        <w:bottom w:val="none" w:sz="0" w:space="0" w:color="auto"/>
        <w:right w:val="none" w:sz="0" w:space="0" w:color="auto"/>
      </w:divBdr>
    </w:div>
    <w:div w:id="528493557">
      <w:bodyDiv w:val="1"/>
      <w:marLeft w:val="0"/>
      <w:marRight w:val="0"/>
      <w:marTop w:val="0"/>
      <w:marBottom w:val="0"/>
      <w:divBdr>
        <w:top w:val="none" w:sz="0" w:space="0" w:color="auto"/>
        <w:left w:val="none" w:sz="0" w:space="0" w:color="auto"/>
        <w:bottom w:val="none" w:sz="0" w:space="0" w:color="auto"/>
        <w:right w:val="none" w:sz="0" w:space="0" w:color="auto"/>
      </w:divBdr>
    </w:div>
    <w:div w:id="56094992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093743074">
      <w:bodyDiv w:val="1"/>
      <w:marLeft w:val="0"/>
      <w:marRight w:val="0"/>
      <w:marTop w:val="0"/>
      <w:marBottom w:val="0"/>
      <w:divBdr>
        <w:top w:val="none" w:sz="0" w:space="0" w:color="auto"/>
        <w:left w:val="none" w:sz="0" w:space="0" w:color="auto"/>
        <w:bottom w:val="none" w:sz="0" w:space="0" w:color="auto"/>
        <w:right w:val="none" w:sz="0" w:space="0" w:color="auto"/>
      </w:divBdr>
    </w:div>
    <w:div w:id="1157651638">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249652562">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501853907">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785811">
      <w:bodyDiv w:val="1"/>
      <w:marLeft w:val="0"/>
      <w:marRight w:val="0"/>
      <w:marTop w:val="0"/>
      <w:marBottom w:val="0"/>
      <w:divBdr>
        <w:top w:val="none" w:sz="0" w:space="0" w:color="auto"/>
        <w:left w:val="none" w:sz="0" w:space="0" w:color="auto"/>
        <w:bottom w:val="none" w:sz="0" w:space="0" w:color="auto"/>
        <w:right w:val="none" w:sz="0" w:space="0" w:color="auto"/>
      </w:divBdr>
    </w:div>
    <w:div w:id="1993021838">
      <w:bodyDiv w:val="1"/>
      <w:marLeft w:val="0"/>
      <w:marRight w:val="0"/>
      <w:marTop w:val="0"/>
      <w:marBottom w:val="0"/>
      <w:divBdr>
        <w:top w:val="none" w:sz="0" w:space="0" w:color="auto"/>
        <w:left w:val="none" w:sz="0" w:space="0" w:color="auto"/>
        <w:bottom w:val="none" w:sz="0" w:space="0" w:color="auto"/>
        <w:right w:val="none" w:sz="0" w:space="0" w:color="auto"/>
      </w:divBdr>
    </w:div>
    <w:div w:id="202220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46-2024-TT-BGTVT-thu-tuc-thu-hoi-giay-chung-nhan-hoat-dong-kiem-dinh-xe-co-gioi-635650.aspx?anchor=chuong_pl_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46-2024-TT-BGTVT-thu-tuc-thu-hoi-giay-chung-nhan-hoat-dong-kiem-dinh-xe-co-gioi-635650.aspx?anchor=chuong_pl_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Giao-thong-Van-tai/Thong-tu-46-2024-TT-BGTVT-thu-tuc-thu-hoi-giay-chung-nhan-hoat-dong-kiem-dinh-xe-co-gioi-635650.aspx?anchor=chuong_pl_3" TargetMode="External"/><Relationship Id="rId5" Type="http://schemas.openxmlformats.org/officeDocument/2006/relationships/footnotes" Target="footnotes.xml"/><Relationship Id="rId10" Type="http://schemas.openxmlformats.org/officeDocument/2006/relationships/hyperlink" Target="https://thuvienphapluat.vn/van-ban/Giao-thong-Van-tai/Thong-tu-46-2024-TT-BGTVT-thu-tuc-thu-hoi-giay-chung-nhan-hoat-dong-kiem-dinh-xe-co-gioi-635650.aspx?anchor=chuong_pl_2"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46-2024-TT-BGTVT-thu-tuc-thu-hoi-giay-chung-nhan-hoat-dong-kiem-dinh-xe-co-gioi-635650.aspx?anchor=chuong_pl_1" TargetMode="External"/><Relationship Id="rId14"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cp:revision>
  <dcterms:created xsi:type="dcterms:W3CDTF">2025-06-02T14:25:00Z</dcterms:created>
  <dcterms:modified xsi:type="dcterms:W3CDTF">2025-06-08T09:18:00Z</dcterms:modified>
</cp:coreProperties>
</file>