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8DC" w:rsidRPr="00331C0E" w:rsidRDefault="00331C0E" w:rsidP="00A4091E">
      <w:pPr>
        <w:spacing w:before="120" w:after="120"/>
        <w:jc w:val="both"/>
        <w:rPr>
          <w:rFonts w:asciiTheme="majorHAnsi" w:hAnsiTheme="majorHAnsi" w:cstheme="majorHAnsi"/>
          <w:b/>
          <w:color w:val="000000"/>
          <w:sz w:val="28"/>
          <w:szCs w:val="28"/>
        </w:rPr>
      </w:pPr>
      <w:r w:rsidRPr="00331C0E">
        <w:rPr>
          <w:rFonts w:asciiTheme="majorHAnsi" w:hAnsiTheme="majorHAnsi" w:cstheme="majorHAnsi"/>
          <w:b/>
          <w:color w:val="000000"/>
          <w:sz w:val="28"/>
          <w:szCs w:val="28"/>
        </w:rPr>
        <w:t xml:space="preserve">Thủ tục: </w:t>
      </w:r>
      <w:r w:rsidR="002868DC" w:rsidRPr="00331C0E">
        <w:rPr>
          <w:rFonts w:asciiTheme="majorHAnsi" w:hAnsiTheme="majorHAnsi" w:cstheme="majorHAnsi"/>
          <w:b/>
          <w:color w:val="000000"/>
          <w:sz w:val="28"/>
          <w:szCs w:val="28"/>
        </w:rPr>
        <w:t>Phê duyệt điều chỉnh quy trình vận hành, khai thác bến phà, bến khách ngang sông sử dụng phà một lưỡi chở hành khách và xe ô tô</w:t>
      </w:r>
    </w:p>
    <w:p w:rsidR="002868DC" w:rsidRPr="00331C0E" w:rsidRDefault="00D8316B" w:rsidP="00A4091E">
      <w:pPr>
        <w:spacing w:before="120" w:after="120"/>
        <w:jc w:val="both"/>
        <w:rPr>
          <w:rFonts w:asciiTheme="majorHAnsi" w:hAnsiTheme="majorHAnsi" w:cstheme="majorHAnsi"/>
          <w:b/>
          <w:color w:val="000000"/>
          <w:sz w:val="28"/>
          <w:szCs w:val="28"/>
        </w:rPr>
      </w:pPr>
      <w:r w:rsidRPr="00331C0E">
        <w:rPr>
          <w:rFonts w:asciiTheme="majorHAnsi" w:hAnsiTheme="majorHAnsi" w:cstheme="majorHAnsi"/>
          <w:b/>
          <w:spacing w:val="-5"/>
          <w:sz w:val="28"/>
          <w:szCs w:val="28"/>
        </w:rPr>
        <w:t xml:space="preserve">MÃ TTHC: </w:t>
      </w:r>
      <w:r w:rsidR="002868DC" w:rsidRPr="00331C0E">
        <w:rPr>
          <w:rFonts w:asciiTheme="majorHAnsi" w:hAnsiTheme="majorHAnsi" w:cstheme="majorHAnsi"/>
          <w:b/>
          <w:color w:val="000000"/>
          <w:sz w:val="28"/>
          <w:szCs w:val="28"/>
        </w:rPr>
        <w:t>1.005024.000.00.00.H35</w:t>
      </w:r>
    </w:p>
    <w:p w:rsidR="00D8316B" w:rsidRPr="00331C0E" w:rsidRDefault="00D8316B" w:rsidP="00A4091E">
      <w:pPr>
        <w:spacing w:before="120" w:after="120"/>
        <w:jc w:val="both"/>
        <w:rPr>
          <w:rFonts w:asciiTheme="majorHAnsi" w:hAnsiTheme="majorHAnsi" w:cstheme="majorHAnsi"/>
          <w:b/>
          <w:sz w:val="28"/>
          <w:szCs w:val="28"/>
        </w:rPr>
      </w:pPr>
    </w:p>
    <w:p w:rsidR="00D8316B" w:rsidRPr="00331C0E" w:rsidRDefault="002868DC" w:rsidP="00A4091E">
      <w:pPr>
        <w:widowControl w:val="0"/>
        <w:tabs>
          <w:tab w:val="left" w:pos="1058"/>
        </w:tabs>
        <w:autoSpaceDE w:val="0"/>
        <w:autoSpaceDN w:val="0"/>
        <w:spacing w:before="120" w:after="120"/>
        <w:jc w:val="both"/>
        <w:rPr>
          <w:rFonts w:asciiTheme="majorHAnsi" w:hAnsiTheme="majorHAnsi" w:cstheme="majorHAnsi"/>
          <w:b/>
          <w:sz w:val="28"/>
          <w:szCs w:val="28"/>
        </w:rPr>
      </w:pPr>
      <w:r w:rsidRPr="00331C0E">
        <w:rPr>
          <w:rFonts w:asciiTheme="majorHAnsi" w:hAnsiTheme="majorHAnsi" w:cstheme="majorHAnsi"/>
          <w:b/>
          <w:sz w:val="28"/>
          <w:szCs w:val="28"/>
        </w:rPr>
        <w:t xml:space="preserve">1. </w:t>
      </w:r>
      <w:r w:rsidR="00D8316B" w:rsidRPr="00331C0E">
        <w:rPr>
          <w:rFonts w:asciiTheme="majorHAnsi" w:hAnsiTheme="majorHAnsi" w:cstheme="majorHAnsi"/>
          <w:b/>
          <w:sz w:val="28"/>
          <w:szCs w:val="28"/>
        </w:rPr>
        <w:t>Trình</w:t>
      </w:r>
      <w:r w:rsidR="00D8316B" w:rsidRPr="00331C0E">
        <w:rPr>
          <w:rFonts w:asciiTheme="majorHAnsi" w:hAnsiTheme="majorHAnsi" w:cstheme="majorHAnsi"/>
          <w:b/>
          <w:spacing w:val="-3"/>
          <w:sz w:val="28"/>
          <w:szCs w:val="28"/>
        </w:rPr>
        <w:t xml:space="preserve"> </w:t>
      </w:r>
      <w:r w:rsidR="00D8316B" w:rsidRPr="00331C0E">
        <w:rPr>
          <w:rFonts w:asciiTheme="majorHAnsi" w:hAnsiTheme="majorHAnsi" w:cstheme="majorHAnsi"/>
          <w:b/>
          <w:sz w:val="28"/>
          <w:szCs w:val="28"/>
        </w:rPr>
        <w:t>tự</w:t>
      </w:r>
      <w:r w:rsidR="00D8316B" w:rsidRPr="00331C0E">
        <w:rPr>
          <w:rFonts w:asciiTheme="majorHAnsi" w:hAnsiTheme="majorHAnsi" w:cstheme="majorHAnsi"/>
          <w:b/>
          <w:spacing w:val="-3"/>
          <w:sz w:val="28"/>
          <w:szCs w:val="28"/>
        </w:rPr>
        <w:t xml:space="preserve"> </w:t>
      </w:r>
      <w:r w:rsidR="00D8316B" w:rsidRPr="00331C0E">
        <w:rPr>
          <w:rFonts w:asciiTheme="majorHAnsi" w:hAnsiTheme="majorHAnsi" w:cstheme="majorHAnsi"/>
          <w:b/>
          <w:sz w:val="28"/>
          <w:szCs w:val="28"/>
        </w:rPr>
        <w:t>thực</w:t>
      </w:r>
      <w:r w:rsidR="00D8316B" w:rsidRPr="00331C0E">
        <w:rPr>
          <w:rFonts w:asciiTheme="majorHAnsi" w:hAnsiTheme="majorHAnsi" w:cstheme="majorHAnsi"/>
          <w:b/>
          <w:spacing w:val="-1"/>
          <w:sz w:val="28"/>
          <w:szCs w:val="28"/>
        </w:rPr>
        <w:t xml:space="preserve"> </w:t>
      </w:r>
      <w:r w:rsidR="00D8316B" w:rsidRPr="00331C0E">
        <w:rPr>
          <w:rFonts w:asciiTheme="majorHAnsi" w:hAnsiTheme="majorHAnsi" w:cstheme="majorHAnsi"/>
          <w:b/>
          <w:spacing w:val="-2"/>
          <w:sz w:val="28"/>
          <w:szCs w:val="28"/>
        </w:rPr>
        <w:t>hiện:</w:t>
      </w:r>
    </w:p>
    <w:p w:rsidR="002868DC" w:rsidRPr="00331C0E" w:rsidRDefault="002868DC" w:rsidP="00A4091E">
      <w:pPr>
        <w:shd w:val="clear" w:color="auto" w:fill="FFFFFF"/>
        <w:spacing w:before="120" w:after="120"/>
        <w:jc w:val="both"/>
        <w:rPr>
          <w:rFonts w:asciiTheme="majorHAnsi" w:hAnsiTheme="majorHAnsi" w:cstheme="majorHAnsi"/>
          <w:color w:val="333333"/>
          <w:sz w:val="28"/>
          <w:szCs w:val="28"/>
        </w:rPr>
      </w:pPr>
      <w:r w:rsidRPr="00331C0E">
        <w:rPr>
          <w:rFonts w:asciiTheme="majorHAnsi" w:hAnsiTheme="majorHAnsi" w:cstheme="majorHAnsi"/>
          <w:color w:val="333333"/>
          <w:sz w:val="28"/>
          <w:szCs w:val="28"/>
        </w:rPr>
        <w:t>Nộp hồ sơ TTHC</w:t>
      </w:r>
    </w:p>
    <w:p w:rsidR="00A4091E" w:rsidRDefault="002868DC" w:rsidP="00A4091E">
      <w:pPr>
        <w:shd w:val="clear" w:color="auto" w:fill="FFFFFF"/>
        <w:spacing w:before="120" w:after="120"/>
        <w:jc w:val="both"/>
        <w:rPr>
          <w:rFonts w:asciiTheme="majorHAnsi" w:hAnsiTheme="majorHAnsi" w:cstheme="majorHAnsi"/>
          <w:color w:val="1E2F41"/>
          <w:sz w:val="28"/>
          <w:szCs w:val="28"/>
        </w:rPr>
      </w:pPr>
      <w:r w:rsidRPr="00331C0E">
        <w:rPr>
          <w:rFonts w:asciiTheme="majorHAnsi" w:hAnsiTheme="majorHAnsi" w:cstheme="majorHAnsi"/>
          <w:color w:val="1E2F41"/>
          <w:sz w:val="28"/>
          <w:szCs w:val="28"/>
        </w:rPr>
        <w:t xml:space="preserve">Trong quá trình vận hành, khai thác bến, nếu phát hiện những yếu tố bất hợp lý ảnh hưởng đến an toàn khai thác bến, chủ bến đề xuất điều chỉnh, sửa đổi, bổ sung quy trình vận hành, khai thác cho phù hợp với điều kiện khai thác của bến thì Chủ bến nộp hồ sơ đề nghị phê duyệt điều chỉnh quy trình vận hành, khai thác bến (hồ sơ phải ghi rõ địa chỉ và số điện thoại của người gửi) đến Sở Xây dựng, </w:t>
      </w:r>
    </w:p>
    <w:p w:rsidR="002868DC" w:rsidRPr="00331C0E" w:rsidRDefault="002868DC" w:rsidP="00A4091E">
      <w:pPr>
        <w:shd w:val="clear" w:color="auto" w:fill="FFFFFF"/>
        <w:spacing w:before="120" w:after="120"/>
        <w:jc w:val="both"/>
        <w:rPr>
          <w:rFonts w:asciiTheme="majorHAnsi" w:hAnsiTheme="majorHAnsi" w:cstheme="majorHAnsi"/>
          <w:color w:val="333333"/>
          <w:sz w:val="28"/>
          <w:szCs w:val="28"/>
        </w:rPr>
      </w:pPr>
      <w:r w:rsidRPr="00331C0E">
        <w:rPr>
          <w:rFonts w:asciiTheme="majorHAnsi" w:hAnsiTheme="majorHAnsi" w:cstheme="majorHAnsi"/>
          <w:color w:val="333333"/>
          <w:sz w:val="28"/>
          <w:szCs w:val="28"/>
        </w:rPr>
        <w:t>Giải quyết TTHC</w:t>
      </w:r>
    </w:p>
    <w:p w:rsidR="002868DC" w:rsidRPr="00331C0E" w:rsidRDefault="00A4091E" w:rsidP="00A4091E">
      <w:pPr>
        <w:shd w:val="clear" w:color="auto" w:fill="FFFFFF"/>
        <w:spacing w:before="120" w:after="120"/>
        <w:jc w:val="both"/>
        <w:rPr>
          <w:rFonts w:asciiTheme="majorHAnsi" w:hAnsiTheme="majorHAnsi" w:cstheme="majorHAnsi"/>
          <w:color w:val="1E2F41"/>
          <w:sz w:val="28"/>
          <w:szCs w:val="28"/>
        </w:rPr>
      </w:pPr>
      <w:r>
        <w:rPr>
          <w:rFonts w:asciiTheme="majorHAnsi" w:hAnsiTheme="majorHAnsi" w:cstheme="majorHAnsi"/>
          <w:color w:val="1E2F41"/>
          <w:sz w:val="28"/>
          <w:szCs w:val="28"/>
        </w:rPr>
        <w:t xml:space="preserve">Sở Xây dựng </w:t>
      </w:r>
      <w:r w:rsidR="002868DC" w:rsidRPr="00331C0E">
        <w:rPr>
          <w:rFonts w:asciiTheme="majorHAnsi" w:hAnsiTheme="majorHAnsi" w:cstheme="majorHAnsi"/>
          <w:color w:val="1E2F41"/>
          <w:sz w:val="28"/>
          <w:szCs w:val="28"/>
        </w:rPr>
        <w:t xml:space="preserve"> tiếp nhận, kiểm tra hồ sơ. Trong thời hạn 03 (ba) ngày làm việc kể từ ngày được nhận hồ sơ, nếu kiểm tra không đủ hồ sơ, Sở Xây dựng phải trả lời bằng văn bản và yêu cầu bổ sung hồ sơ theo quy định. Sở Xây dựng thẩm định và ra quyết định phê duyệt sau 20 (hai mươi) ngày làm việc, kể từ ngày nhận đủ hồ sơ.</w:t>
      </w:r>
    </w:p>
    <w:p w:rsidR="00D8316B" w:rsidRPr="00A4091E" w:rsidRDefault="00D8316B" w:rsidP="00A4091E">
      <w:pPr>
        <w:pStyle w:val="Heading2"/>
        <w:keepNext w:val="0"/>
        <w:keepLines w:val="0"/>
        <w:numPr>
          <w:ilvl w:val="2"/>
          <w:numId w:val="7"/>
        </w:numPr>
        <w:tabs>
          <w:tab w:val="left" w:pos="1058"/>
        </w:tabs>
        <w:autoSpaceDE w:val="0"/>
        <w:autoSpaceDN w:val="0"/>
        <w:spacing w:before="120" w:after="120"/>
        <w:ind w:left="0" w:firstLine="0"/>
        <w:jc w:val="both"/>
        <w:rPr>
          <w:rFonts w:cstheme="majorHAnsi"/>
          <w:b w:val="0"/>
          <w:sz w:val="28"/>
          <w:szCs w:val="28"/>
        </w:rPr>
      </w:pPr>
      <w:r w:rsidRPr="00331C0E">
        <w:rPr>
          <w:rFonts w:cstheme="majorHAnsi"/>
          <w:sz w:val="28"/>
          <w:szCs w:val="28"/>
        </w:rPr>
        <w:t>Cách</w:t>
      </w:r>
      <w:r w:rsidRPr="00331C0E">
        <w:rPr>
          <w:rFonts w:cstheme="majorHAnsi"/>
          <w:spacing w:val="-2"/>
          <w:sz w:val="28"/>
          <w:szCs w:val="28"/>
        </w:rPr>
        <w:t xml:space="preserve"> </w:t>
      </w:r>
      <w:r w:rsidRPr="00331C0E">
        <w:rPr>
          <w:rFonts w:cstheme="majorHAnsi"/>
          <w:sz w:val="28"/>
          <w:szCs w:val="28"/>
        </w:rPr>
        <w:t>thức</w:t>
      </w:r>
      <w:r w:rsidRPr="00331C0E">
        <w:rPr>
          <w:rFonts w:cstheme="majorHAnsi"/>
          <w:spacing w:val="-1"/>
          <w:sz w:val="28"/>
          <w:szCs w:val="28"/>
        </w:rPr>
        <w:t xml:space="preserve"> </w:t>
      </w:r>
      <w:r w:rsidRPr="00331C0E">
        <w:rPr>
          <w:rFonts w:cstheme="majorHAnsi"/>
          <w:sz w:val="28"/>
          <w:szCs w:val="28"/>
        </w:rPr>
        <w:t>thực</w:t>
      </w:r>
      <w:r w:rsidRPr="00331C0E">
        <w:rPr>
          <w:rFonts w:cstheme="majorHAnsi"/>
          <w:spacing w:val="-1"/>
          <w:sz w:val="28"/>
          <w:szCs w:val="28"/>
        </w:rPr>
        <w:t xml:space="preserve"> </w:t>
      </w:r>
      <w:r w:rsidRPr="00331C0E">
        <w:rPr>
          <w:rFonts w:cstheme="majorHAnsi"/>
          <w:spacing w:val="-2"/>
          <w:sz w:val="28"/>
          <w:szCs w:val="28"/>
        </w:rPr>
        <w:t>hiện:</w:t>
      </w:r>
      <w:r w:rsidR="00A4091E">
        <w:rPr>
          <w:rFonts w:cstheme="majorHAnsi"/>
          <w:spacing w:val="-2"/>
          <w:sz w:val="28"/>
          <w:szCs w:val="28"/>
        </w:rPr>
        <w:t xml:space="preserve"> </w:t>
      </w:r>
      <w:r w:rsidRPr="00A4091E">
        <w:rPr>
          <w:rFonts w:cstheme="majorHAnsi"/>
          <w:b w:val="0"/>
          <w:sz w:val="28"/>
          <w:szCs w:val="28"/>
        </w:rPr>
        <w:t>Nộp</w:t>
      </w:r>
      <w:r w:rsidRPr="00A4091E">
        <w:rPr>
          <w:rFonts w:cstheme="majorHAnsi"/>
          <w:b w:val="0"/>
          <w:spacing w:val="-3"/>
          <w:sz w:val="28"/>
          <w:szCs w:val="28"/>
        </w:rPr>
        <w:t xml:space="preserve"> </w:t>
      </w:r>
      <w:r w:rsidRPr="00A4091E">
        <w:rPr>
          <w:rFonts w:cstheme="majorHAnsi"/>
          <w:b w:val="0"/>
          <w:sz w:val="28"/>
          <w:szCs w:val="28"/>
        </w:rPr>
        <w:t>trực tiếp, qua</w:t>
      </w:r>
      <w:r w:rsidRPr="00A4091E">
        <w:rPr>
          <w:rFonts w:cstheme="majorHAnsi"/>
          <w:b w:val="0"/>
          <w:spacing w:val="-1"/>
          <w:sz w:val="28"/>
          <w:szCs w:val="28"/>
        </w:rPr>
        <w:t xml:space="preserve"> </w:t>
      </w:r>
      <w:r w:rsidRPr="00A4091E">
        <w:rPr>
          <w:rFonts w:cstheme="majorHAnsi"/>
          <w:b w:val="0"/>
          <w:sz w:val="28"/>
          <w:szCs w:val="28"/>
        </w:rPr>
        <w:t>dịch vụ bưu chính,</w:t>
      </w:r>
      <w:r w:rsidRPr="00A4091E">
        <w:rPr>
          <w:rFonts w:cstheme="majorHAnsi"/>
          <w:spacing w:val="-1"/>
          <w:sz w:val="28"/>
          <w:szCs w:val="28"/>
        </w:rPr>
        <w:t xml:space="preserve"> </w:t>
      </w:r>
      <w:r w:rsidR="00A4091E" w:rsidRPr="00A4091E">
        <w:rPr>
          <w:rFonts w:cstheme="majorHAnsi"/>
          <w:b w:val="0"/>
          <w:spacing w:val="-1"/>
          <w:sz w:val="28"/>
          <w:szCs w:val="28"/>
        </w:rPr>
        <w:t>trực tuyến</w:t>
      </w:r>
    </w:p>
    <w:p w:rsidR="00D8316B" w:rsidRPr="00331C0E" w:rsidRDefault="00D8316B" w:rsidP="00A4091E">
      <w:pPr>
        <w:pStyle w:val="Heading2"/>
        <w:keepNext w:val="0"/>
        <w:keepLines w:val="0"/>
        <w:widowControl w:val="0"/>
        <w:numPr>
          <w:ilvl w:val="2"/>
          <w:numId w:val="7"/>
        </w:numPr>
        <w:tabs>
          <w:tab w:val="left" w:pos="1058"/>
        </w:tabs>
        <w:autoSpaceDE w:val="0"/>
        <w:autoSpaceDN w:val="0"/>
        <w:spacing w:before="120" w:after="120"/>
        <w:ind w:left="0" w:firstLine="0"/>
        <w:jc w:val="both"/>
        <w:rPr>
          <w:rFonts w:cstheme="majorHAnsi"/>
          <w:sz w:val="28"/>
          <w:szCs w:val="28"/>
        </w:rPr>
      </w:pPr>
      <w:r w:rsidRPr="00331C0E">
        <w:rPr>
          <w:rFonts w:cstheme="majorHAnsi"/>
          <w:sz w:val="28"/>
          <w:szCs w:val="28"/>
        </w:rPr>
        <w:t>Thành</w:t>
      </w:r>
      <w:r w:rsidRPr="00331C0E">
        <w:rPr>
          <w:rFonts w:cstheme="majorHAnsi"/>
          <w:spacing w:val="-2"/>
          <w:sz w:val="28"/>
          <w:szCs w:val="28"/>
        </w:rPr>
        <w:t xml:space="preserve"> </w:t>
      </w:r>
      <w:r w:rsidRPr="00331C0E">
        <w:rPr>
          <w:rFonts w:cstheme="majorHAnsi"/>
          <w:sz w:val="28"/>
          <w:szCs w:val="28"/>
        </w:rPr>
        <w:t>phần,</w:t>
      </w:r>
      <w:r w:rsidRPr="00331C0E">
        <w:rPr>
          <w:rFonts w:cstheme="majorHAnsi"/>
          <w:spacing w:val="-1"/>
          <w:sz w:val="28"/>
          <w:szCs w:val="28"/>
        </w:rPr>
        <w:t xml:space="preserve"> </w:t>
      </w:r>
      <w:r w:rsidRPr="00331C0E">
        <w:rPr>
          <w:rFonts w:cstheme="majorHAnsi"/>
          <w:sz w:val="28"/>
          <w:szCs w:val="28"/>
        </w:rPr>
        <w:t>số</w:t>
      </w:r>
      <w:r w:rsidRPr="00331C0E">
        <w:rPr>
          <w:rFonts w:cstheme="majorHAnsi"/>
          <w:spacing w:val="-1"/>
          <w:sz w:val="28"/>
          <w:szCs w:val="28"/>
        </w:rPr>
        <w:t xml:space="preserve"> </w:t>
      </w:r>
      <w:r w:rsidRPr="00331C0E">
        <w:rPr>
          <w:rFonts w:cstheme="majorHAnsi"/>
          <w:sz w:val="28"/>
          <w:szCs w:val="28"/>
        </w:rPr>
        <w:t>lượng</w:t>
      </w:r>
      <w:r w:rsidRPr="00331C0E">
        <w:rPr>
          <w:rFonts w:cstheme="majorHAnsi"/>
          <w:spacing w:val="-1"/>
          <w:sz w:val="28"/>
          <w:szCs w:val="28"/>
        </w:rPr>
        <w:t xml:space="preserve"> </w:t>
      </w:r>
      <w:r w:rsidRPr="00331C0E">
        <w:rPr>
          <w:rFonts w:cstheme="majorHAnsi"/>
          <w:sz w:val="28"/>
          <w:szCs w:val="28"/>
        </w:rPr>
        <w:t xml:space="preserve">hồ </w:t>
      </w:r>
      <w:r w:rsidRPr="00331C0E">
        <w:rPr>
          <w:rFonts w:cstheme="majorHAnsi"/>
          <w:spacing w:val="-5"/>
          <w:sz w:val="28"/>
          <w:szCs w:val="28"/>
        </w:rPr>
        <w:t>sơ:</w:t>
      </w:r>
    </w:p>
    <w:p w:rsidR="00D8316B" w:rsidRPr="00331C0E" w:rsidRDefault="00D8316B" w:rsidP="00A4091E">
      <w:pPr>
        <w:pStyle w:val="ListParagraph"/>
        <w:widowControl w:val="0"/>
        <w:numPr>
          <w:ilvl w:val="0"/>
          <w:numId w:val="14"/>
        </w:numPr>
        <w:tabs>
          <w:tab w:val="left" w:pos="855"/>
        </w:tabs>
        <w:autoSpaceDE w:val="0"/>
        <w:autoSpaceDN w:val="0"/>
        <w:spacing w:before="120" w:after="120"/>
        <w:ind w:left="0" w:firstLine="0"/>
        <w:contextualSpacing w:val="0"/>
        <w:jc w:val="both"/>
        <w:rPr>
          <w:rFonts w:asciiTheme="majorHAnsi" w:hAnsiTheme="majorHAnsi" w:cstheme="majorHAnsi"/>
          <w:sz w:val="28"/>
          <w:szCs w:val="28"/>
        </w:rPr>
      </w:pPr>
      <w:r w:rsidRPr="00331C0E">
        <w:rPr>
          <w:rFonts w:asciiTheme="majorHAnsi" w:hAnsiTheme="majorHAnsi" w:cstheme="majorHAnsi"/>
          <w:sz w:val="28"/>
          <w:szCs w:val="28"/>
        </w:rPr>
        <w:t>Thành</w:t>
      </w:r>
      <w:r w:rsidRPr="00331C0E">
        <w:rPr>
          <w:rFonts w:asciiTheme="majorHAnsi" w:hAnsiTheme="majorHAnsi" w:cstheme="majorHAnsi"/>
          <w:spacing w:val="-1"/>
          <w:sz w:val="28"/>
          <w:szCs w:val="28"/>
        </w:rPr>
        <w:t xml:space="preserve"> </w:t>
      </w:r>
      <w:r w:rsidRPr="00331C0E">
        <w:rPr>
          <w:rFonts w:asciiTheme="majorHAnsi" w:hAnsiTheme="majorHAnsi" w:cstheme="majorHAnsi"/>
          <w:sz w:val="28"/>
          <w:szCs w:val="28"/>
        </w:rPr>
        <w:t xml:space="preserve">phần hồ </w:t>
      </w:r>
      <w:r w:rsidRPr="00331C0E">
        <w:rPr>
          <w:rFonts w:asciiTheme="majorHAnsi" w:hAnsiTheme="majorHAnsi" w:cstheme="majorHAnsi"/>
          <w:spacing w:val="-5"/>
          <w:sz w:val="28"/>
          <w:szCs w:val="28"/>
        </w:rPr>
        <w:t>sơ:</w:t>
      </w:r>
    </w:p>
    <w:p w:rsidR="00205359" w:rsidRPr="00331C0E" w:rsidRDefault="00205359" w:rsidP="00A4091E">
      <w:pPr>
        <w:pStyle w:val="BodyText"/>
        <w:spacing w:after="120"/>
        <w:jc w:val="both"/>
        <w:rPr>
          <w:rFonts w:asciiTheme="majorHAnsi" w:hAnsiTheme="majorHAnsi" w:cstheme="majorHAnsi"/>
          <w:color w:val="1E2F41"/>
          <w:shd w:val="clear" w:color="auto" w:fill="FFFFFF"/>
        </w:rPr>
      </w:pPr>
      <w:r w:rsidRPr="00331C0E">
        <w:rPr>
          <w:rFonts w:asciiTheme="majorHAnsi" w:hAnsiTheme="majorHAnsi" w:cstheme="majorHAnsi"/>
          <w:color w:val="1E2F41"/>
          <w:shd w:val="clear" w:color="auto" w:fill="FFFFFF"/>
        </w:rPr>
        <w:t xml:space="preserve">- Đơn đề nghị phê duyệt quy trình vận hành, khai thác bến theo mẫu tại </w:t>
      </w:r>
      <w:r w:rsidRPr="00331C0E">
        <w:rPr>
          <w:rFonts w:asciiTheme="majorHAnsi" w:hAnsiTheme="majorHAnsi" w:cstheme="majorHAnsi"/>
          <w:i/>
          <w:iCs/>
          <w:lang w:val="vi-VN"/>
        </w:rPr>
        <w:t>Thông tư số 22/2014/TT-BGTVT ngày 06 tháng 6 năm 2014</w:t>
      </w:r>
    </w:p>
    <w:p w:rsidR="00205359" w:rsidRPr="00331C0E" w:rsidRDefault="00205359" w:rsidP="00A4091E">
      <w:pPr>
        <w:pStyle w:val="BodyText"/>
        <w:spacing w:after="120"/>
        <w:jc w:val="both"/>
        <w:rPr>
          <w:rFonts w:asciiTheme="majorHAnsi" w:hAnsiTheme="majorHAnsi" w:cstheme="majorHAnsi"/>
          <w:color w:val="1E2F41"/>
          <w:shd w:val="clear" w:color="auto" w:fill="FFFFFF"/>
        </w:rPr>
      </w:pPr>
      <w:r w:rsidRPr="00331C0E">
        <w:rPr>
          <w:rFonts w:asciiTheme="majorHAnsi" w:hAnsiTheme="majorHAnsi" w:cstheme="majorHAnsi"/>
          <w:color w:val="1E2F41"/>
          <w:shd w:val="clear" w:color="auto" w:fill="FFFFFF"/>
        </w:rPr>
        <w:t>- Quyết định thành lập hoặc giấy cấp phép hoạt động của bến còn hiệu lực do cơ quan nhà nước có thẩm quyền cấp (bản sao công chứng);</w:t>
      </w:r>
    </w:p>
    <w:p w:rsidR="00205359" w:rsidRPr="00331C0E" w:rsidRDefault="00205359" w:rsidP="00A4091E">
      <w:pPr>
        <w:pStyle w:val="BodyText"/>
        <w:spacing w:after="120"/>
        <w:jc w:val="both"/>
        <w:rPr>
          <w:rFonts w:asciiTheme="majorHAnsi" w:hAnsiTheme="majorHAnsi" w:cstheme="majorHAnsi"/>
          <w:color w:val="1E2F41"/>
          <w:shd w:val="clear" w:color="auto" w:fill="FFFFFF"/>
        </w:rPr>
      </w:pPr>
      <w:r w:rsidRPr="00331C0E">
        <w:rPr>
          <w:rFonts w:asciiTheme="majorHAnsi" w:hAnsiTheme="majorHAnsi" w:cstheme="majorHAnsi"/>
          <w:color w:val="1E2F41"/>
          <w:shd w:val="clear" w:color="auto" w:fill="FFFFFF"/>
        </w:rPr>
        <w:t>- Giấy chứng nhận đăng ký phương tiện thủy nội địa (bản sao công chứng);</w:t>
      </w:r>
    </w:p>
    <w:p w:rsidR="00205359" w:rsidRPr="00331C0E" w:rsidRDefault="00205359" w:rsidP="00A4091E">
      <w:pPr>
        <w:pStyle w:val="BodyText"/>
        <w:spacing w:after="120"/>
        <w:jc w:val="both"/>
        <w:rPr>
          <w:rFonts w:asciiTheme="majorHAnsi" w:hAnsiTheme="majorHAnsi" w:cstheme="majorHAnsi"/>
          <w:color w:val="1E2F41"/>
          <w:shd w:val="clear" w:color="auto" w:fill="FFFFFF"/>
        </w:rPr>
      </w:pPr>
      <w:r w:rsidRPr="00331C0E">
        <w:rPr>
          <w:rFonts w:asciiTheme="majorHAnsi" w:hAnsiTheme="majorHAnsi" w:cstheme="majorHAnsi"/>
          <w:color w:val="1E2F41"/>
          <w:shd w:val="clear" w:color="auto" w:fill="FFFFFF"/>
        </w:rPr>
        <w:t>- Giấy chứng nhận an toàn kỹ thuật và bảo vệ môi trường của phương tiện thủy nội địa còn hiệu lực (bản sao công chứng);</w:t>
      </w:r>
    </w:p>
    <w:p w:rsidR="00205359" w:rsidRPr="00331C0E" w:rsidRDefault="00205359" w:rsidP="00A4091E">
      <w:pPr>
        <w:pStyle w:val="BodyText"/>
        <w:spacing w:after="120"/>
        <w:jc w:val="both"/>
        <w:rPr>
          <w:rFonts w:asciiTheme="majorHAnsi" w:hAnsiTheme="majorHAnsi" w:cstheme="majorHAnsi"/>
          <w:color w:val="1E2F41"/>
          <w:shd w:val="clear" w:color="auto" w:fill="FFFFFF"/>
        </w:rPr>
      </w:pPr>
      <w:r w:rsidRPr="00331C0E">
        <w:rPr>
          <w:rFonts w:asciiTheme="majorHAnsi" w:hAnsiTheme="majorHAnsi" w:cstheme="majorHAnsi"/>
          <w:color w:val="1E2F41"/>
          <w:shd w:val="clear" w:color="auto" w:fill="FFFFFF"/>
        </w:rPr>
        <w:t>- Dự thảo Quy trình vận hành, khai thác bến.</w:t>
      </w:r>
    </w:p>
    <w:p w:rsidR="00205359" w:rsidRPr="00331C0E" w:rsidRDefault="00205359" w:rsidP="00A4091E">
      <w:pPr>
        <w:pStyle w:val="BodyText"/>
        <w:spacing w:after="120"/>
        <w:jc w:val="both"/>
        <w:rPr>
          <w:rFonts w:asciiTheme="majorHAnsi" w:hAnsiTheme="majorHAnsi" w:cstheme="majorHAnsi"/>
        </w:rPr>
      </w:pPr>
      <w:r w:rsidRPr="00331C0E">
        <w:rPr>
          <w:rFonts w:asciiTheme="majorHAnsi" w:hAnsiTheme="majorHAnsi" w:cstheme="majorHAnsi"/>
          <w:color w:val="1E2F41"/>
          <w:shd w:val="clear" w:color="auto" w:fill="FFFFFF"/>
        </w:rPr>
        <w:t>Các tài liệu khác liên quan.</w:t>
      </w:r>
    </w:p>
    <w:p w:rsidR="00D8316B" w:rsidRPr="00331C0E" w:rsidRDefault="00D8316B" w:rsidP="00A4091E">
      <w:pPr>
        <w:pStyle w:val="ListParagraph"/>
        <w:widowControl w:val="0"/>
        <w:numPr>
          <w:ilvl w:val="0"/>
          <w:numId w:val="14"/>
        </w:numPr>
        <w:tabs>
          <w:tab w:val="left" w:pos="871"/>
        </w:tabs>
        <w:autoSpaceDE w:val="0"/>
        <w:autoSpaceDN w:val="0"/>
        <w:spacing w:before="120" w:after="120"/>
        <w:ind w:left="0" w:firstLine="0"/>
        <w:contextualSpacing w:val="0"/>
        <w:jc w:val="both"/>
        <w:rPr>
          <w:rFonts w:asciiTheme="majorHAnsi" w:hAnsiTheme="majorHAnsi" w:cstheme="majorHAnsi"/>
          <w:sz w:val="28"/>
          <w:szCs w:val="28"/>
        </w:rPr>
      </w:pPr>
      <w:r w:rsidRPr="00331C0E">
        <w:rPr>
          <w:rFonts w:asciiTheme="majorHAnsi" w:hAnsiTheme="majorHAnsi" w:cstheme="majorHAnsi"/>
          <w:sz w:val="28"/>
          <w:szCs w:val="28"/>
        </w:rPr>
        <w:t xml:space="preserve">Số lượng hồ sơ: 01 </w:t>
      </w:r>
      <w:r w:rsidRPr="00331C0E">
        <w:rPr>
          <w:rFonts w:asciiTheme="majorHAnsi" w:hAnsiTheme="majorHAnsi" w:cstheme="majorHAnsi"/>
          <w:spacing w:val="-5"/>
          <w:sz w:val="28"/>
          <w:szCs w:val="28"/>
        </w:rPr>
        <w:t>bộ.</w:t>
      </w:r>
    </w:p>
    <w:p w:rsidR="00D8316B" w:rsidRPr="00331C0E" w:rsidRDefault="00D8316B" w:rsidP="00A4091E">
      <w:pPr>
        <w:pStyle w:val="Heading2"/>
        <w:keepNext w:val="0"/>
        <w:keepLines w:val="0"/>
        <w:widowControl w:val="0"/>
        <w:numPr>
          <w:ilvl w:val="2"/>
          <w:numId w:val="7"/>
        </w:numPr>
        <w:tabs>
          <w:tab w:val="left" w:pos="1058"/>
        </w:tabs>
        <w:autoSpaceDE w:val="0"/>
        <w:autoSpaceDN w:val="0"/>
        <w:spacing w:before="120" w:after="120"/>
        <w:ind w:left="0" w:firstLine="0"/>
        <w:jc w:val="both"/>
        <w:rPr>
          <w:rFonts w:cstheme="majorHAnsi"/>
          <w:sz w:val="28"/>
          <w:szCs w:val="28"/>
        </w:rPr>
      </w:pPr>
      <w:r w:rsidRPr="00331C0E">
        <w:rPr>
          <w:rFonts w:cstheme="majorHAnsi"/>
          <w:sz w:val="28"/>
          <w:szCs w:val="28"/>
        </w:rPr>
        <w:t>Thời</w:t>
      </w:r>
      <w:r w:rsidRPr="00331C0E">
        <w:rPr>
          <w:rFonts w:cstheme="majorHAnsi"/>
          <w:spacing w:val="-1"/>
          <w:sz w:val="28"/>
          <w:szCs w:val="28"/>
        </w:rPr>
        <w:t xml:space="preserve"> </w:t>
      </w:r>
      <w:r w:rsidRPr="00331C0E">
        <w:rPr>
          <w:rFonts w:cstheme="majorHAnsi"/>
          <w:sz w:val="28"/>
          <w:szCs w:val="28"/>
        </w:rPr>
        <w:t>hạn</w:t>
      </w:r>
      <w:r w:rsidRPr="00331C0E">
        <w:rPr>
          <w:rFonts w:cstheme="majorHAnsi"/>
          <w:spacing w:val="-2"/>
          <w:sz w:val="28"/>
          <w:szCs w:val="28"/>
        </w:rPr>
        <w:t xml:space="preserve"> </w:t>
      </w:r>
      <w:r w:rsidRPr="00331C0E">
        <w:rPr>
          <w:rFonts w:cstheme="majorHAnsi"/>
          <w:sz w:val="28"/>
          <w:szCs w:val="28"/>
        </w:rPr>
        <w:t xml:space="preserve">giải </w:t>
      </w:r>
      <w:r w:rsidRPr="00331C0E">
        <w:rPr>
          <w:rFonts w:cstheme="majorHAnsi"/>
          <w:spacing w:val="-2"/>
          <w:sz w:val="28"/>
          <w:szCs w:val="28"/>
        </w:rPr>
        <w:t>quyết:</w:t>
      </w:r>
      <w:r w:rsidR="002868DC" w:rsidRPr="00331C0E">
        <w:rPr>
          <w:rFonts w:cstheme="majorHAnsi"/>
          <w:spacing w:val="-2"/>
          <w:sz w:val="28"/>
          <w:szCs w:val="28"/>
        </w:rPr>
        <w:t xml:space="preserve"> </w:t>
      </w:r>
      <w:r w:rsidR="002868DC" w:rsidRPr="00331C0E">
        <w:rPr>
          <w:rFonts w:eastAsia="Times New Roman" w:cstheme="majorHAnsi"/>
          <w:b w:val="0"/>
          <w:sz w:val="28"/>
          <w:szCs w:val="28"/>
        </w:rPr>
        <w:t>Trong thời hạn 03 (ba) ngày làm việc kể từ ngày được nhận hồ sơ, nếu kiểm tra hồ sơ không đủ, Sở Xây dựng, Sở Giao thông công chánh Thành phố Hồ Chí Minh trả lời bằng văn bản và yêu cầu bổ sung hồ sơ theo quy định. - Sở Xây dựng, Sở Giao thông công chánh Thành phố Hồ Chí Minh thẩm định và ra quyết định phê duyệt sau 20 (hai mươi) ngày làm việc, kể từ ngày nhận đủ hồ sơ.</w:t>
      </w:r>
    </w:p>
    <w:p w:rsidR="00D8316B" w:rsidRPr="00331C0E" w:rsidRDefault="00D8316B" w:rsidP="00A4091E">
      <w:pPr>
        <w:pStyle w:val="ListParagraph"/>
        <w:widowControl w:val="0"/>
        <w:numPr>
          <w:ilvl w:val="2"/>
          <w:numId w:val="7"/>
        </w:numPr>
        <w:tabs>
          <w:tab w:val="left" w:pos="1058"/>
        </w:tabs>
        <w:autoSpaceDE w:val="0"/>
        <w:autoSpaceDN w:val="0"/>
        <w:spacing w:before="120" w:after="120"/>
        <w:ind w:left="0" w:firstLine="0"/>
        <w:contextualSpacing w:val="0"/>
        <w:jc w:val="both"/>
        <w:rPr>
          <w:rFonts w:asciiTheme="majorHAnsi" w:hAnsiTheme="majorHAnsi" w:cstheme="majorHAnsi"/>
          <w:sz w:val="28"/>
          <w:szCs w:val="28"/>
        </w:rPr>
      </w:pPr>
      <w:r w:rsidRPr="00331C0E">
        <w:rPr>
          <w:rFonts w:asciiTheme="majorHAnsi" w:hAnsiTheme="majorHAnsi" w:cstheme="majorHAnsi"/>
          <w:b/>
          <w:sz w:val="28"/>
          <w:szCs w:val="28"/>
        </w:rPr>
        <w:lastRenderedPageBreak/>
        <w:t>Đối</w:t>
      </w:r>
      <w:r w:rsidRPr="00331C0E">
        <w:rPr>
          <w:rFonts w:asciiTheme="majorHAnsi" w:hAnsiTheme="majorHAnsi" w:cstheme="majorHAnsi"/>
          <w:b/>
          <w:spacing w:val="-1"/>
          <w:sz w:val="28"/>
          <w:szCs w:val="28"/>
        </w:rPr>
        <w:t xml:space="preserve"> </w:t>
      </w:r>
      <w:r w:rsidRPr="00331C0E">
        <w:rPr>
          <w:rFonts w:asciiTheme="majorHAnsi" w:hAnsiTheme="majorHAnsi" w:cstheme="majorHAnsi"/>
          <w:b/>
          <w:sz w:val="28"/>
          <w:szCs w:val="28"/>
        </w:rPr>
        <w:t>tượng thực</w:t>
      </w:r>
      <w:r w:rsidRPr="00331C0E">
        <w:rPr>
          <w:rFonts w:asciiTheme="majorHAnsi" w:hAnsiTheme="majorHAnsi" w:cstheme="majorHAnsi"/>
          <w:b/>
          <w:spacing w:val="-1"/>
          <w:sz w:val="28"/>
          <w:szCs w:val="28"/>
        </w:rPr>
        <w:t xml:space="preserve"> </w:t>
      </w:r>
      <w:r w:rsidRPr="00331C0E">
        <w:rPr>
          <w:rFonts w:asciiTheme="majorHAnsi" w:hAnsiTheme="majorHAnsi" w:cstheme="majorHAnsi"/>
          <w:b/>
          <w:sz w:val="28"/>
          <w:szCs w:val="28"/>
        </w:rPr>
        <w:t>hiện</w:t>
      </w:r>
      <w:r w:rsidRPr="00331C0E">
        <w:rPr>
          <w:rFonts w:asciiTheme="majorHAnsi" w:hAnsiTheme="majorHAnsi" w:cstheme="majorHAnsi"/>
          <w:b/>
          <w:spacing w:val="-1"/>
          <w:sz w:val="28"/>
          <w:szCs w:val="28"/>
        </w:rPr>
        <w:t xml:space="preserve"> </w:t>
      </w:r>
      <w:r w:rsidRPr="00331C0E">
        <w:rPr>
          <w:rFonts w:asciiTheme="majorHAnsi" w:hAnsiTheme="majorHAnsi" w:cstheme="majorHAnsi"/>
          <w:b/>
          <w:sz w:val="28"/>
          <w:szCs w:val="28"/>
        </w:rPr>
        <w:t>TTHC:</w:t>
      </w:r>
      <w:r w:rsidRPr="00331C0E">
        <w:rPr>
          <w:rFonts w:asciiTheme="majorHAnsi" w:hAnsiTheme="majorHAnsi" w:cstheme="majorHAnsi"/>
          <w:b/>
          <w:spacing w:val="-1"/>
          <w:sz w:val="28"/>
          <w:szCs w:val="28"/>
        </w:rPr>
        <w:t xml:space="preserve"> </w:t>
      </w:r>
      <w:r w:rsidR="002868DC" w:rsidRPr="00331C0E">
        <w:rPr>
          <w:rFonts w:asciiTheme="majorHAnsi" w:hAnsiTheme="majorHAnsi" w:cstheme="majorHAnsi"/>
          <w:b/>
          <w:spacing w:val="-1"/>
          <w:sz w:val="28"/>
          <w:szCs w:val="28"/>
        </w:rPr>
        <w:t xml:space="preserve">cá nhân, </w:t>
      </w:r>
      <w:r w:rsidRPr="00331C0E">
        <w:rPr>
          <w:rFonts w:asciiTheme="majorHAnsi" w:hAnsiTheme="majorHAnsi" w:cstheme="majorHAnsi"/>
          <w:sz w:val="28"/>
          <w:szCs w:val="28"/>
        </w:rPr>
        <w:t xml:space="preserve">Tổ </w:t>
      </w:r>
      <w:r w:rsidRPr="00331C0E">
        <w:rPr>
          <w:rFonts w:asciiTheme="majorHAnsi" w:hAnsiTheme="majorHAnsi" w:cstheme="majorHAnsi"/>
          <w:spacing w:val="-2"/>
          <w:sz w:val="28"/>
          <w:szCs w:val="28"/>
        </w:rPr>
        <w:t>chức.</w:t>
      </w:r>
    </w:p>
    <w:p w:rsidR="00D8316B" w:rsidRPr="00331C0E" w:rsidRDefault="00D8316B" w:rsidP="00A4091E">
      <w:pPr>
        <w:pStyle w:val="Heading2"/>
        <w:keepNext w:val="0"/>
        <w:keepLines w:val="0"/>
        <w:widowControl w:val="0"/>
        <w:numPr>
          <w:ilvl w:val="2"/>
          <w:numId w:val="7"/>
        </w:numPr>
        <w:tabs>
          <w:tab w:val="left" w:pos="1058"/>
        </w:tabs>
        <w:autoSpaceDE w:val="0"/>
        <w:autoSpaceDN w:val="0"/>
        <w:spacing w:before="120" w:after="120"/>
        <w:ind w:left="0" w:firstLine="0"/>
        <w:jc w:val="both"/>
        <w:rPr>
          <w:rFonts w:cstheme="majorHAnsi"/>
          <w:sz w:val="28"/>
          <w:szCs w:val="28"/>
        </w:rPr>
      </w:pPr>
      <w:r w:rsidRPr="00331C0E">
        <w:rPr>
          <w:rFonts w:cstheme="majorHAnsi"/>
          <w:sz w:val="28"/>
          <w:szCs w:val="28"/>
        </w:rPr>
        <w:t>Cơ</w:t>
      </w:r>
      <w:r w:rsidRPr="00331C0E">
        <w:rPr>
          <w:rFonts w:cstheme="majorHAnsi"/>
          <w:spacing w:val="-2"/>
          <w:sz w:val="28"/>
          <w:szCs w:val="28"/>
        </w:rPr>
        <w:t xml:space="preserve"> </w:t>
      </w:r>
      <w:r w:rsidRPr="00331C0E">
        <w:rPr>
          <w:rFonts w:cstheme="majorHAnsi"/>
          <w:sz w:val="28"/>
          <w:szCs w:val="28"/>
        </w:rPr>
        <w:t>quan</w:t>
      </w:r>
      <w:r w:rsidRPr="00331C0E">
        <w:rPr>
          <w:rFonts w:cstheme="majorHAnsi"/>
          <w:spacing w:val="-3"/>
          <w:sz w:val="28"/>
          <w:szCs w:val="28"/>
        </w:rPr>
        <w:t xml:space="preserve"> </w:t>
      </w:r>
      <w:r w:rsidRPr="00331C0E">
        <w:rPr>
          <w:rFonts w:cstheme="majorHAnsi"/>
          <w:sz w:val="28"/>
          <w:szCs w:val="28"/>
        </w:rPr>
        <w:t>thực</w:t>
      </w:r>
      <w:r w:rsidRPr="00331C0E">
        <w:rPr>
          <w:rFonts w:cstheme="majorHAnsi"/>
          <w:spacing w:val="-3"/>
          <w:sz w:val="28"/>
          <w:szCs w:val="28"/>
        </w:rPr>
        <w:t xml:space="preserve"> </w:t>
      </w:r>
      <w:r w:rsidRPr="00331C0E">
        <w:rPr>
          <w:rFonts w:cstheme="majorHAnsi"/>
          <w:sz w:val="28"/>
          <w:szCs w:val="28"/>
        </w:rPr>
        <w:t>hiện</w:t>
      </w:r>
      <w:r w:rsidRPr="00331C0E">
        <w:rPr>
          <w:rFonts w:cstheme="majorHAnsi"/>
          <w:spacing w:val="-2"/>
          <w:sz w:val="28"/>
          <w:szCs w:val="28"/>
        </w:rPr>
        <w:t xml:space="preserve"> TTHC:</w:t>
      </w:r>
      <w:r w:rsidR="002868DC" w:rsidRPr="00331C0E">
        <w:rPr>
          <w:rFonts w:cstheme="majorHAnsi"/>
          <w:spacing w:val="-2"/>
          <w:sz w:val="28"/>
          <w:szCs w:val="28"/>
        </w:rPr>
        <w:t xml:space="preserve"> </w:t>
      </w:r>
      <w:r w:rsidR="002868DC" w:rsidRPr="00A4091E">
        <w:rPr>
          <w:rFonts w:cstheme="majorHAnsi"/>
          <w:b w:val="0"/>
          <w:spacing w:val="-2"/>
          <w:sz w:val="28"/>
          <w:szCs w:val="28"/>
        </w:rPr>
        <w:t>Sở Xây dựng</w:t>
      </w:r>
    </w:p>
    <w:p w:rsidR="00D8316B" w:rsidRDefault="00D8316B" w:rsidP="00A4091E">
      <w:pPr>
        <w:pStyle w:val="Heading2"/>
        <w:keepNext w:val="0"/>
        <w:keepLines w:val="0"/>
        <w:widowControl w:val="0"/>
        <w:numPr>
          <w:ilvl w:val="2"/>
          <w:numId w:val="7"/>
        </w:numPr>
        <w:tabs>
          <w:tab w:val="left" w:pos="1058"/>
        </w:tabs>
        <w:autoSpaceDE w:val="0"/>
        <w:autoSpaceDN w:val="0"/>
        <w:spacing w:before="120" w:after="120"/>
        <w:ind w:left="0" w:firstLine="0"/>
        <w:jc w:val="both"/>
        <w:rPr>
          <w:rFonts w:cstheme="majorHAnsi"/>
          <w:b w:val="0"/>
          <w:color w:val="1E2F41"/>
          <w:sz w:val="28"/>
          <w:szCs w:val="28"/>
          <w:shd w:val="clear" w:color="auto" w:fill="FFFFFF"/>
        </w:rPr>
      </w:pPr>
      <w:r w:rsidRPr="00331C0E">
        <w:rPr>
          <w:rFonts w:cstheme="majorHAnsi"/>
          <w:sz w:val="28"/>
          <w:szCs w:val="28"/>
        </w:rPr>
        <w:t>Kết</w:t>
      </w:r>
      <w:r w:rsidRPr="00331C0E">
        <w:rPr>
          <w:rFonts w:cstheme="majorHAnsi"/>
          <w:spacing w:val="-3"/>
          <w:sz w:val="28"/>
          <w:szCs w:val="28"/>
        </w:rPr>
        <w:t xml:space="preserve"> </w:t>
      </w:r>
      <w:r w:rsidRPr="00331C0E">
        <w:rPr>
          <w:rFonts w:cstheme="majorHAnsi"/>
          <w:sz w:val="28"/>
          <w:szCs w:val="28"/>
        </w:rPr>
        <w:t>quả của việc</w:t>
      </w:r>
      <w:r w:rsidRPr="00331C0E">
        <w:rPr>
          <w:rFonts w:cstheme="majorHAnsi"/>
          <w:spacing w:val="-1"/>
          <w:sz w:val="28"/>
          <w:szCs w:val="28"/>
        </w:rPr>
        <w:t xml:space="preserve"> </w:t>
      </w:r>
      <w:r w:rsidRPr="00331C0E">
        <w:rPr>
          <w:rFonts w:cstheme="majorHAnsi"/>
          <w:sz w:val="28"/>
          <w:szCs w:val="28"/>
        </w:rPr>
        <w:t xml:space="preserve">thực hiện </w:t>
      </w:r>
      <w:r w:rsidRPr="00331C0E">
        <w:rPr>
          <w:rFonts w:cstheme="majorHAnsi"/>
          <w:spacing w:val="-4"/>
          <w:sz w:val="28"/>
          <w:szCs w:val="28"/>
        </w:rPr>
        <w:t>TTHC:</w:t>
      </w:r>
      <w:r w:rsidR="00A4091E">
        <w:rPr>
          <w:rFonts w:cstheme="majorHAnsi"/>
          <w:spacing w:val="-4"/>
          <w:sz w:val="28"/>
          <w:szCs w:val="28"/>
        </w:rPr>
        <w:t xml:space="preserve"> </w:t>
      </w:r>
      <w:r w:rsidR="002868DC" w:rsidRPr="00A4091E">
        <w:rPr>
          <w:rFonts w:cstheme="majorHAnsi"/>
          <w:b w:val="0"/>
          <w:color w:val="1E2F41"/>
          <w:sz w:val="28"/>
          <w:szCs w:val="28"/>
          <w:shd w:val="clear" w:color="auto" w:fill="FFFFFF"/>
        </w:rPr>
        <w:t>Phê duyệt điều chỉnh quy trình vận hành, khai thác bến phà, bến khách ngang sông sử dụng phà một lưỡi chở hành khách và xe ô tô</w:t>
      </w:r>
    </w:p>
    <w:p w:rsidR="00D8316B" w:rsidRPr="00331C0E" w:rsidRDefault="00D8316B" w:rsidP="00A4091E">
      <w:pPr>
        <w:pStyle w:val="ListParagraph"/>
        <w:widowControl w:val="0"/>
        <w:numPr>
          <w:ilvl w:val="2"/>
          <w:numId w:val="7"/>
        </w:numPr>
        <w:tabs>
          <w:tab w:val="left" w:pos="1058"/>
        </w:tabs>
        <w:autoSpaceDE w:val="0"/>
        <w:autoSpaceDN w:val="0"/>
        <w:spacing w:before="120" w:after="120"/>
        <w:ind w:left="0" w:firstLine="0"/>
        <w:contextualSpacing w:val="0"/>
        <w:jc w:val="both"/>
        <w:rPr>
          <w:rFonts w:asciiTheme="majorHAnsi" w:hAnsiTheme="majorHAnsi" w:cstheme="majorHAnsi"/>
          <w:sz w:val="28"/>
          <w:szCs w:val="28"/>
        </w:rPr>
      </w:pPr>
      <w:r w:rsidRPr="00331C0E">
        <w:rPr>
          <w:rFonts w:asciiTheme="majorHAnsi" w:hAnsiTheme="majorHAnsi" w:cstheme="majorHAnsi"/>
          <w:b/>
          <w:sz w:val="28"/>
          <w:szCs w:val="28"/>
        </w:rPr>
        <w:t xml:space="preserve">Phí, lệ phí: </w:t>
      </w:r>
      <w:r w:rsidRPr="00331C0E">
        <w:rPr>
          <w:rFonts w:asciiTheme="majorHAnsi" w:hAnsiTheme="majorHAnsi" w:cstheme="majorHAnsi"/>
          <w:sz w:val="28"/>
          <w:szCs w:val="28"/>
        </w:rPr>
        <w:t xml:space="preserve">Không </w:t>
      </w:r>
      <w:r w:rsidRPr="00331C0E">
        <w:rPr>
          <w:rFonts w:asciiTheme="majorHAnsi" w:hAnsiTheme="majorHAnsi" w:cstheme="majorHAnsi"/>
          <w:spacing w:val="-5"/>
          <w:sz w:val="28"/>
          <w:szCs w:val="28"/>
        </w:rPr>
        <w:t>có.</w:t>
      </w:r>
    </w:p>
    <w:p w:rsidR="00205359" w:rsidRPr="00331C0E" w:rsidRDefault="00D8316B" w:rsidP="00A4091E">
      <w:pPr>
        <w:pStyle w:val="Heading2"/>
        <w:keepNext w:val="0"/>
        <w:keepLines w:val="0"/>
        <w:widowControl w:val="0"/>
        <w:numPr>
          <w:ilvl w:val="2"/>
          <w:numId w:val="7"/>
        </w:numPr>
        <w:tabs>
          <w:tab w:val="left" w:pos="1058"/>
        </w:tabs>
        <w:autoSpaceDE w:val="0"/>
        <w:autoSpaceDN w:val="0"/>
        <w:spacing w:before="120" w:after="120"/>
        <w:ind w:left="0" w:firstLine="0"/>
        <w:jc w:val="both"/>
        <w:rPr>
          <w:rFonts w:cstheme="majorHAnsi"/>
          <w:sz w:val="28"/>
          <w:szCs w:val="28"/>
        </w:rPr>
      </w:pPr>
      <w:r w:rsidRPr="00331C0E">
        <w:rPr>
          <w:rFonts w:cstheme="majorHAnsi"/>
          <w:sz w:val="28"/>
          <w:szCs w:val="28"/>
        </w:rPr>
        <w:t>Tên</w:t>
      </w:r>
      <w:r w:rsidRPr="00331C0E">
        <w:rPr>
          <w:rFonts w:cstheme="majorHAnsi"/>
          <w:spacing w:val="-2"/>
          <w:sz w:val="28"/>
          <w:szCs w:val="28"/>
        </w:rPr>
        <w:t xml:space="preserve"> </w:t>
      </w:r>
      <w:r w:rsidRPr="00331C0E">
        <w:rPr>
          <w:rFonts w:cstheme="majorHAnsi"/>
          <w:sz w:val="28"/>
          <w:szCs w:val="28"/>
        </w:rPr>
        <w:t>mẫu</w:t>
      </w:r>
      <w:r w:rsidRPr="00331C0E">
        <w:rPr>
          <w:rFonts w:cstheme="majorHAnsi"/>
          <w:spacing w:val="-2"/>
          <w:sz w:val="28"/>
          <w:szCs w:val="28"/>
        </w:rPr>
        <w:t xml:space="preserve"> </w:t>
      </w:r>
      <w:r w:rsidRPr="00331C0E">
        <w:rPr>
          <w:rFonts w:cstheme="majorHAnsi"/>
          <w:sz w:val="28"/>
          <w:szCs w:val="28"/>
        </w:rPr>
        <w:t>đơn,</w:t>
      </w:r>
      <w:r w:rsidRPr="00331C0E">
        <w:rPr>
          <w:rFonts w:cstheme="majorHAnsi"/>
          <w:spacing w:val="-1"/>
          <w:sz w:val="28"/>
          <w:szCs w:val="28"/>
        </w:rPr>
        <w:t xml:space="preserve"> </w:t>
      </w:r>
      <w:r w:rsidRPr="00331C0E">
        <w:rPr>
          <w:rFonts w:cstheme="majorHAnsi"/>
          <w:sz w:val="28"/>
          <w:szCs w:val="28"/>
        </w:rPr>
        <w:t>mẫu</w:t>
      </w:r>
      <w:r w:rsidRPr="00331C0E">
        <w:rPr>
          <w:rFonts w:cstheme="majorHAnsi"/>
          <w:spacing w:val="-2"/>
          <w:sz w:val="28"/>
          <w:szCs w:val="28"/>
        </w:rPr>
        <w:t xml:space="preserve"> </w:t>
      </w:r>
      <w:r w:rsidRPr="00331C0E">
        <w:rPr>
          <w:rFonts w:cstheme="majorHAnsi"/>
          <w:sz w:val="28"/>
          <w:szCs w:val="28"/>
        </w:rPr>
        <w:t>tờ</w:t>
      </w:r>
      <w:r w:rsidRPr="00331C0E">
        <w:rPr>
          <w:rFonts w:cstheme="majorHAnsi"/>
          <w:spacing w:val="-1"/>
          <w:sz w:val="28"/>
          <w:szCs w:val="28"/>
        </w:rPr>
        <w:t xml:space="preserve"> </w:t>
      </w:r>
      <w:r w:rsidRPr="00331C0E">
        <w:rPr>
          <w:rFonts w:cstheme="majorHAnsi"/>
          <w:sz w:val="28"/>
          <w:szCs w:val="28"/>
        </w:rPr>
        <w:t>khai</w:t>
      </w:r>
      <w:r w:rsidRPr="00331C0E">
        <w:rPr>
          <w:rFonts w:cstheme="majorHAnsi"/>
          <w:spacing w:val="-1"/>
          <w:sz w:val="28"/>
          <w:szCs w:val="28"/>
        </w:rPr>
        <w:t xml:space="preserve"> </w:t>
      </w:r>
      <w:r w:rsidRPr="00331C0E">
        <w:rPr>
          <w:rFonts w:cstheme="majorHAnsi"/>
          <w:sz w:val="28"/>
          <w:szCs w:val="28"/>
        </w:rPr>
        <w:t>hành</w:t>
      </w:r>
      <w:r w:rsidRPr="00331C0E">
        <w:rPr>
          <w:rFonts w:cstheme="majorHAnsi"/>
          <w:spacing w:val="-1"/>
          <w:sz w:val="28"/>
          <w:szCs w:val="28"/>
        </w:rPr>
        <w:t xml:space="preserve"> </w:t>
      </w:r>
      <w:r w:rsidRPr="00331C0E">
        <w:rPr>
          <w:rFonts w:cstheme="majorHAnsi"/>
          <w:sz w:val="28"/>
          <w:szCs w:val="28"/>
        </w:rPr>
        <w:t>chính;</w:t>
      </w:r>
      <w:r w:rsidRPr="00331C0E">
        <w:rPr>
          <w:rFonts w:cstheme="majorHAnsi"/>
          <w:spacing w:val="-1"/>
          <w:sz w:val="28"/>
          <w:szCs w:val="28"/>
        </w:rPr>
        <w:t xml:space="preserve"> </w:t>
      </w:r>
      <w:r w:rsidRPr="00331C0E">
        <w:rPr>
          <w:rFonts w:cstheme="majorHAnsi"/>
          <w:sz w:val="28"/>
          <w:szCs w:val="28"/>
        </w:rPr>
        <w:t>mẫu</w:t>
      </w:r>
      <w:r w:rsidRPr="00331C0E">
        <w:rPr>
          <w:rFonts w:cstheme="majorHAnsi"/>
          <w:spacing w:val="-2"/>
          <w:sz w:val="28"/>
          <w:szCs w:val="28"/>
        </w:rPr>
        <w:t xml:space="preserve"> </w:t>
      </w:r>
      <w:r w:rsidRPr="00331C0E">
        <w:rPr>
          <w:rFonts w:cstheme="majorHAnsi"/>
          <w:sz w:val="28"/>
          <w:szCs w:val="28"/>
        </w:rPr>
        <w:t>kết</w:t>
      </w:r>
      <w:r w:rsidRPr="00331C0E">
        <w:rPr>
          <w:rFonts w:cstheme="majorHAnsi"/>
          <w:spacing w:val="-1"/>
          <w:sz w:val="28"/>
          <w:szCs w:val="28"/>
        </w:rPr>
        <w:t xml:space="preserve"> </w:t>
      </w:r>
      <w:r w:rsidRPr="00331C0E">
        <w:rPr>
          <w:rFonts w:cstheme="majorHAnsi"/>
          <w:sz w:val="28"/>
          <w:szCs w:val="28"/>
        </w:rPr>
        <w:t>quả</w:t>
      </w:r>
      <w:r w:rsidRPr="00331C0E">
        <w:rPr>
          <w:rFonts w:cstheme="majorHAnsi"/>
          <w:spacing w:val="-1"/>
          <w:sz w:val="28"/>
          <w:szCs w:val="28"/>
        </w:rPr>
        <w:t xml:space="preserve"> </w:t>
      </w:r>
      <w:r w:rsidRPr="00331C0E">
        <w:rPr>
          <w:rFonts w:cstheme="majorHAnsi"/>
          <w:sz w:val="28"/>
          <w:szCs w:val="28"/>
        </w:rPr>
        <w:t>giải</w:t>
      </w:r>
      <w:r w:rsidRPr="00331C0E">
        <w:rPr>
          <w:rFonts w:cstheme="majorHAnsi"/>
          <w:spacing w:val="-1"/>
          <w:sz w:val="28"/>
          <w:szCs w:val="28"/>
        </w:rPr>
        <w:t xml:space="preserve"> </w:t>
      </w:r>
      <w:r w:rsidRPr="00331C0E">
        <w:rPr>
          <w:rFonts w:cstheme="majorHAnsi"/>
          <w:sz w:val="28"/>
          <w:szCs w:val="28"/>
        </w:rPr>
        <w:t>quyết</w:t>
      </w:r>
      <w:r w:rsidRPr="00331C0E">
        <w:rPr>
          <w:rFonts w:cstheme="majorHAnsi"/>
          <w:spacing w:val="-1"/>
          <w:sz w:val="28"/>
          <w:szCs w:val="28"/>
        </w:rPr>
        <w:t xml:space="preserve"> </w:t>
      </w:r>
      <w:r w:rsidRPr="00331C0E">
        <w:rPr>
          <w:rFonts w:cstheme="majorHAnsi"/>
          <w:spacing w:val="-2"/>
          <w:sz w:val="28"/>
          <w:szCs w:val="28"/>
        </w:rPr>
        <w:t>TTHC:</w:t>
      </w:r>
      <w:r w:rsidR="00205359" w:rsidRPr="00331C0E">
        <w:rPr>
          <w:rFonts w:cstheme="majorHAnsi"/>
          <w:spacing w:val="-2"/>
          <w:sz w:val="28"/>
          <w:szCs w:val="28"/>
        </w:rPr>
        <w:t xml:space="preserve"> </w:t>
      </w:r>
      <w:r w:rsidR="00205359" w:rsidRPr="00331C0E">
        <w:rPr>
          <w:rFonts w:cstheme="majorHAnsi"/>
          <w:color w:val="1E2F41"/>
          <w:sz w:val="28"/>
          <w:szCs w:val="28"/>
          <w:shd w:val="clear" w:color="auto" w:fill="FFFFFF"/>
        </w:rPr>
        <w:t xml:space="preserve">Đơn đề nghị phê duyệt quy trình vận hành, khai thác bến theo mẫu tại </w:t>
      </w:r>
      <w:r w:rsidR="00205359" w:rsidRPr="00331C0E">
        <w:rPr>
          <w:rFonts w:cstheme="majorHAnsi"/>
          <w:i/>
          <w:iCs/>
          <w:sz w:val="28"/>
          <w:szCs w:val="28"/>
          <w:lang w:val="vi-VN"/>
        </w:rPr>
        <w:t>Thông tư số 22/2014/TT-BGTVT ngày 06 tháng 6 năm 2014</w:t>
      </w:r>
    </w:p>
    <w:p w:rsidR="00D8316B" w:rsidRPr="00331C0E" w:rsidRDefault="00D8316B" w:rsidP="00A4091E">
      <w:pPr>
        <w:pStyle w:val="Heading2"/>
        <w:keepNext w:val="0"/>
        <w:keepLines w:val="0"/>
        <w:widowControl w:val="0"/>
        <w:numPr>
          <w:ilvl w:val="2"/>
          <w:numId w:val="7"/>
        </w:numPr>
        <w:tabs>
          <w:tab w:val="left" w:pos="1058"/>
        </w:tabs>
        <w:autoSpaceDE w:val="0"/>
        <w:autoSpaceDN w:val="0"/>
        <w:spacing w:before="120" w:after="120"/>
        <w:ind w:left="0" w:firstLine="0"/>
        <w:jc w:val="both"/>
        <w:rPr>
          <w:rFonts w:cstheme="majorHAnsi"/>
          <w:sz w:val="28"/>
          <w:szCs w:val="28"/>
        </w:rPr>
      </w:pPr>
      <w:r w:rsidRPr="00331C0E">
        <w:rPr>
          <w:rFonts w:cstheme="majorHAnsi"/>
          <w:sz w:val="28"/>
          <w:szCs w:val="28"/>
        </w:rPr>
        <w:t>Yêu</w:t>
      </w:r>
      <w:r w:rsidRPr="00331C0E">
        <w:rPr>
          <w:rFonts w:cstheme="majorHAnsi"/>
          <w:spacing w:val="-5"/>
          <w:sz w:val="28"/>
          <w:szCs w:val="28"/>
        </w:rPr>
        <w:t xml:space="preserve"> </w:t>
      </w:r>
      <w:r w:rsidRPr="00331C0E">
        <w:rPr>
          <w:rFonts w:cstheme="majorHAnsi"/>
          <w:sz w:val="28"/>
          <w:szCs w:val="28"/>
        </w:rPr>
        <w:t>cầu,</w:t>
      </w:r>
      <w:r w:rsidRPr="00331C0E">
        <w:rPr>
          <w:rFonts w:cstheme="majorHAnsi"/>
          <w:spacing w:val="-2"/>
          <w:sz w:val="28"/>
          <w:szCs w:val="28"/>
        </w:rPr>
        <w:t xml:space="preserve"> </w:t>
      </w:r>
      <w:r w:rsidRPr="00331C0E">
        <w:rPr>
          <w:rFonts w:cstheme="majorHAnsi"/>
          <w:sz w:val="28"/>
          <w:szCs w:val="28"/>
        </w:rPr>
        <w:t>điều</w:t>
      </w:r>
      <w:r w:rsidRPr="00331C0E">
        <w:rPr>
          <w:rFonts w:cstheme="majorHAnsi"/>
          <w:spacing w:val="-3"/>
          <w:sz w:val="28"/>
          <w:szCs w:val="28"/>
        </w:rPr>
        <w:t xml:space="preserve"> </w:t>
      </w:r>
      <w:r w:rsidRPr="00331C0E">
        <w:rPr>
          <w:rFonts w:cstheme="majorHAnsi"/>
          <w:sz w:val="28"/>
          <w:szCs w:val="28"/>
        </w:rPr>
        <w:t>kiện</w:t>
      </w:r>
      <w:r w:rsidRPr="00331C0E">
        <w:rPr>
          <w:rFonts w:cstheme="majorHAnsi"/>
          <w:spacing w:val="-3"/>
          <w:sz w:val="28"/>
          <w:szCs w:val="28"/>
        </w:rPr>
        <w:t xml:space="preserve"> </w:t>
      </w:r>
      <w:r w:rsidRPr="00331C0E">
        <w:rPr>
          <w:rFonts w:cstheme="majorHAnsi"/>
          <w:sz w:val="28"/>
          <w:szCs w:val="28"/>
        </w:rPr>
        <w:t>thực</w:t>
      </w:r>
      <w:r w:rsidRPr="00331C0E">
        <w:rPr>
          <w:rFonts w:cstheme="majorHAnsi"/>
          <w:spacing w:val="-2"/>
          <w:sz w:val="28"/>
          <w:szCs w:val="28"/>
        </w:rPr>
        <w:t xml:space="preserve"> </w:t>
      </w:r>
      <w:r w:rsidRPr="00331C0E">
        <w:rPr>
          <w:rFonts w:cstheme="majorHAnsi"/>
          <w:sz w:val="28"/>
          <w:szCs w:val="28"/>
        </w:rPr>
        <w:t>hiện</w:t>
      </w:r>
      <w:r w:rsidRPr="00331C0E">
        <w:rPr>
          <w:rFonts w:cstheme="majorHAnsi"/>
          <w:spacing w:val="-2"/>
          <w:sz w:val="28"/>
          <w:szCs w:val="28"/>
        </w:rPr>
        <w:t xml:space="preserve"> TTHC:</w:t>
      </w:r>
      <w:r w:rsidR="002868DC" w:rsidRPr="00331C0E">
        <w:rPr>
          <w:rFonts w:cstheme="majorHAnsi"/>
          <w:spacing w:val="-2"/>
          <w:sz w:val="28"/>
          <w:szCs w:val="28"/>
        </w:rPr>
        <w:t xml:space="preserve"> Không</w:t>
      </w:r>
    </w:p>
    <w:p w:rsidR="00D8316B" w:rsidRPr="00331C0E" w:rsidRDefault="00D8316B" w:rsidP="00A4091E">
      <w:pPr>
        <w:pStyle w:val="Heading2"/>
        <w:keepNext w:val="0"/>
        <w:keepLines w:val="0"/>
        <w:widowControl w:val="0"/>
        <w:numPr>
          <w:ilvl w:val="2"/>
          <w:numId w:val="7"/>
        </w:numPr>
        <w:tabs>
          <w:tab w:val="left" w:pos="1198"/>
        </w:tabs>
        <w:autoSpaceDE w:val="0"/>
        <w:autoSpaceDN w:val="0"/>
        <w:spacing w:before="120" w:after="120"/>
        <w:ind w:left="0" w:firstLine="0"/>
        <w:jc w:val="both"/>
        <w:rPr>
          <w:rFonts w:cstheme="majorHAnsi"/>
          <w:sz w:val="28"/>
          <w:szCs w:val="28"/>
        </w:rPr>
      </w:pPr>
      <w:r w:rsidRPr="00331C0E">
        <w:rPr>
          <w:rFonts w:cstheme="majorHAnsi"/>
          <w:sz w:val="28"/>
          <w:szCs w:val="28"/>
        </w:rPr>
        <w:t>Căn</w:t>
      </w:r>
      <w:r w:rsidRPr="00331C0E">
        <w:rPr>
          <w:rFonts w:cstheme="majorHAnsi"/>
          <w:spacing w:val="-3"/>
          <w:sz w:val="28"/>
          <w:szCs w:val="28"/>
        </w:rPr>
        <w:t xml:space="preserve"> </w:t>
      </w:r>
      <w:r w:rsidRPr="00331C0E">
        <w:rPr>
          <w:rFonts w:cstheme="majorHAnsi"/>
          <w:sz w:val="28"/>
          <w:szCs w:val="28"/>
        </w:rPr>
        <w:t>cứ</w:t>
      </w:r>
      <w:r w:rsidRPr="00331C0E">
        <w:rPr>
          <w:rFonts w:cstheme="majorHAnsi"/>
          <w:spacing w:val="-2"/>
          <w:sz w:val="28"/>
          <w:szCs w:val="28"/>
        </w:rPr>
        <w:t xml:space="preserve"> </w:t>
      </w:r>
      <w:r w:rsidRPr="00331C0E">
        <w:rPr>
          <w:rFonts w:cstheme="majorHAnsi"/>
          <w:sz w:val="28"/>
          <w:szCs w:val="28"/>
        </w:rPr>
        <w:t>pháp</w:t>
      </w:r>
      <w:r w:rsidRPr="00331C0E">
        <w:rPr>
          <w:rFonts w:cstheme="majorHAnsi"/>
          <w:spacing w:val="-3"/>
          <w:sz w:val="28"/>
          <w:szCs w:val="28"/>
        </w:rPr>
        <w:t xml:space="preserve"> </w:t>
      </w:r>
      <w:r w:rsidRPr="00331C0E">
        <w:rPr>
          <w:rFonts w:cstheme="majorHAnsi"/>
          <w:sz w:val="28"/>
          <w:szCs w:val="28"/>
        </w:rPr>
        <w:t>lý</w:t>
      </w:r>
      <w:r w:rsidRPr="00331C0E">
        <w:rPr>
          <w:rFonts w:cstheme="majorHAnsi"/>
          <w:spacing w:val="-1"/>
          <w:sz w:val="28"/>
          <w:szCs w:val="28"/>
        </w:rPr>
        <w:t xml:space="preserve"> </w:t>
      </w:r>
      <w:r w:rsidRPr="00331C0E">
        <w:rPr>
          <w:rFonts w:cstheme="majorHAnsi"/>
          <w:sz w:val="28"/>
          <w:szCs w:val="28"/>
        </w:rPr>
        <w:t>của</w:t>
      </w:r>
      <w:r w:rsidRPr="00331C0E">
        <w:rPr>
          <w:rFonts w:cstheme="majorHAnsi"/>
          <w:spacing w:val="-1"/>
          <w:sz w:val="28"/>
          <w:szCs w:val="28"/>
        </w:rPr>
        <w:t xml:space="preserve"> </w:t>
      </w:r>
      <w:r w:rsidRPr="00331C0E">
        <w:rPr>
          <w:rFonts w:cstheme="majorHAnsi"/>
          <w:spacing w:val="-2"/>
          <w:sz w:val="28"/>
          <w:szCs w:val="28"/>
        </w:rPr>
        <w:t>TTHC:</w:t>
      </w:r>
    </w:p>
    <w:p w:rsidR="00205359" w:rsidRPr="00331C0E" w:rsidRDefault="00205359" w:rsidP="00A4091E">
      <w:pPr>
        <w:pStyle w:val="Heading1"/>
        <w:spacing w:before="120" w:after="120"/>
        <w:jc w:val="both"/>
        <w:rPr>
          <w:rFonts w:eastAsia="Times New Roman" w:cstheme="majorHAnsi"/>
          <w:b w:val="0"/>
          <w:color w:val="auto"/>
          <w:lang w:val="nl-NL"/>
        </w:rPr>
      </w:pPr>
      <w:r w:rsidRPr="00331C0E">
        <w:rPr>
          <w:rFonts w:eastAsia="Times New Roman" w:cstheme="majorHAnsi"/>
          <w:b w:val="0"/>
          <w:color w:val="auto"/>
          <w:lang w:val="nl-NL"/>
        </w:rPr>
        <w:t xml:space="preserve">Luật </w:t>
      </w:r>
      <w:r w:rsidRPr="00331C0E">
        <w:rPr>
          <w:rFonts w:eastAsia="Times New Roman" w:cstheme="majorHAnsi"/>
          <w:b w:val="0"/>
          <w:iCs/>
          <w:color w:val="auto"/>
          <w:lang w:val="nl-NL"/>
        </w:rPr>
        <w:t>Giao thông đường bộ năm 2025.</w:t>
      </w:r>
    </w:p>
    <w:p w:rsidR="009C631F" w:rsidRPr="00331C0E" w:rsidRDefault="00205359" w:rsidP="00A4091E">
      <w:pPr>
        <w:pStyle w:val="ListParagraph"/>
        <w:spacing w:before="120" w:after="120"/>
        <w:ind w:left="0"/>
        <w:jc w:val="both"/>
        <w:rPr>
          <w:rFonts w:asciiTheme="majorHAnsi" w:hAnsiTheme="majorHAnsi" w:cstheme="majorHAnsi"/>
          <w:sz w:val="28"/>
          <w:szCs w:val="28"/>
          <w:lang w:val="nl-NL"/>
        </w:rPr>
      </w:pPr>
      <w:r w:rsidRPr="00331C0E">
        <w:rPr>
          <w:rFonts w:asciiTheme="majorHAnsi" w:hAnsiTheme="majorHAnsi" w:cstheme="majorHAnsi"/>
          <w:sz w:val="28"/>
          <w:szCs w:val="28"/>
          <w:lang w:val="nl-NL"/>
        </w:rPr>
        <w:t xml:space="preserve">- Thông tư số 22/2014/TT-BGTVT ngày 6/6/2014 Hướng dẫn xây dựng quy trình vận hành, khai thác bến phà, bến khách ngang sông sử dụng phà một lưỡi chở hành khách và </w:t>
      </w:r>
    </w:p>
    <w:p w:rsidR="00D8316B" w:rsidRPr="00331C0E" w:rsidRDefault="00205359" w:rsidP="00A4091E">
      <w:pPr>
        <w:pStyle w:val="ListParagraph"/>
        <w:spacing w:before="120" w:after="120"/>
        <w:ind w:left="0"/>
        <w:jc w:val="both"/>
        <w:rPr>
          <w:rFonts w:asciiTheme="majorHAnsi" w:hAnsiTheme="majorHAnsi" w:cstheme="majorHAnsi"/>
          <w:sz w:val="28"/>
          <w:szCs w:val="28"/>
          <w:lang w:val="nl-NL"/>
        </w:rPr>
      </w:pPr>
      <w:r w:rsidRPr="00331C0E">
        <w:rPr>
          <w:rFonts w:asciiTheme="majorHAnsi" w:hAnsiTheme="majorHAnsi" w:cstheme="majorHAnsi"/>
          <w:sz w:val="28"/>
          <w:szCs w:val="28"/>
          <w:lang w:val="nl-NL"/>
        </w:rPr>
        <w:t>xe ô tô</w:t>
      </w:r>
    </w:p>
    <w:p w:rsidR="009C631F" w:rsidRDefault="009C631F" w:rsidP="00331C0E">
      <w:pPr>
        <w:pStyle w:val="ListParagraph"/>
        <w:jc w:val="both"/>
        <w:rPr>
          <w:rFonts w:asciiTheme="majorHAnsi" w:hAnsiTheme="majorHAnsi" w:cstheme="majorHAnsi"/>
          <w:sz w:val="28"/>
          <w:szCs w:val="28"/>
          <w:lang w:val="nl-NL"/>
        </w:rPr>
      </w:pPr>
    </w:p>
    <w:p w:rsidR="00BA0442" w:rsidRDefault="00BA0442" w:rsidP="00331C0E">
      <w:pPr>
        <w:pStyle w:val="ListParagraph"/>
        <w:jc w:val="both"/>
        <w:rPr>
          <w:rFonts w:asciiTheme="majorHAnsi" w:hAnsiTheme="majorHAnsi" w:cstheme="majorHAnsi"/>
          <w:sz w:val="28"/>
          <w:szCs w:val="28"/>
          <w:lang w:val="nl-NL"/>
        </w:rPr>
      </w:pPr>
    </w:p>
    <w:p w:rsidR="00BA0442" w:rsidRDefault="00BA0442" w:rsidP="00331C0E">
      <w:pPr>
        <w:pStyle w:val="ListParagraph"/>
        <w:jc w:val="both"/>
        <w:rPr>
          <w:rFonts w:asciiTheme="majorHAnsi" w:hAnsiTheme="majorHAnsi" w:cstheme="majorHAnsi"/>
          <w:sz w:val="28"/>
          <w:szCs w:val="28"/>
          <w:lang w:val="nl-NL"/>
        </w:rPr>
      </w:pPr>
    </w:p>
    <w:p w:rsidR="00BA0442" w:rsidRDefault="00BA0442" w:rsidP="00331C0E">
      <w:pPr>
        <w:pStyle w:val="ListParagraph"/>
        <w:jc w:val="both"/>
        <w:rPr>
          <w:rFonts w:asciiTheme="majorHAnsi" w:hAnsiTheme="majorHAnsi" w:cstheme="majorHAnsi"/>
          <w:sz w:val="28"/>
          <w:szCs w:val="28"/>
          <w:lang w:val="nl-NL"/>
        </w:rPr>
      </w:pPr>
    </w:p>
    <w:p w:rsidR="00BA0442" w:rsidRDefault="00BA0442" w:rsidP="00331C0E">
      <w:pPr>
        <w:pStyle w:val="ListParagraph"/>
        <w:jc w:val="both"/>
        <w:rPr>
          <w:rFonts w:asciiTheme="majorHAnsi" w:hAnsiTheme="majorHAnsi" w:cstheme="majorHAnsi"/>
          <w:sz w:val="28"/>
          <w:szCs w:val="28"/>
          <w:lang w:val="nl-NL"/>
        </w:rPr>
      </w:pPr>
    </w:p>
    <w:p w:rsidR="00BA0442" w:rsidRDefault="00BA0442" w:rsidP="00331C0E">
      <w:pPr>
        <w:pStyle w:val="ListParagraph"/>
        <w:jc w:val="both"/>
        <w:rPr>
          <w:rFonts w:asciiTheme="majorHAnsi" w:hAnsiTheme="majorHAnsi" w:cstheme="majorHAnsi"/>
          <w:sz w:val="28"/>
          <w:szCs w:val="28"/>
          <w:lang w:val="nl-NL"/>
        </w:rPr>
      </w:pPr>
    </w:p>
    <w:p w:rsidR="00BA0442" w:rsidRDefault="00BA0442" w:rsidP="00331C0E">
      <w:pPr>
        <w:pStyle w:val="ListParagraph"/>
        <w:jc w:val="both"/>
        <w:rPr>
          <w:rFonts w:asciiTheme="majorHAnsi" w:hAnsiTheme="majorHAnsi" w:cstheme="majorHAnsi"/>
          <w:sz w:val="28"/>
          <w:szCs w:val="28"/>
          <w:lang w:val="nl-NL"/>
        </w:rPr>
      </w:pPr>
    </w:p>
    <w:p w:rsidR="00A4091E" w:rsidRDefault="00A4091E" w:rsidP="00331C0E">
      <w:pPr>
        <w:pStyle w:val="ListParagraph"/>
        <w:jc w:val="both"/>
        <w:rPr>
          <w:rFonts w:asciiTheme="majorHAnsi" w:hAnsiTheme="majorHAnsi" w:cstheme="majorHAnsi"/>
          <w:sz w:val="28"/>
          <w:szCs w:val="28"/>
          <w:lang w:val="nl-NL"/>
        </w:rPr>
      </w:pPr>
    </w:p>
    <w:p w:rsidR="00A4091E" w:rsidRDefault="00A4091E" w:rsidP="00331C0E">
      <w:pPr>
        <w:pStyle w:val="ListParagraph"/>
        <w:jc w:val="both"/>
        <w:rPr>
          <w:rFonts w:asciiTheme="majorHAnsi" w:hAnsiTheme="majorHAnsi" w:cstheme="majorHAnsi"/>
          <w:sz w:val="28"/>
          <w:szCs w:val="28"/>
          <w:lang w:val="nl-NL"/>
        </w:rPr>
      </w:pPr>
    </w:p>
    <w:p w:rsidR="00A4091E" w:rsidRDefault="00A4091E" w:rsidP="00331C0E">
      <w:pPr>
        <w:pStyle w:val="ListParagraph"/>
        <w:jc w:val="both"/>
        <w:rPr>
          <w:rFonts w:asciiTheme="majorHAnsi" w:hAnsiTheme="majorHAnsi" w:cstheme="majorHAnsi"/>
          <w:sz w:val="28"/>
          <w:szCs w:val="28"/>
          <w:lang w:val="nl-NL"/>
        </w:rPr>
      </w:pPr>
    </w:p>
    <w:p w:rsidR="00A4091E" w:rsidRDefault="00A4091E" w:rsidP="00331C0E">
      <w:pPr>
        <w:pStyle w:val="ListParagraph"/>
        <w:jc w:val="both"/>
        <w:rPr>
          <w:rFonts w:asciiTheme="majorHAnsi" w:hAnsiTheme="majorHAnsi" w:cstheme="majorHAnsi"/>
          <w:sz w:val="28"/>
          <w:szCs w:val="28"/>
          <w:lang w:val="nl-NL"/>
        </w:rPr>
      </w:pPr>
    </w:p>
    <w:p w:rsidR="00A4091E" w:rsidRDefault="00A4091E" w:rsidP="00331C0E">
      <w:pPr>
        <w:pStyle w:val="ListParagraph"/>
        <w:jc w:val="both"/>
        <w:rPr>
          <w:rFonts w:asciiTheme="majorHAnsi" w:hAnsiTheme="majorHAnsi" w:cstheme="majorHAnsi"/>
          <w:sz w:val="28"/>
          <w:szCs w:val="28"/>
          <w:lang w:val="nl-NL"/>
        </w:rPr>
      </w:pPr>
    </w:p>
    <w:p w:rsidR="00A4091E" w:rsidRDefault="00A4091E" w:rsidP="00331C0E">
      <w:pPr>
        <w:pStyle w:val="ListParagraph"/>
        <w:jc w:val="both"/>
        <w:rPr>
          <w:rFonts w:asciiTheme="majorHAnsi" w:hAnsiTheme="majorHAnsi" w:cstheme="majorHAnsi"/>
          <w:sz w:val="28"/>
          <w:szCs w:val="28"/>
          <w:lang w:val="nl-NL"/>
        </w:rPr>
      </w:pPr>
    </w:p>
    <w:p w:rsidR="00A4091E" w:rsidRDefault="00A4091E" w:rsidP="00331C0E">
      <w:pPr>
        <w:pStyle w:val="ListParagraph"/>
        <w:jc w:val="both"/>
        <w:rPr>
          <w:rFonts w:asciiTheme="majorHAnsi" w:hAnsiTheme="majorHAnsi" w:cstheme="majorHAnsi"/>
          <w:sz w:val="28"/>
          <w:szCs w:val="28"/>
          <w:lang w:val="nl-NL"/>
        </w:rPr>
      </w:pPr>
    </w:p>
    <w:p w:rsidR="00A4091E" w:rsidRDefault="00A4091E" w:rsidP="00331C0E">
      <w:pPr>
        <w:pStyle w:val="ListParagraph"/>
        <w:jc w:val="both"/>
        <w:rPr>
          <w:rFonts w:asciiTheme="majorHAnsi" w:hAnsiTheme="majorHAnsi" w:cstheme="majorHAnsi"/>
          <w:sz w:val="28"/>
          <w:szCs w:val="28"/>
          <w:lang w:val="nl-NL"/>
        </w:rPr>
      </w:pPr>
    </w:p>
    <w:p w:rsidR="00A4091E" w:rsidRDefault="00A4091E" w:rsidP="00331C0E">
      <w:pPr>
        <w:pStyle w:val="ListParagraph"/>
        <w:jc w:val="both"/>
        <w:rPr>
          <w:rFonts w:asciiTheme="majorHAnsi" w:hAnsiTheme="majorHAnsi" w:cstheme="majorHAnsi"/>
          <w:sz w:val="28"/>
          <w:szCs w:val="28"/>
          <w:lang w:val="nl-NL"/>
        </w:rPr>
      </w:pPr>
    </w:p>
    <w:p w:rsidR="00A4091E" w:rsidRDefault="00A4091E" w:rsidP="00331C0E">
      <w:pPr>
        <w:pStyle w:val="ListParagraph"/>
        <w:jc w:val="both"/>
        <w:rPr>
          <w:rFonts w:asciiTheme="majorHAnsi" w:hAnsiTheme="majorHAnsi" w:cstheme="majorHAnsi"/>
          <w:sz w:val="28"/>
          <w:szCs w:val="28"/>
          <w:lang w:val="nl-NL"/>
        </w:rPr>
      </w:pPr>
    </w:p>
    <w:p w:rsidR="00A4091E" w:rsidRDefault="00A4091E" w:rsidP="00331C0E">
      <w:pPr>
        <w:pStyle w:val="ListParagraph"/>
        <w:jc w:val="both"/>
        <w:rPr>
          <w:rFonts w:asciiTheme="majorHAnsi" w:hAnsiTheme="majorHAnsi" w:cstheme="majorHAnsi"/>
          <w:sz w:val="28"/>
          <w:szCs w:val="28"/>
          <w:lang w:val="nl-NL"/>
        </w:rPr>
      </w:pPr>
    </w:p>
    <w:p w:rsidR="00A4091E" w:rsidRDefault="00A4091E" w:rsidP="00331C0E">
      <w:pPr>
        <w:pStyle w:val="ListParagraph"/>
        <w:jc w:val="both"/>
        <w:rPr>
          <w:rFonts w:asciiTheme="majorHAnsi" w:hAnsiTheme="majorHAnsi" w:cstheme="majorHAnsi"/>
          <w:sz w:val="28"/>
          <w:szCs w:val="28"/>
          <w:lang w:val="nl-NL"/>
        </w:rPr>
      </w:pPr>
    </w:p>
    <w:p w:rsidR="00A4091E" w:rsidRDefault="00A4091E" w:rsidP="00331C0E">
      <w:pPr>
        <w:pStyle w:val="ListParagraph"/>
        <w:jc w:val="both"/>
        <w:rPr>
          <w:rFonts w:asciiTheme="majorHAnsi" w:hAnsiTheme="majorHAnsi" w:cstheme="majorHAnsi"/>
          <w:sz w:val="28"/>
          <w:szCs w:val="28"/>
          <w:lang w:val="nl-NL"/>
        </w:rPr>
      </w:pPr>
    </w:p>
    <w:p w:rsidR="00A4091E" w:rsidRDefault="00A4091E" w:rsidP="00331C0E">
      <w:pPr>
        <w:pStyle w:val="ListParagraph"/>
        <w:jc w:val="both"/>
        <w:rPr>
          <w:rFonts w:asciiTheme="majorHAnsi" w:hAnsiTheme="majorHAnsi" w:cstheme="majorHAnsi"/>
          <w:sz w:val="28"/>
          <w:szCs w:val="28"/>
          <w:lang w:val="nl-NL"/>
        </w:rPr>
      </w:pPr>
    </w:p>
    <w:p w:rsidR="00A4091E" w:rsidRDefault="00A4091E" w:rsidP="00331C0E">
      <w:pPr>
        <w:pStyle w:val="ListParagraph"/>
        <w:jc w:val="both"/>
        <w:rPr>
          <w:rFonts w:asciiTheme="majorHAnsi" w:hAnsiTheme="majorHAnsi" w:cstheme="majorHAnsi"/>
          <w:sz w:val="28"/>
          <w:szCs w:val="28"/>
          <w:lang w:val="nl-NL"/>
        </w:rPr>
      </w:pPr>
    </w:p>
    <w:p w:rsidR="00A4091E" w:rsidRDefault="00A4091E" w:rsidP="00331C0E">
      <w:pPr>
        <w:pStyle w:val="ListParagraph"/>
        <w:jc w:val="both"/>
        <w:rPr>
          <w:rFonts w:asciiTheme="majorHAnsi" w:hAnsiTheme="majorHAnsi" w:cstheme="majorHAnsi"/>
          <w:sz w:val="28"/>
          <w:szCs w:val="28"/>
          <w:lang w:val="nl-NL"/>
        </w:rPr>
      </w:pPr>
    </w:p>
    <w:p w:rsidR="00BA0442" w:rsidRPr="00331C0E" w:rsidRDefault="00BA0442" w:rsidP="00331C0E">
      <w:pPr>
        <w:pStyle w:val="ListParagraph"/>
        <w:jc w:val="both"/>
        <w:rPr>
          <w:rFonts w:asciiTheme="majorHAnsi" w:hAnsiTheme="majorHAnsi" w:cstheme="majorHAnsi"/>
          <w:sz w:val="28"/>
          <w:szCs w:val="28"/>
          <w:lang w:val="nl-NL"/>
        </w:rPr>
      </w:pPr>
    </w:p>
    <w:p w:rsidR="009C631F" w:rsidRPr="00331C0E" w:rsidRDefault="009C631F" w:rsidP="00BA0442">
      <w:pPr>
        <w:pStyle w:val="ListParagraph"/>
        <w:jc w:val="center"/>
        <w:rPr>
          <w:rFonts w:asciiTheme="majorHAnsi" w:hAnsiTheme="majorHAnsi" w:cstheme="majorHAnsi"/>
          <w:sz w:val="28"/>
          <w:szCs w:val="28"/>
          <w:lang w:val="nl-NL"/>
        </w:rPr>
      </w:pPr>
    </w:p>
    <w:p w:rsidR="003C5FE2" w:rsidRDefault="003C5FE2" w:rsidP="00BA0442">
      <w:pPr>
        <w:jc w:val="center"/>
        <w:rPr>
          <w:rFonts w:asciiTheme="majorHAnsi" w:hAnsiTheme="majorHAnsi" w:cstheme="majorHAnsi"/>
          <w:b/>
          <w:bCs/>
          <w:sz w:val="28"/>
          <w:szCs w:val="28"/>
        </w:rPr>
      </w:pPr>
    </w:p>
    <w:p w:rsidR="009C631F" w:rsidRPr="00331C0E" w:rsidRDefault="009C631F" w:rsidP="00BA0442">
      <w:pPr>
        <w:jc w:val="center"/>
        <w:rPr>
          <w:rFonts w:asciiTheme="majorHAnsi" w:hAnsiTheme="majorHAnsi" w:cstheme="majorHAnsi"/>
          <w:b/>
          <w:sz w:val="28"/>
          <w:szCs w:val="28"/>
        </w:rPr>
      </w:pPr>
      <w:r w:rsidRPr="00331C0E">
        <w:rPr>
          <w:rFonts w:asciiTheme="majorHAnsi" w:hAnsiTheme="majorHAnsi" w:cstheme="majorHAnsi"/>
          <w:b/>
          <w:bCs/>
          <w:sz w:val="28"/>
          <w:szCs w:val="28"/>
        </w:rPr>
        <w:lastRenderedPageBreak/>
        <w:t>P</w:t>
      </w:r>
      <w:r w:rsidRPr="00331C0E">
        <w:rPr>
          <w:rFonts w:asciiTheme="majorHAnsi" w:hAnsiTheme="majorHAnsi" w:cstheme="majorHAnsi"/>
          <w:b/>
          <w:bCs/>
          <w:sz w:val="28"/>
          <w:szCs w:val="28"/>
          <w:lang w:val="vi-VN"/>
        </w:rPr>
        <w:t>hụ lục</w:t>
      </w:r>
    </w:p>
    <w:p w:rsidR="009C631F" w:rsidRPr="00331C0E" w:rsidRDefault="009C631F" w:rsidP="00BA0442">
      <w:pPr>
        <w:jc w:val="center"/>
        <w:rPr>
          <w:rFonts w:asciiTheme="majorHAnsi" w:hAnsiTheme="majorHAnsi" w:cstheme="majorHAnsi"/>
          <w:i/>
          <w:iCs/>
          <w:sz w:val="28"/>
          <w:szCs w:val="28"/>
        </w:rPr>
      </w:pPr>
      <w:bookmarkStart w:id="0" w:name="loai_2_name"/>
      <w:r w:rsidRPr="00331C0E">
        <w:rPr>
          <w:rFonts w:asciiTheme="majorHAnsi" w:hAnsiTheme="majorHAnsi" w:cstheme="majorHAnsi"/>
          <w:b/>
          <w:sz w:val="28"/>
          <w:szCs w:val="28"/>
          <w:lang w:val="vi-VN"/>
        </w:rPr>
        <w:t>MẪU ĐƠN ĐỀ NGHỊ</w:t>
      </w:r>
      <w:r w:rsidRPr="00331C0E">
        <w:rPr>
          <w:rFonts w:asciiTheme="majorHAnsi" w:hAnsiTheme="majorHAnsi" w:cstheme="majorHAnsi"/>
          <w:sz w:val="28"/>
          <w:szCs w:val="28"/>
          <w:lang w:val="vi-VN"/>
        </w:rPr>
        <w:t xml:space="preserve"> </w:t>
      </w:r>
      <w:r w:rsidRPr="00331C0E">
        <w:rPr>
          <w:rFonts w:asciiTheme="majorHAnsi" w:hAnsiTheme="majorHAnsi" w:cstheme="majorHAnsi"/>
          <w:sz w:val="28"/>
          <w:szCs w:val="28"/>
          <w:lang w:val="vi-VN"/>
        </w:rPr>
        <w:br/>
      </w:r>
      <w:bookmarkEnd w:id="0"/>
      <w:r w:rsidRPr="00331C0E">
        <w:rPr>
          <w:rFonts w:asciiTheme="majorHAnsi" w:hAnsiTheme="majorHAnsi" w:cstheme="majorHAnsi"/>
          <w:i/>
          <w:iCs/>
          <w:sz w:val="28"/>
          <w:szCs w:val="28"/>
          <w:lang w:val="vi-VN"/>
        </w:rPr>
        <w:t>(Ban hành kèm theo Thông tư số 22/2014/TT-BGTVT ngày 06 tháng 6 năm 2014 của Bộ trưởng Bộ Giao thông vận tải)</w:t>
      </w:r>
    </w:p>
    <w:p w:rsidR="009C631F" w:rsidRPr="00331C0E" w:rsidRDefault="009C631F" w:rsidP="00BA0442">
      <w:pPr>
        <w:jc w:val="center"/>
        <w:rPr>
          <w:rFonts w:asciiTheme="majorHAnsi" w:hAnsiTheme="majorHAnsi" w:cstheme="majorHAnsi"/>
          <w:sz w:val="28"/>
          <w:szCs w:val="28"/>
        </w:rPr>
      </w:pPr>
    </w:p>
    <w:p w:rsidR="009C631F" w:rsidRPr="00331C0E" w:rsidRDefault="009C631F" w:rsidP="00BA0442">
      <w:pPr>
        <w:jc w:val="center"/>
        <w:rPr>
          <w:rFonts w:asciiTheme="majorHAnsi" w:hAnsiTheme="majorHAnsi" w:cstheme="majorHAnsi"/>
          <w:b/>
          <w:sz w:val="28"/>
          <w:szCs w:val="28"/>
        </w:rPr>
      </w:pPr>
      <w:r w:rsidRPr="00331C0E">
        <w:rPr>
          <w:rFonts w:asciiTheme="majorHAnsi" w:hAnsiTheme="majorHAnsi" w:cstheme="majorHAnsi"/>
          <w:b/>
          <w:bCs/>
          <w:sz w:val="28"/>
          <w:szCs w:val="28"/>
          <w:lang w:val="vi-VN"/>
        </w:rPr>
        <w:t xml:space="preserve">CỘNG HÒA XÃ HỘI CHỦ NGHĨA VIỆT NAM </w:t>
      </w:r>
      <w:r w:rsidRPr="00331C0E">
        <w:rPr>
          <w:rFonts w:asciiTheme="majorHAnsi" w:hAnsiTheme="majorHAnsi" w:cstheme="majorHAnsi"/>
          <w:b/>
          <w:bCs/>
          <w:sz w:val="28"/>
          <w:szCs w:val="28"/>
          <w:lang w:val="vi-VN"/>
        </w:rPr>
        <w:br/>
        <w:t>Độc lập - Tự do - Hạnh phúc</w:t>
      </w:r>
      <w:r w:rsidRPr="00331C0E">
        <w:rPr>
          <w:rFonts w:asciiTheme="majorHAnsi" w:hAnsiTheme="majorHAnsi" w:cstheme="majorHAnsi"/>
          <w:b/>
          <w:bCs/>
          <w:sz w:val="28"/>
          <w:szCs w:val="28"/>
          <w:lang w:val="vi-VN"/>
        </w:rPr>
        <w:br/>
        <w:t>------------------</w:t>
      </w:r>
    </w:p>
    <w:p w:rsidR="009C631F" w:rsidRPr="00331C0E" w:rsidRDefault="009C631F" w:rsidP="00BA0442">
      <w:pPr>
        <w:jc w:val="center"/>
        <w:rPr>
          <w:rFonts w:asciiTheme="majorHAnsi" w:hAnsiTheme="majorHAnsi" w:cstheme="majorHAnsi"/>
          <w:b/>
          <w:sz w:val="28"/>
          <w:szCs w:val="28"/>
        </w:rPr>
      </w:pPr>
      <w:r w:rsidRPr="00331C0E">
        <w:rPr>
          <w:rFonts w:asciiTheme="majorHAnsi" w:hAnsiTheme="majorHAnsi" w:cstheme="majorHAnsi"/>
          <w:b/>
          <w:bCs/>
          <w:sz w:val="28"/>
          <w:szCs w:val="28"/>
          <w:lang w:val="vi-VN"/>
        </w:rPr>
        <w:t>ĐƠN ĐỀ NGHỊ</w:t>
      </w:r>
    </w:p>
    <w:p w:rsidR="009C631F" w:rsidRPr="00331C0E" w:rsidRDefault="009C631F" w:rsidP="00331C0E">
      <w:pPr>
        <w:spacing w:before="120" w:after="120" w:line="320" w:lineRule="exact"/>
        <w:ind w:firstLine="720"/>
        <w:jc w:val="both"/>
        <w:rPr>
          <w:rFonts w:asciiTheme="majorHAnsi" w:hAnsiTheme="majorHAnsi" w:cstheme="majorHAnsi"/>
          <w:sz w:val="28"/>
          <w:szCs w:val="28"/>
        </w:rPr>
      </w:pPr>
      <w:r w:rsidRPr="00331C0E">
        <w:rPr>
          <w:rFonts w:asciiTheme="majorHAnsi" w:hAnsiTheme="majorHAnsi" w:cstheme="majorHAnsi"/>
          <w:sz w:val="28"/>
          <w:szCs w:val="28"/>
          <w:lang w:val="vi-VN"/>
        </w:rPr>
        <w:t>Phê duyệt quy trình vận hành, khai thác bến phà, bến khách ngang sông sử dụng phà một lưỡi chở hành khách và xe ô tô</w:t>
      </w:r>
    </w:p>
    <w:p w:rsidR="009C631F" w:rsidRPr="00331C0E" w:rsidRDefault="009C631F" w:rsidP="00BA0442">
      <w:pPr>
        <w:spacing w:before="120" w:after="120"/>
        <w:jc w:val="both"/>
        <w:rPr>
          <w:rFonts w:asciiTheme="majorHAnsi" w:hAnsiTheme="majorHAnsi" w:cstheme="majorHAnsi"/>
          <w:sz w:val="28"/>
          <w:szCs w:val="28"/>
        </w:rPr>
      </w:pPr>
      <w:r w:rsidRPr="00331C0E">
        <w:rPr>
          <w:rFonts w:asciiTheme="majorHAnsi" w:hAnsiTheme="majorHAnsi" w:cstheme="majorHAnsi"/>
          <w:sz w:val="28"/>
          <w:szCs w:val="28"/>
          <w:lang w:val="vi-VN"/>
        </w:rPr>
        <w:t>Kính gửi: ……………………</w:t>
      </w:r>
    </w:p>
    <w:p w:rsidR="009C631F" w:rsidRPr="00331C0E" w:rsidRDefault="009C631F" w:rsidP="00BA0442">
      <w:pPr>
        <w:spacing w:before="120" w:after="120"/>
        <w:jc w:val="both"/>
        <w:rPr>
          <w:rFonts w:asciiTheme="majorHAnsi" w:hAnsiTheme="majorHAnsi" w:cstheme="majorHAnsi"/>
          <w:sz w:val="28"/>
          <w:szCs w:val="28"/>
        </w:rPr>
      </w:pPr>
      <w:r w:rsidRPr="00331C0E">
        <w:rPr>
          <w:rFonts w:asciiTheme="majorHAnsi" w:hAnsiTheme="majorHAnsi" w:cstheme="majorHAnsi"/>
          <w:sz w:val="28"/>
          <w:szCs w:val="28"/>
          <w:lang w:val="vi-VN"/>
        </w:rPr>
        <w:t>1. Tên tổ chức, cá nhân đề nghị:</w:t>
      </w:r>
    </w:p>
    <w:p w:rsidR="009C631F" w:rsidRPr="00331C0E" w:rsidRDefault="009C631F" w:rsidP="00BA0442">
      <w:pPr>
        <w:spacing w:before="120" w:after="120"/>
        <w:jc w:val="both"/>
        <w:rPr>
          <w:rFonts w:asciiTheme="majorHAnsi" w:hAnsiTheme="majorHAnsi" w:cstheme="majorHAnsi"/>
          <w:sz w:val="28"/>
          <w:szCs w:val="28"/>
        </w:rPr>
      </w:pPr>
      <w:r w:rsidRPr="00331C0E">
        <w:rPr>
          <w:rFonts w:asciiTheme="majorHAnsi" w:hAnsiTheme="majorHAnsi" w:cstheme="majorHAnsi"/>
          <w:sz w:val="28"/>
          <w:szCs w:val="28"/>
          <w:lang w:val="vi-VN"/>
        </w:rPr>
        <w:t>- Người đại diện: ……………………….. Chức vụ: ………………………..</w:t>
      </w:r>
    </w:p>
    <w:p w:rsidR="009C631F" w:rsidRPr="00331C0E" w:rsidRDefault="009C631F" w:rsidP="00BA0442">
      <w:pPr>
        <w:spacing w:before="120" w:after="120"/>
        <w:jc w:val="both"/>
        <w:rPr>
          <w:rFonts w:asciiTheme="majorHAnsi" w:hAnsiTheme="majorHAnsi" w:cstheme="majorHAnsi"/>
          <w:sz w:val="28"/>
          <w:szCs w:val="28"/>
        </w:rPr>
      </w:pPr>
      <w:r w:rsidRPr="00331C0E">
        <w:rPr>
          <w:rFonts w:asciiTheme="majorHAnsi" w:hAnsiTheme="majorHAnsi" w:cstheme="majorHAnsi"/>
          <w:sz w:val="28"/>
          <w:szCs w:val="28"/>
          <w:lang w:val="vi-VN"/>
        </w:rPr>
        <w:t>- Địa chỉ liên hệ: ………………………. Số điện thoại:  ……………………</w:t>
      </w:r>
    </w:p>
    <w:p w:rsidR="009C631F" w:rsidRPr="00331C0E" w:rsidRDefault="009C631F" w:rsidP="00BA0442">
      <w:pPr>
        <w:spacing w:before="120" w:after="120"/>
        <w:jc w:val="both"/>
        <w:rPr>
          <w:rFonts w:asciiTheme="majorHAnsi" w:hAnsiTheme="majorHAnsi" w:cstheme="majorHAnsi"/>
          <w:sz w:val="28"/>
          <w:szCs w:val="28"/>
        </w:rPr>
      </w:pPr>
      <w:r w:rsidRPr="00331C0E">
        <w:rPr>
          <w:rFonts w:asciiTheme="majorHAnsi" w:hAnsiTheme="majorHAnsi" w:cstheme="majorHAnsi"/>
          <w:sz w:val="28"/>
          <w:szCs w:val="28"/>
          <w:lang w:val="vi-VN"/>
        </w:rPr>
        <w:t>2. Tên công trình:</w:t>
      </w:r>
    </w:p>
    <w:p w:rsidR="009C631F" w:rsidRPr="00331C0E" w:rsidRDefault="009C631F" w:rsidP="00BA0442">
      <w:pPr>
        <w:spacing w:before="120" w:after="120"/>
        <w:jc w:val="both"/>
        <w:rPr>
          <w:rFonts w:asciiTheme="majorHAnsi" w:hAnsiTheme="majorHAnsi" w:cstheme="majorHAnsi"/>
          <w:sz w:val="28"/>
          <w:szCs w:val="28"/>
        </w:rPr>
      </w:pPr>
      <w:r w:rsidRPr="00331C0E">
        <w:rPr>
          <w:rFonts w:asciiTheme="majorHAnsi" w:hAnsiTheme="majorHAnsi" w:cstheme="majorHAnsi"/>
          <w:sz w:val="28"/>
          <w:szCs w:val="28"/>
          <w:lang w:val="vi-VN"/>
        </w:rPr>
        <w:t>- Địa điểm: ……………………………………………………………………</w:t>
      </w:r>
    </w:p>
    <w:p w:rsidR="009C631F" w:rsidRPr="00331C0E" w:rsidRDefault="009C631F" w:rsidP="00BA0442">
      <w:pPr>
        <w:spacing w:before="120" w:after="120"/>
        <w:jc w:val="both"/>
        <w:rPr>
          <w:rFonts w:asciiTheme="majorHAnsi" w:hAnsiTheme="majorHAnsi" w:cstheme="majorHAnsi"/>
          <w:sz w:val="28"/>
          <w:szCs w:val="28"/>
        </w:rPr>
      </w:pPr>
      <w:r w:rsidRPr="00331C0E">
        <w:rPr>
          <w:rFonts w:asciiTheme="majorHAnsi" w:hAnsiTheme="majorHAnsi" w:cstheme="majorHAnsi"/>
          <w:sz w:val="28"/>
          <w:szCs w:val="28"/>
          <w:lang w:val="vi-VN"/>
        </w:rPr>
        <w:t>3. Thành phần hồ sơ, bao gồm:</w:t>
      </w:r>
    </w:p>
    <w:tbl>
      <w:tblPr>
        <w:tblW w:w="9455" w:type="dxa"/>
        <w:tblBorders>
          <w:top w:val="nil"/>
          <w:bottom w:val="nil"/>
          <w:insideH w:val="nil"/>
          <w:insideV w:val="nil"/>
        </w:tblBorders>
        <w:tblCellMar>
          <w:left w:w="0" w:type="dxa"/>
          <w:right w:w="0" w:type="dxa"/>
        </w:tblCellMar>
        <w:tblLook w:val="04A0" w:firstRow="1" w:lastRow="0" w:firstColumn="1" w:lastColumn="0" w:noHBand="0" w:noVBand="1"/>
      </w:tblPr>
      <w:tblGrid>
        <w:gridCol w:w="624"/>
        <w:gridCol w:w="8081"/>
        <w:gridCol w:w="750"/>
      </w:tblGrid>
      <w:tr w:rsidR="009C631F" w:rsidRPr="00331C0E" w:rsidTr="00BA0442">
        <w:trPr>
          <w:trHeight w:val="20"/>
        </w:trPr>
        <w:tc>
          <w:tcPr>
            <w:tcW w:w="62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vAlign w:val="center"/>
          </w:tcPr>
          <w:p w:rsidR="009C631F" w:rsidRPr="00331C0E" w:rsidRDefault="009C631F" w:rsidP="00331C0E">
            <w:pPr>
              <w:spacing w:before="120" w:after="120" w:line="320" w:lineRule="exact"/>
              <w:jc w:val="both"/>
              <w:rPr>
                <w:rFonts w:asciiTheme="majorHAnsi" w:hAnsiTheme="majorHAnsi" w:cstheme="majorHAnsi"/>
                <w:sz w:val="28"/>
                <w:szCs w:val="28"/>
              </w:rPr>
            </w:pPr>
            <w:r w:rsidRPr="00331C0E">
              <w:rPr>
                <w:rFonts w:asciiTheme="majorHAnsi" w:hAnsiTheme="majorHAnsi" w:cstheme="majorHAnsi"/>
                <w:sz w:val="28"/>
                <w:szCs w:val="28"/>
              </w:rPr>
              <w:t>1</w:t>
            </w:r>
          </w:p>
        </w:tc>
        <w:tc>
          <w:tcPr>
            <w:tcW w:w="8081" w:type="dxa"/>
            <w:tcBorders>
              <w:top w:val="single" w:sz="8" w:space="0" w:color="auto"/>
              <w:left w:val="nil"/>
              <w:bottom w:val="single" w:sz="8" w:space="0" w:color="auto"/>
              <w:right w:val="single" w:sz="8" w:space="0" w:color="auto"/>
              <w:tl2br w:val="nil"/>
              <w:tr2bl w:val="nil"/>
            </w:tcBorders>
            <w:shd w:val="solid" w:color="FFFFFF" w:fill="auto"/>
            <w:tcMar>
              <w:top w:w="0" w:type="dxa"/>
              <w:left w:w="58" w:type="dxa"/>
              <w:bottom w:w="0" w:type="dxa"/>
              <w:right w:w="58" w:type="dxa"/>
            </w:tcMar>
          </w:tcPr>
          <w:p w:rsidR="009C631F" w:rsidRPr="00331C0E" w:rsidRDefault="009C631F" w:rsidP="00331C0E">
            <w:pPr>
              <w:spacing w:before="120" w:after="120" w:line="320" w:lineRule="exact"/>
              <w:jc w:val="both"/>
              <w:rPr>
                <w:rFonts w:asciiTheme="majorHAnsi" w:hAnsiTheme="majorHAnsi" w:cstheme="majorHAnsi"/>
                <w:sz w:val="28"/>
                <w:szCs w:val="28"/>
              </w:rPr>
            </w:pPr>
            <w:r w:rsidRPr="00331C0E">
              <w:rPr>
                <w:rFonts w:asciiTheme="majorHAnsi" w:hAnsiTheme="majorHAnsi" w:cstheme="majorHAnsi"/>
                <w:sz w:val="28"/>
                <w:szCs w:val="28"/>
              </w:rPr>
              <w:t>Đơn đề nghị phê duyệt quy trình vận hành, khai thác bến</w:t>
            </w:r>
          </w:p>
        </w:tc>
        <w:tc>
          <w:tcPr>
            <w:tcW w:w="750" w:type="dxa"/>
            <w:tcBorders>
              <w:top w:val="single" w:sz="8" w:space="0" w:color="auto"/>
              <w:left w:val="nil"/>
              <w:bottom w:val="single" w:sz="8" w:space="0" w:color="auto"/>
              <w:right w:val="single" w:sz="8" w:space="0" w:color="auto"/>
              <w:tl2br w:val="nil"/>
              <w:tr2bl w:val="nil"/>
            </w:tcBorders>
            <w:shd w:val="solid" w:color="FFFFFF" w:fill="auto"/>
            <w:tcMar>
              <w:top w:w="0" w:type="dxa"/>
              <w:left w:w="58" w:type="dxa"/>
              <w:bottom w:w="0" w:type="dxa"/>
              <w:right w:w="58" w:type="dxa"/>
            </w:tcMar>
          </w:tcPr>
          <w:p w:rsidR="009C631F" w:rsidRPr="00331C0E" w:rsidRDefault="009C631F" w:rsidP="00331C0E">
            <w:pPr>
              <w:spacing w:before="120" w:after="120" w:line="320" w:lineRule="exact"/>
              <w:ind w:firstLine="720"/>
              <w:jc w:val="both"/>
              <w:rPr>
                <w:rFonts w:asciiTheme="majorHAnsi" w:hAnsiTheme="majorHAnsi" w:cstheme="majorHAnsi"/>
                <w:sz w:val="28"/>
                <w:szCs w:val="28"/>
              </w:rPr>
            </w:pPr>
            <w:r w:rsidRPr="00331C0E">
              <w:rPr>
                <w:rFonts w:asciiTheme="majorHAnsi" w:hAnsiTheme="majorHAnsi" w:cstheme="majorHAnsi"/>
                <w:sz w:val="28"/>
                <w:szCs w:val="28"/>
              </w:rPr>
              <w:t> </w:t>
            </w:r>
          </w:p>
        </w:tc>
      </w:tr>
      <w:tr w:rsidR="009C631F" w:rsidRPr="00331C0E" w:rsidTr="00BA0442">
        <w:tblPrEx>
          <w:tblBorders>
            <w:top w:val="none" w:sz="0" w:space="0" w:color="auto"/>
            <w:bottom w:val="none" w:sz="0" w:space="0" w:color="auto"/>
            <w:insideH w:val="none" w:sz="0" w:space="0" w:color="auto"/>
            <w:insideV w:val="none" w:sz="0" w:space="0" w:color="auto"/>
          </w:tblBorders>
        </w:tblPrEx>
        <w:trPr>
          <w:trHeight w:val="20"/>
        </w:trPr>
        <w:tc>
          <w:tcPr>
            <w:tcW w:w="624"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vAlign w:val="center"/>
          </w:tcPr>
          <w:p w:rsidR="009C631F" w:rsidRPr="00331C0E" w:rsidRDefault="009C631F" w:rsidP="00331C0E">
            <w:pPr>
              <w:spacing w:before="120" w:after="120" w:line="320" w:lineRule="exact"/>
              <w:jc w:val="both"/>
              <w:rPr>
                <w:rFonts w:asciiTheme="majorHAnsi" w:hAnsiTheme="majorHAnsi" w:cstheme="majorHAnsi"/>
                <w:sz w:val="28"/>
                <w:szCs w:val="28"/>
              </w:rPr>
            </w:pPr>
            <w:r w:rsidRPr="00331C0E">
              <w:rPr>
                <w:rFonts w:asciiTheme="majorHAnsi" w:hAnsiTheme="majorHAnsi" w:cstheme="majorHAnsi"/>
                <w:sz w:val="28"/>
                <w:szCs w:val="28"/>
              </w:rPr>
              <w:t>2</w:t>
            </w:r>
          </w:p>
        </w:tc>
        <w:tc>
          <w:tcPr>
            <w:tcW w:w="8081" w:type="dxa"/>
            <w:tcBorders>
              <w:top w:val="nil"/>
              <w:left w:val="nil"/>
              <w:bottom w:val="single" w:sz="8" w:space="0" w:color="auto"/>
              <w:right w:val="single" w:sz="8" w:space="0" w:color="auto"/>
              <w:tl2br w:val="nil"/>
              <w:tr2bl w:val="nil"/>
            </w:tcBorders>
            <w:shd w:val="solid" w:color="FFFFFF" w:fill="auto"/>
            <w:tcMar>
              <w:top w:w="0" w:type="dxa"/>
              <w:left w:w="58" w:type="dxa"/>
              <w:bottom w:w="0" w:type="dxa"/>
              <w:right w:w="58" w:type="dxa"/>
            </w:tcMar>
          </w:tcPr>
          <w:p w:rsidR="009C631F" w:rsidRPr="00331C0E" w:rsidRDefault="009C631F" w:rsidP="00331C0E">
            <w:pPr>
              <w:spacing w:before="120" w:after="120" w:line="320" w:lineRule="exact"/>
              <w:jc w:val="both"/>
              <w:rPr>
                <w:rFonts w:asciiTheme="majorHAnsi" w:hAnsiTheme="majorHAnsi" w:cstheme="majorHAnsi"/>
                <w:sz w:val="28"/>
                <w:szCs w:val="28"/>
              </w:rPr>
            </w:pPr>
            <w:r w:rsidRPr="00331C0E">
              <w:rPr>
                <w:rFonts w:asciiTheme="majorHAnsi" w:hAnsiTheme="majorHAnsi" w:cstheme="majorHAnsi"/>
                <w:sz w:val="28"/>
                <w:szCs w:val="28"/>
                <w:shd w:val="solid" w:color="FFFFFF" w:fill="auto"/>
              </w:rPr>
              <w:t>Quyết định</w:t>
            </w:r>
            <w:r w:rsidRPr="00331C0E">
              <w:rPr>
                <w:rFonts w:asciiTheme="majorHAnsi" w:hAnsiTheme="majorHAnsi" w:cstheme="majorHAnsi"/>
                <w:sz w:val="28"/>
                <w:szCs w:val="28"/>
              </w:rPr>
              <w:t xml:space="preserve"> thành lập hoặc giấy cấp phép hoạt động của bến còn hiệu lực do cơ quan nhà nước có thẩm quyền cấp (bản sao công chứng)</w:t>
            </w:r>
          </w:p>
        </w:tc>
        <w:tc>
          <w:tcPr>
            <w:tcW w:w="750" w:type="dxa"/>
            <w:tcBorders>
              <w:top w:val="nil"/>
              <w:left w:val="nil"/>
              <w:bottom w:val="single" w:sz="8" w:space="0" w:color="auto"/>
              <w:right w:val="single" w:sz="8" w:space="0" w:color="auto"/>
              <w:tl2br w:val="nil"/>
              <w:tr2bl w:val="nil"/>
            </w:tcBorders>
            <w:shd w:val="solid" w:color="FFFFFF" w:fill="auto"/>
            <w:tcMar>
              <w:top w:w="0" w:type="dxa"/>
              <w:left w:w="58" w:type="dxa"/>
              <w:bottom w:w="0" w:type="dxa"/>
              <w:right w:w="58" w:type="dxa"/>
            </w:tcMar>
          </w:tcPr>
          <w:p w:rsidR="009C631F" w:rsidRPr="00331C0E" w:rsidRDefault="009C631F" w:rsidP="00331C0E">
            <w:pPr>
              <w:spacing w:before="120" w:after="120" w:line="320" w:lineRule="exact"/>
              <w:ind w:firstLine="720"/>
              <w:jc w:val="both"/>
              <w:rPr>
                <w:rFonts w:asciiTheme="majorHAnsi" w:hAnsiTheme="majorHAnsi" w:cstheme="majorHAnsi"/>
                <w:sz w:val="28"/>
                <w:szCs w:val="28"/>
              </w:rPr>
            </w:pPr>
            <w:r w:rsidRPr="00331C0E">
              <w:rPr>
                <w:rFonts w:asciiTheme="majorHAnsi" w:hAnsiTheme="majorHAnsi" w:cstheme="majorHAnsi"/>
                <w:sz w:val="28"/>
                <w:szCs w:val="28"/>
              </w:rPr>
              <w:t> </w:t>
            </w:r>
          </w:p>
        </w:tc>
      </w:tr>
      <w:tr w:rsidR="009C631F" w:rsidRPr="00331C0E" w:rsidTr="00BA0442">
        <w:tblPrEx>
          <w:tblBorders>
            <w:top w:val="none" w:sz="0" w:space="0" w:color="auto"/>
            <w:bottom w:val="none" w:sz="0" w:space="0" w:color="auto"/>
            <w:insideH w:val="none" w:sz="0" w:space="0" w:color="auto"/>
            <w:insideV w:val="none" w:sz="0" w:space="0" w:color="auto"/>
          </w:tblBorders>
        </w:tblPrEx>
        <w:trPr>
          <w:trHeight w:val="20"/>
        </w:trPr>
        <w:tc>
          <w:tcPr>
            <w:tcW w:w="624"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vAlign w:val="center"/>
          </w:tcPr>
          <w:p w:rsidR="009C631F" w:rsidRPr="00331C0E" w:rsidRDefault="009C631F" w:rsidP="00331C0E">
            <w:pPr>
              <w:spacing w:before="120" w:after="120" w:line="320" w:lineRule="exact"/>
              <w:jc w:val="both"/>
              <w:rPr>
                <w:rFonts w:asciiTheme="majorHAnsi" w:hAnsiTheme="majorHAnsi" w:cstheme="majorHAnsi"/>
                <w:sz w:val="28"/>
                <w:szCs w:val="28"/>
              </w:rPr>
            </w:pPr>
            <w:r w:rsidRPr="00331C0E">
              <w:rPr>
                <w:rFonts w:asciiTheme="majorHAnsi" w:hAnsiTheme="majorHAnsi" w:cstheme="majorHAnsi"/>
                <w:sz w:val="28"/>
                <w:szCs w:val="28"/>
              </w:rPr>
              <w:t>3</w:t>
            </w:r>
          </w:p>
        </w:tc>
        <w:tc>
          <w:tcPr>
            <w:tcW w:w="8081" w:type="dxa"/>
            <w:tcBorders>
              <w:top w:val="nil"/>
              <w:left w:val="nil"/>
              <w:bottom w:val="single" w:sz="8" w:space="0" w:color="auto"/>
              <w:right w:val="single" w:sz="8" w:space="0" w:color="auto"/>
              <w:tl2br w:val="nil"/>
              <w:tr2bl w:val="nil"/>
            </w:tcBorders>
            <w:shd w:val="solid" w:color="FFFFFF" w:fill="auto"/>
            <w:tcMar>
              <w:top w:w="0" w:type="dxa"/>
              <w:left w:w="58" w:type="dxa"/>
              <w:bottom w:w="0" w:type="dxa"/>
              <w:right w:w="58" w:type="dxa"/>
            </w:tcMar>
          </w:tcPr>
          <w:p w:rsidR="009C631F" w:rsidRPr="00331C0E" w:rsidRDefault="009C631F" w:rsidP="00331C0E">
            <w:pPr>
              <w:spacing w:before="120" w:after="120" w:line="320" w:lineRule="exact"/>
              <w:jc w:val="both"/>
              <w:rPr>
                <w:rFonts w:asciiTheme="majorHAnsi" w:hAnsiTheme="majorHAnsi" w:cstheme="majorHAnsi"/>
                <w:sz w:val="28"/>
                <w:szCs w:val="28"/>
              </w:rPr>
            </w:pPr>
            <w:r w:rsidRPr="00331C0E">
              <w:rPr>
                <w:rFonts w:asciiTheme="majorHAnsi" w:hAnsiTheme="majorHAnsi" w:cstheme="majorHAnsi"/>
                <w:sz w:val="28"/>
                <w:szCs w:val="28"/>
              </w:rPr>
              <w:t>Giấy chứng nhận đăng ký phương tiện th</w:t>
            </w:r>
            <w:r w:rsidRPr="00331C0E">
              <w:rPr>
                <w:rFonts w:asciiTheme="majorHAnsi" w:hAnsiTheme="majorHAnsi" w:cstheme="majorHAnsi"/>
                <w:sz w:val="28"/>
                <w:szCs w:val="28"/>
                <w:shd w:val="solid" w:color="FFFFFF" w:fill="auto"/>
              </w:rPr>
              <w:t>ủy</w:t>
            </w:r>
            <w:r w:rsidRPr="00331C0E">
              <w:rPr>
                <w:rFonts w:asciiTheme="majorHAnsi" w:hAnsiTheme="majorHAnsi" w:cstheme="majorHAnsi"/>
                <w:sz w:val="28"/>
                <w:szCs w:val="28"/>
              </w:rPr>
              <w:t xml:space="preserve"> nội địa (bản sao công chứng)</w:t>
            </w:r>
          </w:p>
        </w:tc>
        <w:tc>
          <w:tcPr>
            <w:tcW w:w="750" w:type="dxa"/>
            <w:tcBorders>
              <w:top w:val="nil"/>
              <w:left w:val="nil"/>
              <w:bottom w:val="single" w:sz="8" w:space="0" w:color="auto"/>
              <w:right w:val="single" w:sz="8" w:space="0" w:color="auto"/>
              <w:tl2br w:val="nil"/>
              <w:tr2bl w:val="nil"/>
            </w:tcBorders>
            <w:shd w:val="solid" w:color="FFFFFF" w:fill="auto"/>
            <w:tcMar>
              <w:top w:w="0" w:type="dxa"/>
              <w:left w:w="58" w:type="dxa"/>
              <w:bottom w:w="0" w:type="dxa"/>
              <w:right w:w="58" w:type="dxa"/>
            </w:tcMar>
          </w:tcPr>
          <w:p w:rsidR="009C631F" w:rsidRPr="00331C0E" w:rsidRDefault="009C631F" w:rsidP="00331C0E">
            <w:pPr>
              <w:spacing w:before="120" w:after="120" w:line="320" w:lineRule="exact"/>
              <w:ind w:firstLine="720"/>
              <w:jc w:val="both"/>
              <w:rPr>
                <w:rFonts w:asciiTheme="majorHAnsi" w:hAnsiTheme="majorHAnsi" w:cstheme="majorHAnsi"/>
                <w:sz w:val="28"/>
                <w:szCs w:val="28"/>
              </w:rPr>
            </w:pPr>
            <w:r w:rsidRPr="00331C0E">
              <w:rPr>
                <w:rFonts w:asciiTheme="majorHAnsi" w:hAnsiTheme="majorHAnsi" w:cstheme="majorHAnsi"/>
                <w:sz w:val="28"/>
                <w:szCs w:val="28"/>
              </w:rPr>
              <w:t> </w:t>
            </w:r>
          </w:p>
        </w:tc>
      </w:tr>
      <w:tr w:rsidR="009C631F" w:rsidRPr="00331C0E" w:rsidTr="00BA0442">
        <w:tblPrEx>
          <w:tblBorders>
            <w:top w:val="none" w:sz="0" w:space="0" w:color="auto"/>
            <w:bottom w:val="none" w:sz="0" w:space="0" w:color="auto"/>
            <w:insideH w:val="none" w:sz="0" w:space="0" w:color="auto"/>
            <w:insideV w:val="none" w:sz="0" w:space="0" w:color="auto"/>
          </w:tblBorders>
        </w:tblPrEx>
        <w:trPr>
          <w:trHeight w:val="20"/>
        </w:trPr>
        <w:tc>
          <w:tcPr>
            <w:tcW w:w="624"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vAlign w:val="center"/>
          </w:tcPr>
          <w:p w:rsidR="009C631F" w:rsidRPr="00331C0E" w:rsidRDefault="009C631F" w:rsidP="00331C0E">
            <w:pPr>
              <w:spacing w:before="120" w:after="120" w:line="320" w:lineRule="exact"/>
              <w:jc w:val="both"/>
              <w:rPr>
                <w:rFonts w:asciiTheme="majorHAnsi" w:hAnsiTheme="majorHAnsi" w:cstheme="majorHAnsi"/>
                <w:sz w:val="28"/>
                <w:szCs w:val="28"/>
              </w:rPr>
            </w:pPr>
            <w:r w:rsidRPr="00331C0E">
              <w:rPr>
                <w:rFonts w:asciiTheme="majorHAnsi" w:hAnsiTheme="majorHAnsi" w:cstheme="majorHAnsi"/>
                <w:sz w:val="28"/>
                <w:szCs w:val="28"/>
              </w:rPr>
              <w:t>4</w:t>
            </w:r>
          </w:p>
        </w:tc>
        <w:tc>
          <w:tcPr>
            <w:tcW w:w="8081" w:type="dxa"/>
            <w:tcBorders>
              <w:top w:val="nil"/>
              <w:left w:val="nil"/>
              <w:bottom w:val="single" w:sz="8" w:space="0" w:color="auto"/>
              <w:right w:val="single" w:sz="8" w:space="0" w:color="auto"/>
              <w:tl2br w:val="nil"/>
              <w:tr2bl w:val="nil"/>
            </w:tcBorders>
            <w:shd w:val="solid" w:color="FFFFFF" w:fill="auto"/>
            <w:tcMar>
              <w:top w:w="0" w:type="dxa"/>
              <w:left w:w="58" w:type="dxa"/>
              <w:bottom w:w="0" w:type="dxa"/>
              <w:right w:w="58" w:type="dxa"/>
            </w:tcMar>
          </w:tcPr>
          <w:p w:rsidR="009C631F" w:rsidRPr="00331C0E" w:rsidRDefault="009C631F" w:rsidP="00331C0E">
            <w:pPr>
              <w:spacing w:before="120" w:after="120" w:line="320" w:lineRule="exact"/>
              <w:jc w:val="both"/>
              <w:rPr>
                <w:rFonts w:asciiTheme="majorHAnsi" w:hAnsiTheme="majorHAnsi" w:cstheme="majorHAnsi"/>
                <w:sz w:val="28"/>
                <w:szCs w:val="28"/>
              </w:rPr>
            </w:pPr>
            <w:r w:rsidRPr="00331C0E">
              <w:rPr>
                <w:rFonts w:asciiTheme="majorHAnsi" w:hAnsiTheme="majorHAnsi" w:cstheme="majorHAnsi"/>
                <w:sz w:val="28"/>
                <w:szCs w:val="28"/>
              </w:rPr>
              <w:t>Giấy chứng nhận an toàn kỹ thuật và bảo vệ môi trường của phương tiện thủy nội địa còn hiệu lực (bản sao công chứng)</w:t>
            </w:r>
          </w:p>
        </w:tc>
        <w:tc>
          <w:tcPr>
            <w:tcW w:w="750" w:type="dxa"/>
            <w:tcBorders>
              <w:top w:val="nil"/>
              <w:left w:val="nil"/>
              <w:bottom w:val="single" w:sz="8" w:space="0" w:color="auto"/>
              <w:right w:val="single" w:sz="8" w:space="0" w:color="auto"/>
              <w:tl2br w:val="nil"/>
              <w:tr2bl w:val="nil"/>
            </w:tcBorders>
            <w:shd w:val="solid" w:color="FFFFFF" w:fill="auto"/>
            <w:tcMar>
              <w:top w:w="0" w:type="dxa"/>
              <w:left w:w="58" w:type="dxa"/>
              <w:bottom w:w="0" w:type="dxa"/>
              <w:right w:w="58" w:type="dxa"/>
            </w:tcMar>
          </w:tcPr>
          <w:p w:rsidR="009C631F" w:rsidRPr="00331C0E" w:rsidRDefault="009C631F" w:rsidP="00331C0E">
            <w:pPr>
              <w:spacing w:before="120" w:after="120" w:line="320" w:lineRule="exact"/>
              <w:ind w:firstLine="720"/>
              <w:jc w:val="both"/>
              <w:rPr>
                <w:rFonts w:asciiTheme="majorHAnsi" w:hAnsiTheme="majorHAnsi" w:cstheme="majorHAnsi"/>
                <w:sz w:val="28"/>
                <w:szCs w:val="28"/>
              </w:rPr>
            </w:pPr>
            <w:r w:rsidRPr="00331C0E">
              <w:rPr>
                <w:rFonts w:asciiTheme="majorHAnsi" w:hAnsiTheme="majorHAnsi" w:cstheme="majorHAnsi"/>
                <w:sz w:val="28"/>
                <w:szCs w:val="28"/>
              </w:rPr>
              <w:t> </w:t>
            </w:r>
          </w:p>
        </w:tc>
      </w:tr>
      <w:tr w:rsidR="009C631F" w:rsidRPr="00331C0E" w:rsidTr="00BA0442">
        <w:tblPrEx>
          <w:tblBorders>
            <w:top w:val="none" w:sz="0" w:space="0" w:color="auto"/>
            <w:bottom w:val="none" w:sz="0" w:space="0" w:color="auto"/>
            <w:insideH w:val="none" w:sz="0" w:space="0" w:color="auto"/>
            <w:insideV w:val="none" w:sz="0" w:space="0" w:color="auto"/>
          </w:tblBorders>
        </w:tblPrEx>
        <w:trPr>
          <w:trHeight w:val="20"/>
        </w:trPr>
        <w:tc>
          <w:tcPr>
            <w:tcW w:w="624"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vAlign w:val="center"/>
          </w:tcPr>
          <w:p w:rsidR="009C631F" w:rsidRPr="00331C0E" w:rsidRDefault="009C631F" w:rsidP="00331C0E">
            <w:pPr>
              <w:spacing w:before="120" w:after="120" w:line="320" w:lineRule="exact"/>
              <w:jc w:val="both"/>
              <w:rPr>
                <w:rFonts w:asciiTheme="majorHAnsi" w:hAnsiTheme="majorHAnsi" w:cstheme="majorHAnsi"/>
                <w:sz w:val="28"/>
                <w:szCs w:val="28"/>
              </w:rPr>
            </w:pPr>
            <w:r w:rsidRPr="00331C0E">
              <w:rPr>
                <w:rFonts w:asciiTheme="majorHAnsi" w:hAnsiTheme="majorHAnsi" w:cstheme="majorHAnsi"/>
                <w:sz w:val="28"/>
                <w:szCs w:val="28"/>
              </w:rPr>
              <w:t>5</w:t>
            </w:r>
          </w:p>
        </w:tc>
        <w:tc>
          <w:tcPr>
            <w:tcW w:w="8081" w:type="dxa"/>
            <w:tcBorders>
              <w:top w:val="nil"/>
              <w:left w:val="nil"/>
              <w:bottom w:val="single" w:sz="8" w:space="0" w:color="auto"/>
              <w:right w:val="single" w:sz="8" w:space="0" w:color="auto"/>
              <w:tl2br w:val="nil"/>
              <w:tr2bl w:val="nil"/>
            </w:tcBorders>
            <w:shd w:val="solid" w:color="FFFFFF" w:fill="auto"/>
            <w:tcMar>
              <w:top w:w="0" w:type="dxa"/>
              <w:left w:w="58" w:type="dxa"/>
              <w:bottom w:w="0" w:type="dxa"/>
              <w:right w:w="58" w:type="dxa"/>
            </w:tcMar>
          </w:tcPr>
          <w:p w:rsidR="009C631F" w:rsidRPr="00331C0E" w:rsidRDefault="009C631F" w:rsidP="00331C0E">
            <w:pPr>
              <w:spacing w:before="120" w:after="120" w:line="320" w:lineRule="exact"/>
              <w:jc w:val="both"/>
              <w:rPr>
                <w:rFonts w:asciiTheme="majorHAnsi" w:hAnsiTheme="majorHAnsi" w:cstheme="majorHAnsi"/>
                <w:sz w:val="28"/>
                <w:szCs w:val="28"/>
              </w:rPr>
            </w:pPr>
            <w:r w:rsidRPr="00331C0E">
              <w:rPr>
                <w:rFonts w:asciiTheme="majorHAnsi" w:hAnsiTheme="majorHAnsi" w:cstheme="majorHAnsi"/>
                <w:sz w:val="28"/>
                <w:szCs w:val="28"/>
              </w:rPr>
              <w:t>Dự thảo quy trình vận hành, khai thác bến</w:t>
            </w:r>
          </w:p>
        </w:tc>
        <w:tc>
          <w:tcPr>
            <w:tcW w:w="750" w:type="dxa"/>
            <w:tcBorders>
              <w:top w:val="nil"/>
              <w:left w:val="nil"/>
              <w:bottom w:val="single" w:sz="8" w:space="0" w:color="auto"/>
              <w:right w:val="single" w:sz="8" w:space="0" w:color="auto"/>
              <w:tl2br w:val="nil"/>
              <w:tr2bl w:val="nil"/>
            </w:tcBorders>
            <w:shd w:val="solid" w:color="FFFFFF" w:fill="auto"/>
            <w:tcMar>
              <w:top w:w="0" w:type="dxa"/>
              <w:left w:w="58" w:type="dxa"/>
              <w:bottom w:w="0" w:type="dxa"/>
              <w:right w:w="58" w:type="dxa"/>
            </w:tcMar>
          </w:tcPr>
          <w:p w:rsidR="009C631F" w:rsidRPr="00331C0E" w:rsidRDefault="009C631F" w:rsidP="00331C0E">
            <w:pPr>
              <w:spacing w:before="120" w:after="120" w:line="320" w:lineRule="exact"/>
              <w:ind w:firstLine="720"/>
              <w:jc w:val="both"/>
              <w:rPr>
                <w:rFonts w:asciiTheme="majorHAnsi" w:hAnsiTheme="majorHAnsi" w:cstheme="majorHAnsi"/>
                <w:sz w:val="28"/>
                <w:szCs w:val="28"/>
              </w:rPr>
            </w:pPr>
            <w:r w:rsidRPr="00331C0E">
              <w:rPr>
                <w:rFonts w:asciiTheme="majorHAnsi" w:hAnsiTheme="majorHAnsi" w:cstheme="majorHAnsi"/>
                <w:sz w:val="28"/>
                <w:szCs w:val="28"/>
              </w:rPr>
              <w:t> </w:t>
            </w:r>
          </w:p>
        </w:tc>
      </w:tr>
      <w:tr w:rsidR="009C631F" w:rsidRPr="00331C0E" w:rsidTr="00BA0442">
        <w:tblPrEx>
          <w:tblBorders>
            <w:top w:val="none" w:sz="0" w:space="0" w:color="auto"/>
            <w:bottom w:val="none" w:sz="0" w:space="0" w:color="auto"/>
            <w:insideH w:val="none" w:sz="0" w:space="0" w:color="auto"/>
            <w:insideV w:val="none" w:sz="0" w:space="0" w:color="auto"/>
          </w:tblBorders>
        </w:tblPrEx>
        <w:trPr>
          <w:trHeight w:val="20"/>
        </w:trPr>
        <w:tc>
          <w:tcPr>
            <w:tcW w:w="624"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vAlign w:val="center"/>
          </w:tcPr>
          <w:p w:rsidR="009C631F" w:rsidRPr="00331C0E" w:rsidRDefault="009C631F" w:rsidP="00331C0E">
            <w:pPr>
              <w:spacing w:before="120" w:after="120" w:line="320" w:lineRule="exact"/>
              <w:jc w:val="both"/>
              <w:rPr>
                <w:rFonts w:asciiTheme="majorHAnsi" w:hAnsiTheme="majorHAnsi" w:cstheme="majorHAnsi"/>
                <w:sz w:val="28"/>
                <w:szCs w:val="28"/>
              </w:rPr>
            </w:pPr>
            <w:r w:rsidRPr="00331C0E">
              <w:rPr>
                <w:rFonts w:asciiTheme="majorHAnsi" w:hAnsiTheme="majorHAnsi" w:cstheme="majorHAnsi"/>
                <w:sz w:val="28"/>
                <w:szCs w:val="28"/>
              </w:rPr>
              <w:t>6</w:t>
            </w:r>
          </w:p>
        </w:tc>
        <w:tc>
          <w:tcPr>
            <w:tcW w:w="8081" w:type="dxa"/>
            <w:tcBorders>
              <w:top w:val="nil"/>
              <w:left w:val="nil"/>
              <w:bottom w:val="single" w:sz="8" w:space="0" w:color="auto"/>
              <w:right w:val="single" w:sz="8" w:space="0" w:color="auto"/>
              <w:tl2br w:val="nil"/>
              <w:tr2bl w:val="nil"/>
            </w:tcBorders>
            <w:shd w:val="solid" w:color="FFFFFF" w:fill="auto"/>
            <w:tcMar>
              <w:top w:w="0" w:type="dxa"/>
              <w:left w:w="58" w:type="dxa"/>
              <w:bottom w:w="0" w:type="dxa"/>
              <w:right w:w="58" w:type="dxa"/>
            </w:tcMar>
          </w:tcPr>
          <w:p w:rsidR="009C631F" w:rsidRPr="00331C0E" w:rsidRDefault="009C631F" w:rsidP="00331C0E">
            <w:pPr>
              <w:spacing w:before="120" w:after="120" w:line="320" w:lineRule="exact"/>
              <w:jc w:val="both"/>
              <w:rPr>
                <w:rFonts w:asciiTheme="majorHAnsi" w:hAnsiTheme="majorHAnsi" w:cstheme="majorHAnsi"/>
                <w:sz w:val="28"/>
                <w:szCs w:val="28"/>
              </w:rPr>
            </w:pPr>
            <w:r w:rsidRPr="00331C0E">
              <w:rPr>
                <w:rFonts w:asciiTheme="majorHAnsi" w:hAnsiTheme="majorHAnsi" w:cstheme="majorHAnsi"/>
                <w:sz w:val="28"/>
                <w:szCs w:val="28"/>
              </w:rPr>
              <w:t>Các tài liệu khác liên quan</w:t>
            </w:r>
          </w:p>
        </w:tc>
        <w:tc>
          <w:tcPr>
            <w:tcW w:w="750" w:type="dxa"/>
            <w:tcBorders>
              <w:top w:val="nil"/>
              <w:left w:val="nil"/>
              <w:bottom w:val="single" w:sz="8" w:space="0" w:color="auto"/>
              <w:right w:val="single" w:sz="8" w:space="0" w:color="auto"/>
              <w:tl2br w:val="nil"/>
              <w:tr2bl w:val="nil"/>
            </w:tcBorders>
            <w:shd w:val="solid" w:color="FFFFFF" w:fill="auto"/>
            <w:tcMar>
              <w:top w:w="0" w:type="dxa"/>
              <w:left w:w="58" w:type="dxa"/>
              <w:bottom w:w="0" w:type="dxa"/>
              <w:right w:w="58" w:type="dxa"/>
            </w:tcMar>
          </w:tcPr>
          <w:p w:rsidR="009C631F" w:rsidRPr="00331C0E" w:rsidRDefault="009C631F" w:rsidP="00331C0E">
            <w:pPr>
              <w:spacing w:before="120" w:after="120" w:line="320" w:lineRule="exact"/>
              <w:ind w:firstLine="720"/>
              <w:jc w:val="both"/>
              <w:rPr>
                <w:rFonts w:asciiTheme="majorHAnsi" w:hAnsiTheme="majorHAnsi" w:cstheme="majorHAnsi"/>
                <w:sz w:val="28"/>
                <w:szCs w:val="28"/>
              </w:rPr>
            </w:pPr>
            <w:r w:rsidRPr="00331C0E">
              <w:rPr>
                <w:rFonts w:asciiTheme="majorHAnsi" w:hAnsiTheme="majorHAnsi" w:cstheme="majorHAnsi"/>
                <w:sz w:val="28"/>
                <w:szCs w:val="28"/>
              </w:rPr>
              <w:t> </w:t>
            </w:r>
          </w:p>
        </w:tc>
      </w:tr>
    </w:tbl>
    <w:p w:rsidR="009C631F" w:rsidRPr="00331C0E" w:rsidRDefault="009C631F" w:rsidP="00331C0E">
      <w:pPr>
        <w:spacing w:before="120" w:after="120" w:line="320" w:lineRule="exact"/>
        <w:ind w:firstLine="720"/>
        <w:jc w:val="both"/>
        <w:rPr>
          <w:rFonts w:asciiTheme="majorHAnsi" w:hAnsiTheme="majorHAnsi" w:cstheme="majorHAnsi"/>
          <w:sz w:val="28"/>
          <w:szCs w:val="28"/>
        </w:rPr>
      </w:pPr>
      <w:r w:rsidRPr="00331C0E">
        <w:rPr>
          <w:rFonts w:asciiTheme="majorHAnsi" w:hAnsiTheme="majorHAnsi" w:cstheme="majorHAnsi"/>
          <w:i/>
          <w:iCs/>
          <w:sz w:val="28"/>
          <w:szCs w:val="28"/>
          <w:lang w:val="vi-VN"/>
        </w:rPr>
        <w:t xml:space="preserve">Ghi chú: đánh dấu </w:t>
      </w:r>
      <w:r w:rsidRPr="00331C0E">
        <w:rPr>
          <w:rFonts w:asciiTheme="majorHAnsi" w:hAnsiTheme="majorHAnsi" w:cstheme="majorHAnsi"/>
          <w:sz w:val="28"/>
          <w:szCs w:val="28"/>
          <w:lang w:val="vi-VN"/>
        </w:rPr>
        <w:t>(x)</w:t>
      </w:r>
      <w:r w:rsidRPr="00331C0E">
        <w:rPr>
          <w:rFonts w:asciiTheme="majorHAnsi" w:hAnsiTheme="majorHAnsi" w:cstheme="majorHAnsi"/>
          <w:i/>
          <w:iCs/>
          <w:sz w:val="28"/>
          <w:szCs w:val="28"/>
          <w:lang w:val="vi-VN"/>
        </w:rPr>
        <w:t xml:space="preserve"> vào ô tương ứng. </w:t>
      </w:r>
    </w:p>
    <w:p w:rsidR="009C631F" w:rsidRPr="00331C0E" w:rsidRDefault="009C631F" w:rsidP="00BA0442">
      <w:pPr>
        <w:spacing w:before="120" w:after="120" w:line="320" w:lineRule="exact"/>
        <w:jc w:val="both"/>
        <w:rPr>
          <w:rFonts w:asciiTheme="majorHAnsi" w:hAnsiTheme="majorHAnsi" w:cstheme="majorHAnsi"/>
          <w:sz w:val="28"/>
          <w:szCs w:val="28"/>
        </w:rPr>
      </w:pPr>
      <w:r w:rsidRPr="00331C0E">
        <w:rPr>
          <w:rFonts w:asciiTheme="majorHAnsi" w:hAnsiTheme="majorHAnsi" w:cstheme="majorHAnsi"/>
          <w:sz w:val="28"/>
          <w:szCs w:val="28"/>
        </w:rPr>
        <w:t>4. Nội dung đề nghị:</w:t>
      </w:r>
    </w:p>
    <w:p w:rsidR="009C631F" w:rsidRPr="00331C0E" w:rsidRDefault="009C631F" w:rsidP="00BA0442">
      <w:pPr>
        <w:spacing w:before="120" w:after="120" w:line="320" w:lineRule="exact"/>
        <w:jc w:val="both"/>
        <w:rPr>
          <w:rFonts w:asciiTheme="majorHAnsi" w:hAnsiTheme="majorHAnsi" w:cstheme="majorHAnsi"/>
          <w:sz w:val="28"/>
          <w:szCs w:val="28"/>
        </w:rPr>
      </w:pPr>
      <w:r w:rsidRPr="00331C0E">
        <w:rPr>
          <w:rFonts w:asciiTheme="majorHAnsi" w:hAnsiTheme="majorHAnsi" w:cstheme="majorHAnsi"/>
          <w:sz w:val="28"/>
          <w:szCs w:val="28"/>
        </w:rPr>
        <w:t>...................................................................................................</w:t>
      </w:r>
      <w:r w:rsidR="00623B15">
        <w:rPr>
          <w:rFonts w:asciiTheme="majorHAnsi" w:hAnsiTheme="majorHAnsi" w:cstheme="majorHAnsi"/>
          <w:sz w:val="28"/>
          <w:szCs w:val="28"/>
        </w:rPr>
        <w:t>..............................</w:t>
      </w:r>
      <w:bookmarkStart w:id="1" w:name="_GoBack"/>
      <w:bookmarkEnd w:id="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C631F" w:rsidRPr="00331C0E" w:rsidTr="002A70A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C631F" w:rsidRPr="00331C0E" w:rsidRDefault="009C631F" w:rsidP="00BA0442">
            <w:pPr>
              <w:spacing w:before="120" w:after="120" w:line="320" w:lineRule="exact"/>
              <w:ind w:firstLine="720"/>
              <w:jc w:val="center"/>
              <w:rPr>
                <w:rFonts w:asciiTheme="majorHAnsi" w:hAnsiTheme="majorHAnsi" w:cstheme="majorHAnsi"/>
                <w:sz w:val="28"/>
                <w:szCs w:val="28"/>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C631F" w:rsidRPr="00331C0E" w:rsidRDefault="009C631F" w:rsidP="00BA0442">
            <w:pPr>
              <w:jc w:val="center"/>
              <w:rPr>
                <w:rFonts w:asciiTheme="majorHAnsi" w:hAnsiTheme="majorHAnsi" w:cstheme="majorHAnsi"/>
                <w:i/>
                <w:sz w:val="28"/>
                <w:szCs w:val="28"/>
              </w:rPr>
            </w:pPr>
            <w:r w:rsidRPr="00331C0E">
              <w:rPr>
                <w:rFonts w:asciiTheme="majorHAnsi" w:hAnsiTheme="majorHAnsi" w:cstheme="majorHAnsi"/>
                <w:i/>
                <w:iCs/>
                <w:sz w:val="28"/>
                <w:szCs w:val="28"/>
              </w:rPr>
              <w:t xml:space="preserve">………., ngày... </w:t>
            </w:r>
            <w:r w:rsidRPr="00331C0E">
              <w:rPr>
                <w:rFonts w:asciiTheme="majorHAnsi" w:hAnsiTheme="majorHAnsi" w:cstheme="majorHAnsi"/>
                <w:i/>
                <w:iCs/>
                <w:sz w:val="28"/>
                <w:szCs w:val="28"/>
                <w:shd w:val="solid" w:color="FFFFFF" w:fill="auto"/>
              </w:rPr>
              <w:t>tháng</w:t>
            </w:r>
            <w:r w:rsidRPr="00331C0E">
              <w:rPr>
                <w:rFonts w:asciiTheme="majorHAnsi" w:hAnsiTheme="majorHAnsi" w:cstheme="majorHAnsi"/>
                <w:i/>
                <w:iCs/>
                <w:sz w:val="28"/>
                <w:szCs w:val="28"/>
              </w:rPr>
              <w:t>... năm …….</w:t>
            </w:r>
            <w:r w:rsidRPr="00331C0E">
              <w:rPr>
                <w:rFonts w:asciiTheme="majorHAnsi" w:hAnsiTheme="majorHAnsi" w:cstheme="majorHAnsi"/>
                <w:i/>
                <w:iCs/>
                <w:sz w:val="28"/>
                <w:szCs w:val="28"/>
              </w:rPr>
              <w:br/>
            </w:r>
            <w:r w:rsidRPr="00331C0E">
              <w:rPr>
                <w:rFonts w:asciiTheme="majorHAnsi" w:hAnsiTheme="majorHAnsi" w:cstheme="majorHAnsi"/>
                <w:bCs/>
                <w:i/>
                <w:sz w:val="28"/>
                <w:szCs w:val="28"/>
              </w:rPr>
              <w:t>Người làm đơn</w:t>
            </w:r>
            <w:r w:rsidRPr="00331C0E">
              <w:rPr>
                <w:rFonts w:asciiTheme="majorHAnsi" w:hAnsiTheme="majorHAnsi" w:cstheme="majorHAnsi"/>
                <w:bCs/>
                <w:i/>
                <w:sz w:val="28"/>
                <w:szCs w:val="28"/>
              </w:rPr>
              <w:br/>
            </w:r>
            <w:r w:rsidRPr="00331C0E">
              <w:rPr>
                <w:rFonts w:asciiTheme="majorHAnsi" w:hAnsiTheme="majorHAnsi" w:cstheme="majorHAnsi"/>
                <w:i/>
                <w:iCs/>
                <w:sz w:val="28"/>
                <w:szCs w:val="28"/>
              </w:rPr>
              <w:t>(Ký, ghi rõ họ tên)</w:t>
            </w:r>
          </w:p>
        </w:tc>
      </w:tr>
    </w:tbl>
    <w:p w:rsidR="009C631F" w:rsidRPr="00331C0E" w:rsidRDefault="009C631F" w:rsidP="00BA0442">
      <w:pPr>
        <w:spacing w:before="120" w:after="120" w:line="320" w:lineRule="exact"/>
        <w:ind w:firstLine="720"/>
        <w:jc w:val="center"/>
        <w:rPr>
          <w:rFonts w:asciiTheme="majorHAnsi" w:hAnsiTheme="majorHAnsi" w:cstheme="majorHAnsi"/>
          <w:sz w:val="28"/>
          <w:szCs w:val="28"/>
        </w:rPr>
      </w:pPr>
    </w:p>
    <w:p w:rsidR="009C631F" w:rsidRPr="00331C0E" w:rsidRDefault="009C631F" w:rsidP="00331C0E">
      <w:pPr>
        <w:jc w:val="both"/>
        <w:rPr>
          <w:rFonts w:asciiTheme="majorHAnsi" w:hAnsiTheme="majorHAnsi" w:cstheme="majorHAnsi"/>
          <w:sz w:val="28"/>
          <w:szCs w:val="28"/>
        </w:rPr>
      </w:pPr>
    </w:p>
    <w:p w:rsidR="00205359" w:rsidRPr="00331C0E" w:rsidRDefault="00205359" w:rsidP="00331C0E">
      <w:pPr>
        <w:pStyle w:val="ListParagraph"/>
        <w:jc w:val="both"/>
        <w:rPr>
          <w:rFonts w:asciiTheme="majorHAnsi" w:hAnsiTheme="majorHAnsi" w:cstheme="majorHAnsi"/>
          <w:sz w:val="28"/>
          <w:szCs w:val="28"/>
        </w:rPr>
      </w:pPr>
    </w:p>
    <w:p w:rsidR="00205359" w:rsidRPr="00331C0E" w:rsidRDefault="00205359" w:rsidP="00331C0E">
      <w:pPr>
        <w:pStyle w:val="ListParagraph"/>
        <w:jc w:val="both"/>
        <w:rPr>
          <w:rFonts w:asciiTheme="majorHAnsi" w:hAnsiTheme="majorHAnsi" w:cstheme="majorHAnsi"/>
          <w:sz w:val="28"/>
          <w:szCs w:val="28"/>
          <w:lang w:val="nl-NL"/>
        </w:rPr>
        <w:sectPr w:rsidR="00205359" w:rsidRPr="00331C0E" w:rsidSect="00331C0E">
          <w:pgSz w:w="11910" w:h="16840"/>
          <w:pgMar w:top="1134" w:right="1134" w:bottom="1134" w:left="1701" w:header="731" w:footer="0" w:gutter="0"/>
          <w:cols w:space="720"/>
        </w:sectPr>
      </w:pPr>
    </w:p>
    <w:p w:rsidR="00952265" w:rsidRPr="00331C0E" w:rsidRDefault="00F65EF7" w:rsidP="00331C0E">
      <w:pPr>
        <w:spacing w:before="79"/>
        <w:ind w:right="448"/>
        <w:jc w:val="both"/>
        <w:rPr>
          <w:rFonts w:asciiTheme="majorHAnsi" w:hAnsiTheme="majorHAnsi" w:cstheme="majorHAnsi"/>
          <w:sz w:val="28"/>
          <w:szCs w:val="28"/>
          <w:lang w:val="nl-NL"/>
        </w:rPr>
      </w:pPr>
    </w:p>
    <w:sectPr w:rsidR="00952265" w:rsidRPr="00331C0E" w:rsidSect="00331C0E">
      <w:headerReference w:type="default" r:id="rId7"/>
      <w:pgSz w:w="11910" w:h="16840"/>
      <w:pgMar w:top="1134" w:right="1134" w:bottom="1134" w:left="1701" w:header="73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EF7" w:rsidRDefault="00F65EF7" w:rsidP="000105B8">
      <w:r>
        <w:separator/>
      </w:r>
    </w:p>
  </w:endnote>
  <w:endnote w:type="continuationSeparator" w:id="0">
    <w:p w:rsidR="00F65EF7" w:rsidRDefault="00F65EF7"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EF7" w:rsidRDefault="00F65EF7" w:rsidP="000105B8">
      <w:r>
        <w:separator/>
      </w:r>
    </w:p>
  </w:footnote>
  <w:footnote w:type="continuationSeparator" w:id="0">
    <w:p w:rsidR="00F65EF7" w:rsidRDefault="00F65EF7"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623B15" w:rsidRPr="00623B15">
          <w:rPr>
            <w:noProof/>
            <w:lang w:val="vi-VN"/>
          </w:rPr>
          <w:t>5</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1B6F"/>
    <w:multiLevelType w:val="hybridMultilevel"/>
    <w:tmpl w:val="7598AC48"/>
    <w:lvl w:ilvl="0" w:tplc="ED72ED88">
      <w:start w:val="1"/>
      <w:numFmt w:val="lowerLetter"/>
      <w:lvlText w:val="%1)"/>
      <w:lvlJc w:val="left"/>
      <w:pPr>
        <w:ind w:left="714"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31CE178A">
      <w:numFmt w:val="bullet"/>
      <w:lvlText w:val="•"/>
      <w:lvlJc w:val="left"/>
      <w:pPr>
        <w:ind w:left="1653" w:hanging="288"/>
      </w:pPr>
      <w:rPr>
        <w:rFonts w:hint="default"/>
        <w:lang w:eastAsia="en-US" w:bidi="ar-SA"/>
      </w:rPr>
    </w:lvl>
    <w:lvl w:ilvl="2" w:tplc="4D6A4A60">
      <w:numFmt w:val="bullet"/>
      <w:lvlText w:val="•"/>
      <w:lvlJc w:val="left"/>
      <w:pPr>
        <w:ind w:left="2588" w:hanging="288"/>
      </w:pPr>
      <w:rPr>
        <w:rFonts w:hint="default"/>
        <w:lang w:eastAsia="en-US" w:bidi="ar-SA"/>
      </w:rPr>
    </w:lvl>
    <w:lvl w:ilvl="3" w:tplc="B6C2D4BC">
      <w:numFmt w:val="bullet"/>
      <w:lvlText w:val="•"/>
      <w:lvlJc w:val="left"/>
      <w:pPr>
        <w:ind w:left="3523" w:hanging="288"/>
      </w:pPr>
      <w:rPr>
        <w:rFonts w:hint="default"/>
        <w:lang w:eastAsia="en-US" w:bidi="ar-SA"/>
      </w:rPr>
    </w:lvl>
    <w:lvl w:ilvl="4" w:tplc="E8522096">
      <w:numFmt w:val="bullet"/>
      <w:lvlText w:val="•"/>
      <w:lvlJc w:val="left"/>
      <w:pPr>
        <w:ind w:left="4458" w:hanging="288"/>
      </w:pPr>
      <w:rPr>
        <w:rFonts w:hint="default"/>
        <w:lang w:eastAsia="en-US" w:bidi="ar-SA"/>
      </w:rPr>
    </w:lvl>
    <w:lvl w:ilvl="5" w:tplc="98BC0EA8">
      <w:numFmt w:val="bullet"/>
      <w:lvlText w:val="•"/>
      <w:lvlJc w:val="left"/>
      <w:pPr>
        <w:ind w:left="5393" w:hanging="288"/>
      </w:pPr>
      <w:rPr>
        <w:rFonts w:hint="default"/>
        <w:lang w:eastAsia="en-US" w:bidi="ar-SA"/>
      </w:rPr>
    </w:lvl>
    <w:lvl w:ilvl="6" w:tplc="9856B134">
      <w:numFmt w:val="bullet"/>
      <w:lvlText w:val="•"/>
      <w:lvlJc w:val="left"/>
      <w:pPr>
        <w:ind w:left="6327" w:hanging="288"/>
      </w:pPr>
      <w:rPr>
        <w:rFonts w:hint="default"/>
        <w:lang w:eastAsia="en-US" w:bidi="ar-SA"/>
      </w:rPr>
    </w:lvl>
    <w:lvl w:ilvl="7" w:tplc="8DC0755E">
      <w:numFmt w:val="bullet"/>
      <w:lvlText w:val="•"/>
      <w:lvlJc w:val="left"/>
      <w:pPr>
        <w:ind w:left="7262" w:hanging="288"/>
      </w:pPr>
      <w:rPr>
        <w:rFonts w:hint="default"/>
        <w:lang w:eastAsia="en-US" w:bidi="ar-SA"/>
      </w:rPr>
    </w:lvl>
    <w:lvl w:ilvl="8" w:tplc="1EDA0B06">
      <w:numFmt w:val="bullet"/>
      <w:lvlText w:val="•"/>
      <w:lvlJc w:val="left"/>
      <w:pPr>
        <w:ind w:left="8197" w:hanging="288"/>
      </w:pPr>
      <w:rPr>
        <w:rFonts w:hint="default"/>
        <w:lang w:eastAsia="en-US" w:bidi="ar-SA"/>
      </w:rPr>
    </w:lvl>
  </w:abstractNum>
  <w:abstractNum w:abstractNumId="1" w15:restartNumberingAfterBreak="0">
    <w:nsid w:val="0AA1780D"/>
    <w:multiLevelType w:val="multilevel"/>
    <w:tmpl w:val="653E9140"/>
    <w:lvl w:ilvl="0">
      <w:start w:val="1"/>
      <w:numFmt w:val="upperRoman"/>
      <w:lvlText w:val="%1."/>
      <w:lvlJc w:val="left"/>
      <w:pPr>
        <w:ind w:left="532" w:hanging="249"/>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564" w:hanging="280"/>
        <w:jc w:val="lef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3"/>
      <w:lvlJc w:val="left"/>
      <w:pPr>
        <w:ind w:left="774" w:hanging="490"/>
        <w:jc w:val="left"/>
      </w:pPr>
      <w:rPr>
        <w:rFonts w:hint="default"/>
        <w:b/>
        <w:bCs/>
        <w:i w:val="0"/>
        <w:iCs w:val="0"/>
        <w:spacing w:val="0"/>
        <w:w w:val="100"/>
        <w:sz w:val="28"/>
        <w:szCs w:val="28"/>
        <w:lang w:eastAsia="en-US" w:bidi="ar-SA"/>
      </w:rPr>
    </w:lvl>
    <w:lvl w:ilvl="3">
      <w:numFmt w:val="bullet"/>
      <w:lvlText w:val="-"/>
      <w:lvlJc w:val="left"/>
      <w:pPr>
        <w:ind w:left="568" w:hanging="149"/>
      </w:pPr>
      <w:rPr>
        <w:rFonts w:ascii="Times New Roman" w:eastAsia="Times New Roman" w:hAnsi="Times New Roman" w:cs="Times New Roman" w:hint="default"/>
        <w:spacing w:val="0"/>
        <w:w w:val="100"/>
        <w:lang w:eastAsia="en-US" w:bidi="ar-SA"/>
      </w:rPr>
    </w:lvl>
    <w:lvl w:ilvl="4">
      <w:numFmt w:val="bullet"/>
      <w:lvlText w:val="-"/>
      <w:lvlJc w:val="left"/>
      <w:pPr>
        <w:ind w:left="2462" w:hanging="149"/>
      </w:pPr>
      <w:rPr>
        <w:rFonts w:ascii="Times New Roman" w:eastAsia="Times New Roman" w:hAnsi="Times New Roman" w:cs="Times New Roman" w:hint="default"/>
        <w:b w:val="0"/>
        <w:bCs w:val="0"/>
        <w:i w:val="0"/>
        <w:iCs w:val="0"/>
        <w:spacing w:val="0"/>
        <w:w w:val="100"/>
        <w:sz w:val="26"/>
        <w:szCs w:val="26"/>
        <w:lang w:eastAsia="en-US" w:bidi="ar-SA"/>
      </w:rPr>
    </w:lvl>
    <w:lvl w:ilvl="5">
      <w:numFmt w:val="bullet"/>
      <w:lvlText w:val="•"/>
      <w:lvlJc w:val="left"/>
      <w:pPr>
        <w:ind w:left="720" w:hanging="149"/>
      </w:pPr>
      <w:rPr>
        <w:rFonts w:hint="default"/>
        <w:lang w:eastAsia="en-US" w:bidi="ar-SA"/>
      </w:rPr>
    </w:lvl>
    <w:lvl w:ilvl="6">
      <w:numFmt w:val="bullet"/>
      <w:lvlText w:val="•"/>
      <w:lvlJc w:val="left"/>
      <w:pPr>
        <w:ind w:left="740" w:hanging="149"/>
      </w:pPr>
      <w:rPr>
        <w:rFonts w:hint="default"/>
        <w:lang w:eastAsia="en-US" w:bidi="ar-SA"/>
      </w:rPr>
    </w:lvl>
    <w:lvl w:ilvl="7">
      <w:numFmt w:val="bullet"/>
      <w:lvlText w:val="•"/>
      <w:lvlJc w:val="left"/>
      <w:pPr>
        <w:ind w:left="760" w:hanging="149"/>
      </w:pPr>
      <w:rPr>
        <w:rFonts w:hint="default"/>
        <w:lang w:eastAsia="en-US" w:bidi="ar-SA"/>
      </w:rPr>
    </w:lvl>
    <w:lvl w:ilvl="8">
      <w:numFmt w:val="bullet"/>
      <w:lvlText w:val="•"/>
      <w:lvlJc w:val="left"/>
      <w:pPr>
        <w:ind w:left="780" w:hanging="149"/>
      </w:pPr>
      <w:rPr>
        <w:rFonts w:hint="default"/>
        <w:lang w:eastAsia="en-US" w:bidi="ar-SA"/>
      </w:rPr>
    </w:lvl>
  </w:abstractNum>
  <w:abstractNum w:abstractNumId="2" w15:restartNumberingAfterBreak="0">
    <w:nsid w:val="11A176E1"/>
    <w:multiLevelType w:val="hybridMultilevel"/>
    <w:tmpl w:val="C0040172"/>
    <w:lvl w:ilvl="0" w:tplc="CC8C991A">
      <w:numFmt w:val="bullet"/>
      <w:lvlText w:val="-"/>
      <w:lvlJc w:val="left"/>
      <w:pPr>
        <w:ind w:left="284" w:hanging="163"/>
      </w:pPr>
      <w:rPr>
        <w:rFonts w:ascii="Times New Roman" w:eastAsia="Times New Roman" w:hAnsi="Times New Roman" w:cs="Times New Roman" w:hint="default"/>
        <w:b w:val="0"/>
        <w:bCs w:val="0"/>
        <w:i w:val="0"/>
        <w:iCs w:val="0"/>
        <w:spacing w:val="0"/>
        <w:w w:val="100"/>
        <w:sz w:val="28"/>
        <w:szCs w:val="28"/>
        <w:lang w:eastAsia="en-US" w:bidi="ar-SA"/>
      </w:rPr>
    </w:lvl>
    <w:lvl w:ilvl="1" w:tplc="FC12070A">
      <w:numFmt w:val="bullet"/>
      <w:lvlText w:val="•"/>
      <w:lvlJc w:val="left"/>
      <w:pPr>
        <w:ind w:left="1230" w:hanging="163"/>
      </w:pPr>
      <w:rPr>
        <w:rFonts w:hint="default"/>
        <w:lang w:eastAsia="en-US" w:bidi="ar-SA"/>
      </w:rPr>
    </w:lvl>
    <w:lvl w:ilvl="2" w:tplc="4A2844AE">
      <w:numFmt w:val="bullet"/>
      <w:lvlText w:val="•"/>
      <w:lvlJc w:val="left"/>
      <w:pPr>
        <w:ind w:left="2180" w:hanging="163"/>
      </w:pPr>
      <w:rPr>
        <w:rFonts w:hint="default"/>
        <w:lang w:eastAsia="en-US" w:bidi="ar-SA"/>
      </w:rPr>
    </w:lvl>
    <w:lvl w:ilvl="3" w:tplc="25B62B90">
      <w:numFmt w:val="bullet"/>
      <w:lvlText w:val="•"/>
      <w:lvlJc w:val="left"/>
      <w:pPr>
        <w:ind w:left="3130" w:hanging="163"/>
      </w:pPr>
      <w:rPr>
        <w:rFonts w:hint="default"/>
        <w:lang w:eastAsia="en-US" w:bidi="ar-SA"/>
      </w:rPr>
    </w:lvl>
    <w:lvl w:ilvl="4" w:tplc="8362ECC6">
      <w:numFmt w:val="bullet"/>
      <w:lvlText w:val="•"/>
      <w:lvlJc w:val="left"/>
      <w:pPr>
        <w:ind w:left="4080" w:hanging="163"/>
      </w:pPr>
      <w:rPr>
        <w:rFonts w:hint="default"/>
        <w:lang w:eastAsia="en-US" w:bidi="ar-SA"/>
      </w:rPr>
    </w:lvl>
    <w:lvl w:ilvl="5" w:tplc="2E829432">
      <w:numFmt w:val="bullet"/>
      <w:lvlText w:val="•"/>
      <w:lvlJc w:val="left"/>
      <w:pPr>
        <w:ind w:left="5031" w:hanging="163"/>
      </w:pPr>
      <w:rPr>
        <w:rFonts w:hint="default"/>
        <w:lang w:eastAsia="en-US" w:bidi="ar-SA"/>
      </w:rPr>
    </w:lvl>
    <w:lvl w:ilvl="6" w:tplc="ED0CA8F8">
      <w:numFmt w:val="bullet"/>
      <w:lvlText w:val="•"/>
      <w:lvlJc w:val="left"/>
      <w:pPr>
        <w:ind w:left="5981" w:hanging="163"/>
      </w:pPr>
      <w:rPr>
        <w:rFonts w:hint="default"/>
        <w:lang w:eastAsia="en-US" w:bidi="ar-SA"/>
      </w:rPr>
    </w:lvl>
    <w:lvl w:ilvl="7" w:tplc="BE9C206A">
      <w:numFmt w:val="bullet"/>
      <w:lvlText w:val="•"/>
      <w:lvlJc w:val="left"/>
      <w:pPr>
        <w:ind w:left="6931" w:hanging="163"/>
      </w:pPr>
      <w:rPr>
        <w:rFonts w:hint="default"/>
        <w:lang w:eastAsia="en-US" w:bidi="ar-SA"/>
      </w:rPr>
    </w:lvl>
    <w:lvl w:ilvl="8" w:tplc="FEFA49E6">
      <w:numFmt w:val="bullet"/>
      <w:lvlText w:val="•"/>
      <w:lvlJc w:val="left"/>
      <w:pPr>
        <w:ind w:left="7881" w:hanging="163"/>
      </w:pPr>
      <w:rPr>
        <w:rFonts w:hint="default"/>
        <w:lang w:eastAsia="en-US" w:bidi="ar-SA"/>
      </w:rPr>
    </w:lvl>
  </w:abstractNum>
  <w:abstractNum w:abstractNumId="3" w15:restartNumberingAfterBreak="0">
    <w:nsid w:val="259F746F"/>
    <w:multiLevelType w:val="hybridMultilevel"/>
    <w:tmpl w:val="19AAEB78"/>
    <w:lvl w:ilvl="0" w:tplc="075A4388">
      <w:numFmt w:val="bullet"/>
      <w:lvlText w:val="-"/>
      <w:lvlJc w:val="left"/>
      <w:pPr>
        <w:ind w:left="568" w:hanging="174"/>
      </w:pPr>
      <w:rPr>
        <w:rFonts w:ascii="Times New Roman" w:eastAsia="Times New Roman" w:hAnsi="Times New Roman" w:cs="Times New Roman" w:hint="default"/>
        <w:b w:val="0"/>
        <w:bCs w:val="0"/>
        <w:i w:val="0"/>
        <w:iCs w:val="0"/>
        <w:spacing w:val="0"/>
        <w:w w:val="100"/>
        <w:sz w:val="28"/>
        <w:szCs w:val="28"/>
        <w:lang w:eastAsia="en-US" w:bidi="ar-SA"/>
      </w:rPr>
    </w:lvl>
    <w:lvl w:ilvl="1" w:tplc="23A28384">
      <w:numFmt w:val="bullet"/>
      <w:lvlText w:val="•"/>
      <w:lvlJc w:val="left"/>
      <w:pPr>
        <w:ind w:left="1524" w:hanging="174"/>
      </w:pPr>
      <w:rPr>
        <w:rFonts w:hint="default"/>
        <w:lang w:eastAsia="en-US" w:bidi="ar-SA"/>
      </w:rPr>
    </w:lvl>
    <w:lvl w:ilvl="2" w:tplc="EF90006A">
      <w:numFmt w:val="bullet"/>
      <w:lvlText w:val="•"/>
      <w:lvlJc w:val="left"/>
      <w:pPr>
        <w:ind w:left="2489" w:hanging="174"/>
      </w:pPr>
      <w:rPr>
        <w:rFonts w:hint="default"/>
        <w:lang w:eastAsia="en-US" w:bidi="ar-SA"/>
      </w:rPr>
    </w:lvl>
    <w:lvl w:ilvl="3" w:tplc="4706214E">
      <w:numFmt w:val="bullet"/>
      <w:lvlText w:val="•"/>
      <w:lvlJc w:val="left"/>
      <w:pPr>
        <w:ind w:left="3454" w:hanging="174"/>
      </w:pPr>
      <w:rPr>
        <w:rFonts w:hint="default"/>
        <w:lang w:eastAsia="en-US" w:bidi="ar-SA"/>
      </w:rPr>
    </w:lvl>
    <w:lvl w:ilvl="4" w:tplc="16CAAD02">
      <w:numFmt w:val="bullet"/>
      <w:lvlText w:val="•"/>
      <w:lvlJc w:val="left"/>
      <w:pPr>
        <w:ind w:left="4419" w:hanging="174"/>
      </w:pPr>
      <w:rPr>
        <w:rFonts w:hint="default"/>
        <w:lang w:eastAsia="en-US" w:bidi="ar-SA"/>
      </w:rPr>
    </w:lvl>
    <w:lvl w:ilvl="5" w:tplc="9454F2A2">
      <w:numFmt w:val="bullet"/>
      <w:lvlText w:val="•"/>
      <w:lvlJc w:val="left"/>
      <w:pPr>
        <w:ind w:left="5384" w:hanging="174"/>
      </w:pPr>
      <w:rPr>
        <w:rFonts w:hint="default"/>
        <w:lang w:eastAsia="en-US" w:bidi="ar-SA"/>
      </w:rPr>
    </w:lvl>
    <w:lvl w:ilvl="6" w:tplc="B46AD572">
      <w:numFmt w:val="bullet"/>
      <w:lvlText w:val="•"/>
      <w:lvlJc w:val="left"/>
      <w:pPr>
        <w:ind w:left="6348" w:hanging="174"/>
      </w:pPr>
      <w:rPr>
        <w:rFonts w:hint="default"/>
        <w:lang w:eastAsia="en-US" w:bidi="ar-SA"/>
      </w:rPr>
    </w:lvl>
    <w:lvl w:ilvl="7" w:tplc="02863584">
      <w:numFmt w:val="bullet"/>
      <w:lvlText w:val="•"/>
      <w:lvlJc w:val="left"/>
      <w:pPr>
        <w:ind w:left="7313" w:hanging="174"/>
      </w:pPr>
      <w:rPr>
        <w:rFonts w:hint="default"/>
        <w:lang w:eastAsia="en-US" w:bidi="ar-SA"/>
      </w:rPr>
    </w:lvl>
    <w:lvl w:ilvl="8" w:tplc="84CAD216">
      <w:numFmt w:val="bullet"/>
      <w:lvlText w:val="•"/>
      <w:lvlJc w:val="left"/>
      <w:pPr>
        <w:ind w:left="8278" w:hanging="174"/>
      </w:pPr>
      <w:rPr>
        <w:rFonts w:hint="default"/>
        <w:lang w:eastAsia="en-US" w:bidi="ar-SA"/>
      </w:rPr>
    </w:lvl>
  </w:abstractNum>
  <w:abstractNum w:abstractNumId="4" w15:restartNumberingAfterBreak="0">
    <w:nsid w:val="31F530CF"/>
    <w:multiLevelType w:val="hybridMultilevel"/>
    <w:tmpl w:val="3E4C5304"/>
    <w:lvl w:ilvl="0" w:tplc="443C04FC">
      <w:start w:val="5"/>
      <w:numFmt w:val="decimal"/>
      <w:lvlText w:val="%1."/>
      <w:lvlJc w:val="left"/>
      <w:pPr>
        <w:ind w:left="220" w:hanging="22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9E84D7BC">
      <w:numFmt w:val="bullet"/>
      <w:lvlText w:val="-"/>
      <w:lvlJc w:val="left"/>
      <w:pPr>
        <w:ind w:left="128" w:hanging="129"/>
      </w:pPr>
      <w:rPr>
        <w:rFonts w:ascii="Times New Roman" w:eastAsia="Times New Roman" w:hAnsi="Times New Roman" w:cs="Times New Roman" w:hint="default"/>
        <w:b w:val="0"/>
        <w:bCs w:val="0"/>
        <w:i w:val="0"/>
        <w:iCs w:val="0"/>
        <w:spacing w:val="0"/>
        <w:w w:val="100"/>
        <w:sz w:val="22"/>
        <w:szCs w:val="22"/>
        <w:lang w:eastAsia="en-US" w:bidi="ar-SA"/>
      </w:rPr>
    </w:lvl>
    <w:lvl w:ilvl="2" w:tplc="C332D3C0">
      <w:numFmt w:val="bullet"/>
      <w:lvlText w:val="•"/>
      <w:lvlJc w:val="left"/>
      <w:pPr>
        <w:ind w:left="1179" w:hanging="129"/>
      </w:pPr>
      <w:rPr>
        <w:rFonts w:hint="default"/>
        <w:lang w:eastAsia="en-US" w:bidi="ar-SA"/>
      </w:rPr>
    </w:lvl>
    <w:lvl w:ilvl="3" w:tplc="07BE3EA0">
      <w:numFmt w:val="bullet"/>
      <w:lvlText w:val="•"/>
      <w:lvlJc w:val="left"/>
      <w:pPr>
        <w:ind w:left="2139" w:hanging="129"/>
      </w:pPr>
      <w:rPr>
        <w:rFonts w:hint="default"/>
        <w:lang w:eastAsia="en-US" w:bidi="ar-SA"/>
      </w:rPr>
    </w:lvl>
    <w:lvl w:ilvl="4" w:tplc="0D26D938">
      <w:numFmt w:val="bullet"/>
      <w:lvlText w:val="•"/>
      <w:lvlJc w:val="left"/>
      <w:pPr>
        <w:ind w:left="3099" w:hanging="129"/>
      </w:pPr>
      <w:rPr>
        <w:rFonts w:hint="default"/>
        <w:lang w:eastAsia="en-US" w:bidi="ar-SA"/>
      </w:rPr>
    </w:lvl>
    <w:lvl w:ilvl="5" w:tplc="F94ED15E">
      <w:numFmt w:val="bullet"/>
      <w:lvlText w:val="•"/>
      <w:lvlJc w:val="left"/>
      <w:pPr>
        <w:ind w:left="4059" w:hanging="129"/>
      </w:pPr>
      <w:rPr>
        <w:rFonts w:hint="default"/>
        <w:lang w:eastAsia="en-US" w:bidi="ar-SA"/>
      </w:rPr>
    </w:lvl>
    <w:lvl w:ilvl="6" w:tplc="B986E5AC">
      <w:numFmt w:val="bullet"/>
      <w:lvlText w:val="•"/>
      <w:lvlJc w:val="left"/>
      <w:pPr>
        <w:ind w:left="5019" w:hanging="129"/>
      </w:pPr>
      <w:rPr>
        <w:rFonts w:hint="default"/>
        <w:lang w:eastAsia="en-US" w:bidi="ar-SA"/>
      </w:rPr>
    </w:lvl>
    <w:lvl w:ilvl="7" w:tplc="89EC90D0">
      <w:numFmt w:val="bullet"/>
      <w:lvlText w:val="•"/>
      <w:lvlJc w:val="left"/>
      <w:pPr>
        <w:ind w:left="5979" w:hanging="129"/>
      </w:pPr>
      <w:rPr>
        <w:rFonts w:hint="default"/>
        <w:lang w:eastAsia="en-US" w:bidi="ar-SA"/>
      </w:rPr>
    </w:lvl>
    <w:lvl w:ilvl="8" w:tplc="29BEB334">
      <w:numFmt w:val="bullet"/>
      <w:lvlText w:val="•"/>
      <w:lvlJc w:val="left"/>
      <w:pPr>
        <w:ind w:left="6939" w:hanging="129"/>
      </w:pPr>
      <w:rPr>
        <w:rFonts w:hint="default"/>
        <w:lang w:eastAsia="en-US" w:bidi="ar-SA"/>
      </w:rPr>
    </w:lvl>
  </w:abstractNum>
  <w:abstractNum w:abstractNumId="5" w15:restartNumberingAfterBreak="0">
    <w:nsid w:val="33032EC6"/>
    <w:multiLevelType w:val="hybridMultilevel"/>
    <w:tmpl w:val="1A36D546"/>
    <w:lvl w:ilvl="0" w:tplc="986CD6DA">
      <w:start w:val="1"/>
      <w:numFmt w:val="lowerLetter"/>
      <w:lvlText w:val="%1)"/>
      <w:lvlJc w:val="left"/>
      <w:pPr>
        <w:ind w:left="855"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0442AFC4">
      <w:numFmt w:val="bullet"/>
      <w:lvlText w:val="•"/>
      <w:lvlJc w:val="left"/>
      <w:pPr>
        <w:ind w:left="1794" w:hanging="288"/>
      </w:pPr>
      <w:rPr>
        <w:rFonts w:hint="default"/>
        <w:lang w:eastAsia="en-US" w:bidi="ar-SA"/>
      </w:rPr>
    </w:lvl>
    <w:lvl w:ilvl="2" w:tplc="670A7D8A">
      <w:numFmt w:val="bullet"/>
      <w:lvlText w:val="•"/>
      <w:lvlJc w:val="left"/>
      <w:pPr>
        <w:ind w:left="2729" w:hanging="288"/>
      </w:pPr>
      <w:rPr>
        <w:rFonts w:hint="default"/>
        <w:lang w:eastAsia="en-US" w:bidi="ar-SA"/>
      </w:rPr>
    </w:lvl>
    <w:lvl w:ilvl="3" w:tplc="99C45D8A">
      <w:numFmt w:val="bullet"/>
      <w:lvlText w:val="•"/>
      <w:lvlJc w:val="left"/>
      <w:pPr>
        <w:ind w:left="3664" w:hanging="288"/>
      </w:pPr>
      <w:rPr>
        <w:rFonts w:hint="default"/>
        <w:lang w:eastAsia="en-US" w:bidi="ar-SA"/>
      </w:rPr>
    </w:lvl>
    <w:lvl w:ilvl="4" w:tplc="DC0AF6B4">
      <w:numFmt w:val="bullet"/>
      <w:lvlText w:val="•"/>
      <w:lvlJc w:val="left"/>
      <w:pPr>
        <w:ind w:left="4599" w:hanging="288"/>
      </w:pPr>
      <w:rPr>
        <w:rFonts w:hint="default"/>
        <w:lang w:eastAsia="en-US" w:bidi="ar-SA"/>
      </w:rPr>
    </w:lvl>
    <w:lvl w:ilvl="5" w:tplc="DB3C27B2">
      <w:numFmt w:val="bullet"/>
      <w:lvlText w:val="•"/>
      <w:lvlJc w:val="left"/>
      <w:pPr>
        <w:ind w:left="5534" w:hanging="288"/>
      </w:pPr>
      <w:rPr>
        <w:rFonts w:hint="default"/>
        <w:lang w:eastAsia="en-US" w:bidi="ar-SA"/>
      </w:rPr>
    </w:lvl>
    <w:lvl w:ilvl="6" w:tplc="3188B286">
      <w:numFmt w:val="bullet"/>
      <w:lvlText w:val="•"/>
      <w:lvlJc w:val="left"/>
      <w:pPr>
        <w:ind w:left="6468" w:hanging="288"/>
      </w:pPr>
      <w:rPr>
        <w:rFonts w:hint="default"/>
        <w:lang w:eastAsia="en-US" w:bidi="ar-SA"/>
      </w:rPr>
    </w:lvl>
    <w:lvl w:ilvl="7" w:tplc="2E6A00A4">
      <w:numFmt w:val="bullet"/>
      <w:lvlText w:val="•"/>
      <w:lvlJc w:val="left"/>
      <w:pPr>
        <w:ind w:left="7403" w:hanging="288"/>
      </w:pPr>
      <w:rPr>
        <w:rFonts w:hint="default"/>
        <w:lang w:eastAsia="en-US" w:bidi="ar-SA"/>
      </w:rPr>
    </w:lvl>
    <w:lvl w:ilvl="8" w:tplc="CF0A3C9A">
      <w:numFmt w:val="bullet"/>
      <w:lvlText w:val="•"/>
      <w:lvlJc w:val="left"/>
      <w:pPr>
        <w:ind w:left="8338" w:hanging="288"/>
      </w:pPr>
      <w:rPr>
        <w:rFonts w:hint="default"/>
        <w:lang w:eastAsia="en-US" w:bidi="ar-SA"/>
      </w:rPr>
    </w:lvl>
  </w:abstractNum>
  <w:abstractNum w:abstractNumId="6" w15:restartNumberingAfterBreak="0">
    <w:nsid w:val="33962E47"/>
    <w:multiLevelType w:val="hybridMultilevel"/>
    <w:tmpl w:val="1AB600BA"/>
    <w:lvl w:ilvl="0" w:tplc="5E9E36AE">
      <w:start w:val="3"/>
      <w:numFmt w:val="decimal"/>
      <w:lvlText w:val="%1."/>
      <w:lvlJc w:val="left"/>
      <w:pPr>
        <w:ind w:left="220" w:hanging="22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3BF215D6">
      <w:numFmt w:val="bullet"/>
      <w:lvlText w:val="-"/>
      <w:lvlJc w:val="left"/>
      <w:pPr>
        <w:ind w:left="128" w:hanging="129"/>
      </w:pPr>
      <w:rPr>
        <w:rFonts w:ascii="Times New Roman" w:eastAsia="Times New Roman" w:hAnsi="Times New Roman" w:cs="Times New Roman" w:hint="default"/>
        <w:b w:val="0"/>
        <w:bCs w:val="0"/>
        <w:i w:val="0"/>
        <w:iCs w:val="0"/>
        <w:spacing w:val="0"/>
        <w:w w:val="100"/>
        <w:sz w:val="22"/>
        <w:szCs w:val="22"/>
        <w:lang w:eastAsia="en-US" w:bidi="ar-SA"/>
      </w:rPr>
    </w:lvl>
    <w:lvl w:ilvl="2" w:tplc="2418F598">
      <w:numFmt w:val="bullet"/>
      <w:lvlText w:val="•"/>
      <w:lvlJc w:val="left"/>
      <w:pPr>
        <w:ind w:left="1179" w:hanging="129"/>
      </w:pPr>
      <w:rPr>
        <w:rFonts w:hint="default"/>
        <w:lang w:eastAsia="en-US" w:bidi="ar-SA"/>
      </w:rPr>
    </w:lvl>
    <w:lvl w:ilvl="3" w:tplc="8D8C9600">
      <w:numFmt w:val="bullet"/>
      <w:lvlText w:val="•"/>
      <w:lvlJc w:val="left"/>
      <w:pPr>
        <w:ind w:left="2139" w:hanging="129"/>
      </w:pPr>
      <w:rPr>
        <w:rFonts w:hint="default"/>
        <w:lang w:eastAsia="en-US" w:bidi="ar-SA"/>
      </w:rPr>
    </w:lvl>
    <w:lvl w:ilvl="4" w:tplc="19C02ED0">
      <w:numFmt w:val="bullet"/>
      <w:lvlText w:val="•"/>
      <w:lvlJc w:val="left"/>
      <w:pPr>
        <w:ind w:left="3099" w:hanging="129"/>
      </w:pPr>
      <w:rPr>
        <w:rFonts w:hint="default"/>
        <w:lang w:eastAsia="en-US" w:bidi="ar-SA"/>
      </w:rPr>
    </w:lvl>
    <w:lvl w:ilvl="5" w:tplc="6F06A568">
      <w:numFmt w:val="bullet"/>
      <w:lvlText w:val="•"/>
      <w:lvlJc w:val="left"/>
      <w:pPr>
        <w:ind w:left="4059" w:hanging="129"/>
      </w:pPr>
      <w:rPr>
        <w:rFonts w:hint="default"/>
        <w:lang w:eastAsia="en-US" w:bidi="ar-SA"/>
      </w:rPr>
    </w:lvl>
    <w:lvl w:ilvl="6" w:tplc="1838949E">
      <w:numFmt w:val="bullet"/>
      <w:lvlText w:val="•"/>
      <w:lvlJc w:val="left"/>
      <w:pPr>
        <w:ind w:left="5019" w:hanging="129"/>
      </w:pPr>
      <w:rPr>
        <w:rFonts w:hint="default"/>
        <w:lang w:eastAsia="en-US" w:bidi="ar-SA"/>
      </w:rPr>
    </w:lvl>
    <w:lvl w:ilvl="7" w:tplc="FECC6BB4">
      <w:numFmt w:val="bullet"/>
      <w:lvlText w:val="•"/>
      <w:lvlJc w:val="left"/>
      <w:pPr>
        <w:ind w:left="5979" w:hanging="129"/>
      </w:pPr>
      <w:rPr>
        <w:rFonts w:hint="default"/>
        <w:lang w:eastAsia="en-US" w:bidi="ar-SA"/>
      </w:rPr>
    </w:lvl>
    <w:lvl w:ilvl="8" w:tplc="3D847916">
      <w:numFmt w:val="bullet"/>
      <w:lvlText w:val="•"/>
      <w:lvlJc w:val="left"/>
      <w:pPr>
        <w:ind w:left="6939" w:hanging="129"/>
      </w:pPr>
      <w:rPr>
        <w:rFonts w:hint="default"/>
        <w:lang w:eastAsia="en-US" w:bidi="ar-SA"/>
      </w:rPr>
    </w:lvl>
  </w:abstractNum>
  <w:abstractNum w:abstractNumId="7" w15:restartNumberingAfterBreak="0">
    <w:nsid w:val="3A905408"/>
    <w:multiLevelType w:val="hybridMultilevel"/>
    <w:tmpl w:val="F0FEC0F6"/>
    <w:lvl w:ilvl="0" w:tplc="215ABBF4">
      <w:start w:val="1"/>
      <w:numFmt w:val="lowerLetter"/>
      <w:lvlText w:val="%1)"/>
      <w:lvlJc w:val="left"/>
      <w:pPr>
        <w:ind w:left="571"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20886C32">
      <w:numFmt w:val="bullet"/>
      <w:lvlText w:val="•"/>
      <w:lvlJc w:val="left"/>
      <w:pPr>
        <w:ind w:left="1500" w:hanging="288"/>
      </w:pPr>
      <w:rPr>
        <w:rFonts w:hint="default"/>
        <w:lang w:eastAsia="en-US" w:bidi="ar-SA"/>
      </w:rPr>
    </w:lvl>
    <w:lvl w:ilvl="2" w:tplc="40A2E87C">
      <w:numFmt w:val="bullet"/>
      <w:lvlText w:val="•"/>
      <w:lvlJc w:val="left"/>
      <w:pPr>
        <w:ind w:left="2420" w:hanging="288"/>
      </w:pPr>
      <w:rPr>
        <w:rFonts w:hint="default"/>
        <w:lang w:eastAsia="en-US" w:bidi="ar-SA"/>
      </w:rPr>
    </w:lvl>
    <w:lvl w:ilvl="3" w:tplc="7864013C">
      <w:numFmt w:val="bullet"/>
      <w:lvlText w:val="•"/>
      <w:lvlJc w:val="left"/>
      <w:pPr>
        <w:ind w:left="3340" w:hanging="288"/>
      </w:pPr>
      <w:rPr>
        <w:rFonts w:hint="default"/>
        <w:lang w:eastAsia="en-US" w:bidi="ar-SA"/>
      </w:rPr>
    </w:lvl>
    <w:lvl w:ilvl="4" w:tplc="DA4E8056">
      <w:numFmt w:val="bullet"/>
      <w:lvlText w:val="•"/>
      <w:lvlJc w:val="left"/>
      <w:pPr>
        <w:ind w:left="4260" w:hanging="288"/>
      </w:pPr>
      <w:rPr>
        <w:rFonts w:hint="default"/>
        <w:lang w:eastAsia="en-US" w:bidi="ar-SA"/>
      </w:rPr>
    </w:lvl>
    <w:lvl w:ilvl="5" w:tplc="CEEE251C">
      <w:numFmt w:val="bullet"/>
      <w:lvlText w:val="•"/>
      <w:lvlJc w:val="left"/>
      <w:pPr>
        <w:ind w:left="5181" w:hanging="288"/>
      </w:pPr>
      <w:rPr>
        <w:rFonts w:hint="default"/>
        <w:lang w:eastAsia="en-US" w:bidi="ar-SA"/>
      </w:rPr>
    </w:lvl>
    <w:lvl w:ilvl="6" w:tplc="14AA0C42">
      <w:numFmt w:val="bullet"/>
      <w:lvlText w:val="•"/>
      <w:lvlJc w:val="left"/>
      <w:pPr>
        <w:ind w:left="6101" w:hanging="288"/>
      </w:pPr>
      <w:rPr>
        <w:rFonts w:hint="default"/>
        <w:lang w:eastAsia="en-US" w:bidi="ar-SA"/>
      </w:rPr>
    </w:lvl>
    <w:lvl w:ilvl="7" w:tplc="C67044C2">
      <w:numFmt w:val="bullet"/>
      <w:lvlText w:val="•"/>
      <w:lvlJc w:val="left"/>
      <w:pPr>
        <w:ind w:left="7021" w:hanging="288"/>
      </w:pPr>
      <w:rPr>
        <w:rFonts w:hint="default"/>
        <w:lang w:eastAsia="en-US" w:bidi="ar-SA"/>
      </w:rPr>
    </w:lvl>
    <w:lvl w:ilvl="8" w:tplc="39A610F8">
      <w:numFmt w:val="bullet"/>
      <w:lvlText w:val="•"/>
      <w:lvlJc w:val="left"/>
      <w:pPr>
        <w:ind w:left="7941" w:hanging="288"/>
      </w:pPr>
      <w:rPr>
        <w:rFonts w:hint="default"/>
        <w:lang w:eastAsia="en-US" w:bidi="ar-SA"/>
      </w:rPr>
    </w:lvl>
  </w:abstractNum>
  <w:abstractNum w:abstractNumId="8" w15:restartNumberingAfterBreak="0">
    <w:nsid w:val="51EF76BF"/>
    <w:multiLevelType w:val="hybridMultilevel"/>
    <w:tmpl w:val="AD5C5548"/>
    <w:lvl w:ilvl="0" w:tplc="28081F28">
      <w:numFmt w:val="bullet"/>
      <w:lvlText w:val="*"/>
      <w:lvlJc w:val="left"/>
      <w:pPr>
        <w:ind w:left="494" w:hanging="210"/>
      </w:pPr>
      <w:rPr>
        <w:rFonts w:ascii="Times New Roman" w:eastAsia="Times New Roman" w:hAnsi="Times New Roman" w:cs="Times New Roman" w:hint="default"/>
        <w:b w:val="0"/>
        <w:bCs w:val="0"/>
        <w:i w:val="0"/>
        <w:iCs w:val="0"/>
        <w:spacing w:val="0"/>
        <w:w w:val="100"/>
        <w:sz w:val="28"/>
        <w:szCs w:val="28"/>
        <w:lang w:eastAsia="en-US" w:bidi="ar-SA"/>
      </w:rPr>
    </w:lvl>
    <w:lvl w:ilvl="1" w:tplc="96F007AC">
      <w:numFmt w:val="bullet"/>
      <w:lvlText w:val="•"/>
      <w:lvlJc w:val="left"/>
      <w:pPr>
        <w:ind w:left="1428" w:hanging="210"/>
      </w:pPr>
      <w:rPr>
        <w:rFonts w:hint="default"/>
        <w:lang w:eastAsia="en-US" w:bidi="ar-SA"/>
      </w:rPr>
    </w:lvl>
    <w:lvl w:ilvl="2" w:tplc="C882E02A">
      <w:numFmt w:val="bullet"/>
      <w:lvlText w:val="•"/>
      <w:lvlJc w:val="left"/>
      <w:pPr>
        <w:ind w:left="2356" w:hanging="210"/>
      </w:pPr>
      <w:rPr>
        <w:rFonts w:hint="default"/>
        <w:lang w:eastAsia="en-US" w:bidi="ar-SA"/>
      </w:rPr>
    </w:lvl>
    <w:lvl w:ilvl="3" w:tplc="62829860">
      <w:numFmt w:val="bullet"/>
      <w:lvlText w:val="•"/>
      <w:lvlJc w:val="left"/>
      <w:pPr>
        <w:ind w:left="3284" w:hanging="210"/>
      </w:pPr>
      <w:rPr>
        <w:rFonts w:hint="default"/>
        <w:lang w:eastAsia="en-US" w:bidi="ar-SA"/>
      </w:rPr>
    </w:lvl>
    <w:lvl w:ilvl="4" w:tplc="36B4F858">
      <w:numFmt w:val="bullet"/>
      <w:lvlText w:val="•"/>
      <w:lvlJc w:val="left"/>
      <w:pPr>
        <w:ind w:left="4212" w:hanging="210"/>
      </w:pPr>
      <w:rPr>
        <w:rFonts w:hint="default"/>
        <w:lang w:eastAsia="en-US" w:bidi="ar-SA"/>
      </w:rPr>
    </w:lvl>
    <w:lvl w:ilvl="5" w:tplc="D19855B0">
      <w:numFmt w:val="bullet"/>
      <w:lvlText w:val="•"/>
      <w:lvlJc w:val="left"/>
      <w:pPr>
        <w:ind w:left="5141" w:hanging="210"/>
      </w:pPr>
      <w:rPr>
        <w:rFonts w:hint="default"/>
        <w:lang w:eastAsia="en-US" w:bidi="ar-SA"/>
      </w:rPr>
    </w:lvl>
    <w:lvl w:ilvl="6" w:tplc="C06C7A5E">
      <w:numFmt w:val="bullet"/>
      <w:lvlText w:val="•"/>
      <w:lvlJc w:val="left"/>
      <w:pPr>
        <w:ind w:left="6069" w:hanging="210"/>
      </w:pPr>
      <w:rPr>
        <w:rFonts w:hint="default"/>
        <w:lang w:eastAsia="en-US" w:bidi="ar-SA"/>
      </w:rPr>
    </w:lvl>
    <w:lvl w:ilvl="7" w:tplc="C8840080">
      <w:numFmt w:val="bullet"/>
      <w:lvlText w:val="•"/>
      <w:lvlJc w:val="left"/>
      <w:pPr>
        <w:ind w:left="6997" w:hanging="210"/>
      </w:pPr>
      <w:rPr>
        <w:rFonts w:hint="default"/>
        <w:lang w:eastAsia="en-US" w:bidi="ar-SA"/>
      </w:rPr>
    </w:lvl>
    <w:lvl w:ilvl="8" w:tplc="A364D130">
      <w:numFmt w:val="bullet"/>
      <w:lvlText w:val="•"/>
      <w:lvlJc w:val="left"/>
      <w:pPr>
        <w:ind w:left="7925" w:hanging="210"/>
      </w:pPr>
      <w:rPr>
        <w:rFonts w:hint="default"/>
        <w:lang w:eastAsia="en-US" w:bidi="ar-SA"/>
      </w:rPr>
    </w:lvl>
  </w:abstractNum>
  <w:abstractNum w:abstractNumId="9" w15:restartNumberingAfterBreak="0">
    <w:nsid w:val="52861398"/>
    <w:multiLevelType w:val="hybridMultilevel"/>
    <w:tmpl w:val="BAD04B42"/>
    <w:lvl w:ilvl="0" w:tplc="A6AC97E6">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eastAsia="en-US" w:bidi="ar-SA"/>
      </w:rPr>
    </w:lvl>
    <w:lvl w:ilvl="1" w:tplc="CEB46C16">
      <w:numFmt w:val="bullet"/>
      <w:lvlText w:val="•"/>
      <w:lvlJc w:val="left"/>
      <w:pPr>
        <w:ind w:left="1230" w:hanging="164"/>
      </w:pPr>
      <w:rPr>
        <w:rFonts w:hint="default"/>
        <w:lang w:eastAsia="en-US" w:bidi="ar-SA"/>
      </w:rPr>
    </w:lvl>
    <w:lvl w:ilvl="2" w:tplc="29F2A54C">
      <w:numFmt w:val="bullet"/>
      <w:lvlText w:val="•"/>
      <w:lvlJc w:val="left"/>
      <w:pPr>
        <w:ind w:left="2180" w:hanging="164"/>
      </w:pPr>
      <w:rPr>
        <w:rFonts w:hint="default"/>
        <w:lang w:eastAsia="en-US" w:bidi="ar-SA"/>
      </w:rPr>
    </w:lvl>
    <w:lvl w:ilvl="3" w:tplc="C76C1F0E">
      <w:numFmt w:val="bullet"/>
      <w:lvlText w:val="•"/>
      <w:lvlJc w:val="left"/>
      <w:pPr>
        <w:ind w:left="3130" w:hanging="164"/>
      </w:pPr>
      <w:rPr>
        <w:rFonts w:hint="default"/>
        <w:lang w:eastAsia="en-US" w:bidi="ar-SA"/>
      </w:rPr>
    </w:lvl>
    <w:lvl w:ilvl="4" w:tplc="A83EED32">
      <w:numFmt w:val="bullet"/>
      <w:lvlText w:val="•"/>
      <w:lvlJc w:val="left"/>
      <w:pPr>
        <w:ind w:left="4080" w:hanging="164"/>
      </w:pPr>
      <w:rPr>
        <w:rFonts w:hint="default"/>
        <w:lang w:eastAsia="en-US" w:bidi="ar-SA"/>
      </w:rPr>
    </w:lvl>
    <w:lvl w:ilvl="5" w:tplc="3F9E1742">
      <w:numFmt w:val="bullet"/>
      <w:lvlText w:val="•"/>
      <w:lvlJc w:val="left"/>
      <w:pPr>
        <w:ind w:left="5031" w:hanging="164"/>
      </w:pPr>
      <w:rPr>
        <w:rFonts w:hint="default"/>
        <w:lang w:eastAsia="en-US" w:bidi="ar-SA"/>
      </w:rPr>
    </w:lvl>
    <w:lvl w:ilvl="6" w:tplc="B0BCAB2C">
      <w:numFmt w:val="bullet"/>
      <w:lvlText w:val="•"/>
      <w:lvlJc w:val="left"/>
      <w:pPr>
        <w:ind w:left="5981" w:hanging="164"/>
      </w:pPr>
      <w:rPr>
        <w:rFonts w:hint="default"/>
        <w:lang w:eastAsia="en-US" w:bidi="ar-SA"/>
      </w:rPr>
    </w:lvl>
    <w:lvl w:ilvl="7" w:tplc="3CEA3FC8">
      <w:numFmt w:val="bullet"/>
      <w:lvlText w:val="•"/>
      <w:lvlJc w:val="left"/>
      <w:pPr>
        <w:ind w:left="6931" w:hanging="164"/>
      </w:pPr>
      <w:rPr>
        <w:rFonts w:hint="default"/>
        <w:lang w:eastAsia="en-US" w:bidi="ar-SA"/>
      </w:rPr>
    </w:lvl>
    <w:lvl w:ilvl="8" w:tplc="25EAFE8A">
      <w:numFmt w:val="bullet"/>
      <w:lvlText w:val="•"/>
      <w:lvlJc w:val="left"/>
      <w:pPr>
        <w:ind w:left="7881" w:hanging="164"/>
      </w:pPr>
      <w:rPr>
        <w:rFonts w:hint="default"/>
        <w:lang w:eastAsia="en-US" w:bidi="ar-SA"/>
      </w:rPr>
    </w:lvl>
  </w:abstractNum>
  <w:abstractNum w:abstractNumId="10" w15:restartNumberingAfterBreak="0">
    <w:nsid w:val="53AB2007"/>
    <w:multiLevelType w:val="hybridMultilevel"/>
    <w:tmpl w:val="E4120E88"/>
    <w:lvl w:ilvl="0" w:tplc="F6E2D832">
      <w:start w:val="1"/>
      <w:numFmt w:val="lowerLetter"/>
      <w:lvlText w:val="%1)"/>
      <w:lvlJc w:val="left"/>
      <w:pPr>
        <w:ind w:left="571"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A0E6405C">
      <w:numFmt w:val="bullet"/>
      <w:lvlText w:val="•"/>
      <w:lvlJc w:val="left"/>
      <w:pPr>
        <w:ind w:left="1500" w:hanging="288"/>
      </w:pPr>
      <w:rPr>
        <w:rFonts w:hint="default"/>
        <w:lang w:eastAsia="en-US" w:bidi="ar-SA"/>
      </w:rPr>
    </w:lvl>
    <w:lvl w:ilvl="2" w:tplc="97A41CEA">
      <w:numFmt w:val="bullet"/>
      <w:lvlText w:val="•"/>
      <w:lvlJc w:val="left"/>
      <w:pPr>
        <w:ind w:left="2420" w:hanging="288"/>
      </w:pPr>
      <w:rPr>
        <w:rFonts w:hint="default"/>
        <w:lang w:eastAsia="en-US" w:bidi="ar-SA"/>
      </w:rPr>
    </w:lvl>
    <w:lvl w:ilvl="3" w:tplc="C24454F8">
      <w:numFmt w:val="bullet"/>
      <w:lvlText w:val="•"/>
      <w:lvlJc w:val="left"/>
      <w:pPr>
        <w:ind w:left="3340" w:hanging="288"/>
      </w:pPr>
      <w:rPr>
        <w:rFonts w:hint="default"/>
        <w:lang w:eastAsia="en-US" w:bidi="ar-SA"/>
      </w:rPr>
    </w:lvl>
    <w:lvl w:ilvl="4" w:tplc="11787368">
      <w:numFmt w:val="bullet"/>
      <w:lvlText w:val="•"/>
      <w:lvlJc w:val="left"/>
      <w:pPr>
        <w:ind w:left="4260" w:hanging="288"/>
      </w:pPr>
      <w:rPr>
        <w:rFonts w:hint="default"/>
        <w:lang w:eastAsia="en-US" w:bidi="ar-SA"/>
      </w:rPr>
    </w:lvl>
    <w:lvl w:ilvl="5" w:tplc="E97E20AC">
      <w:numFmt w:val="bullet"/>
      <w:lvlText w:val="•"/>
      <w:lvlJc w:val="left"/>
      <w:pPr>
        <w:ind w:left="5181" w:hanging="288"/>
      </w:pPr>
      <w:rPr>
        <w:rFonts w:hint="default"/>
        <w:lang w:eastAsia="en-US" w:bidi="ar-SA"/>
      </w:rPr>
    </w:lvl>
    <w:lvl w:ilvl="6" w:tplc="DE76EC2A">
      <w:numFmt w:val="bullet"/>
      <w:lvlText w:val="•"/>
      <w:lvlJc w:val="left"/>
      <w:pPr>
        <w:ind w:left="6101" w:hanging="288"/>
      </w:pPr>
      <w:rPr>
        <w:rFonts w:hint="default"/>
        <w:lang w:eastAsia="en-US" w:bidi="ar-SA"/>
      </w:rPr>
    </w:lvl>
    <w:lvl w:ilvl="7" w:tplc="A3AEE642">
      <w:numFmt w:val="bullet"/>
      <w:lvlText w:val="•"/>
      <w:lvlJc w:val="left"/>
      <w:pPr>
        <w:ind w:left="7021" w:hanging="288"/>
      </w:pPr>
      <w:rPr>
        <w:rFonts w:hint="default"/>
        <w:lang w:eastAsia="en-US" w:bidi="ar-SA"/>
      </w:rPr>
    </w:lvl>
    <w:lvl w:ilvl="8" w:tplc="F1A8389C">
      <w:numFmt w:val="bullet"/>
      <w:lvlText w:val="•"/>
      <w:lvlJc w:val="left"/>
      <w:pPr>
        <w:ind w:left="7941" w:hanging="288"/>
      </w:pPr>
      <w:rPr>
        <w:rFonts w:hint="default"/>
        <w:lang w:eastAsia="en-US" w:bidi="ar-SA"/>
      </w:rPr>
    </w:lvl>
  </w:abstractNum>
  <w:abstractNum w:abstractNumId="11" w15:restartNumberingAfterBreak="0">
    <w:nsid w:val="5522418C"/>
    <w:multiLevelType w:val="hybridMultilevel"/>
    <w:tmpl w:val="9CAA9952"/>
    <w:lvl w:ilvl="0" w:tplc="6AAA6D8E">
      <w:start w:val="5"/>
      <w:numFmt w:val="decimal"/>
      <w:lvlText w:val="%1."/>
      <w:lvlJc w:val="left"/>
      <w:pPr>
        <w:ind w:left="220" w:hanging="22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4BCE6DD8">
      <w:numFmt w:val="bullet"/>
      <w:lvlText w:val="-"/>
      <w:lvlJc w:val="left"/>
      <w:pPr>
        <w:ind w:left="128" w:hanging="129"/>
      </w:pPr>
      <w:rPr>
        <w:rFonts w:ascii="Times New Roman" w:eastAsia="Times New Roman" w:hAnsi="Times New Roman" w:cs="Times New Roman" w:hint="default"/>
        <w:b w:val="0"/>
        <w:bCs w:val="0"/>
        <w:i w:val="0"/>
        <w:iCs w:val="0"/>
        <w:spacing w:val="0"/>
        <w:w w:val="100"/>
        <w:sz w:val="22"/>
        <w:szCs w:val="22"/>
        <w:lang w:eastAsia="en-US" w:bidi="ar-SA"/>
      </w:rPr>
    </w:lvl>
    <w:lvl w:ilvl="2" w:tplc="6FC41FCA">
      <w:numFmt w:val="bullet"/>
      <w:lvlText w:val="•"/>
      <w:lvlJc w:val="left"/>
      <w:pPr>
        <w:ind w:left="1179" w:hanging="129"/>
      </w:pPr>
      <w:rPr>
        <w:rFonts w:hint="default"/>
        <w:lang w:eastAsia="en-US" w:bidi="ar-SA"/>
      </w:rPr>
    </w:lvl>
    <w:lvl w:ilvl="3" w:tplc="EEEA1D5C">
      <w:numFmt w:val="bullet"/>
      <w:lvlText w:val="•"/>
      <w:lvlJc w:val="left"/>
      <w:pPr>
        <w:ind w:left="2139" w:hanging="129"/>
      </w:pPr>
      <w:rPr>
        <w:rFonts w:hint="default"/>
        <w:lang w:eastAsia="en-US" w:bidi="ar-SA"/>
      </w:rPr>
    </w:lvl>
    <w:lvl w:ilvl="4" w:tplc="A57E64DE">
      <w:numFmt w:val="bullet"/>
      <w:lvlText w:val="•"/>
      <w:lvlJc w:val="left"/>
      <w:pPr>
        <w:ind w:left="3098" w:hanging="129"/>
      </w:pPr>
      <w:rPr>
        <w:rFonts w:hint="default"/>
        <w:lang w:eastAsia="en-US" w:bidi="ar-SA"/>
      </w:rPr>
    </w:lvl>
    <w:lvl w:ilvl="5" w:tplc="F926DE7C">
      <w:numFmt w:val="bullet"/>
      <w:lvlText w:val="•"/>
      <w:lvlJc w:val="left"/>
      <w:pPr>
        <w:ind w:left="4058" w:hanging="129"/>
      </w:pPr>
      <w:rPr>
        <w:rFonts w:hint="default"/>
        <w:lang w:eastAsia="en-US" w:bidi="ar-SA"/>
      </w:rPr>
    </w:lvl>
    <w:lvl w:ilvl="6" w:tplc="E2043D36">
      <w:numFmt w:val="bullet"/>
      <w:lvlText w:val="•"/>
      <w:lvlJc w:val="left"/>
      <w:pPr>
        <w:ind w:left="5018" w:hanging="129"/>
      </w:pPr>
      <w:rPr>
        <w:rFonts w:hint="default"/>
        <w:lang w:eastAsia="en-US" w:bidi="ar-SA"/>
      </w:rPr>
    </w:lvl>
    <w:lvl w:ilvl="7" w:tplc="B2504204">
      <w:numFmt w:val="bullet"/>
      <w:lvlText w:val="•"/>
      <w:lvlJc w:val="left"/>
      <w:pPr>
        <w:ind w:left="5977" w:hanging="129"/>
      </w:pPr>
      <w:rPr>
        <w:rFonts w:hint="default"/>
        <w:lang w:eastAsia="en-US" w:bidi="ar-SA"/>
      </w:rPr>
    </w:lvl>
    <w:lvl w:ilvl="8" w:tplc="1294FEDC">
      <w:numFmt w:val="bullet"/>
      <w:lvlText w:val="•"/>
      <w:lvlJc w:val="left"/>
      <w:pPr>
        <w:ind w:left="6937" w:hanging="129"/>
      </w:pPr>
      <w:rPr>
        <w:rFonts w:hint="default"/>
        <w:lang w:eastAsia="en-US" w:bidi="ar-SA"/>
      </w:rPr>
    </w:lvl>
  </w:abstractNum>
  <w:abstractNum w:abstractNumId="12" w15:restartNumberingAfterBreak="0">
    <w:nsid w:val="59D80B72"/>
    <w:multiLevelType w:val="hybridMultilevel"/>
    <w:tmpl w:val="6A106212"/>
    <w:lvl w:ilvl="0" w:tplc="ABC885B2">
      <w:numFmt w:val="bullet"/>
      <w:lvlText w:val="-"/>
      <w:lvlJc w:val="left"/>
      <w:pPr>
        <w:ind w:left="435" w:hanging="152"/>
      </w:pPr>
      <w:rPr>
        <w:rFonts w:ascii="Times New Roman" w:eastAsia="Times New Roman" w:hAnsi="Times New Roman" w:cs="Times New Roman" w:hint="default"/>
        <w:b w:val="0"/>
        <w:bCs w:val="0"/>
        <w:i w:val="0"/>
        <w:iCs w:val="0"/>
        <w:spacing w:val="0"/>
        <w:w w:val="100"/>
        <w:sz w:val="26"/>
        <w:szCs w:val="26"/>
        <w:lang w:eastAsia="en-US" w:bidi="ar-SA"/>
      </w:rPr>
    </w:lvl>
    <w:lvl w:ilvl="1" w:tplc="817CFD88">
      <w:numFmt w:val="bullet"/>
      <w:lvlText w:val="•"/>
      <w:lvlJc w:val="left"/>
      <w:pPr>
        <w:ind w:left="1374" w:hanging="152"/>
      </w:pPr>
      <w:rPr>
        <w:rFonts w:hint="default"/>
        <w:lang w:eastAsia="en-US" w:bidi="ar-SA"/>
      </w:rPr>
    </w:lvl>
    <w:lvl w:ilvl="2" w:tplc="CC80FD4C">
      <w:numFmt w:val="bullet"/>
      <w:lvlText w:val="•"/>
      <w:lvlJc w:val="left"/>
      <w:pPr>
        <w:ind w:left="2308" w:hanging="152"/>
      </w:pPr>
      <w:rPr>
        <w:rFonts w:hint="default"/>
        <w:lang w:eastAsia="en-US" w:bidi="ar-SA"/>
      </w:rPr>
    </w:lvl>
    <w:lvl w:ilvl="3" w:tplc="E68E7F2E">
      <w:numFmt w:val="bullet"/>
      <w:lvlText w:val="•"/>
      <w:lvlJc w:val="left"/>
      <w:pPr>
        <w:ind w:left="3242" w:hanging="152"/>
      </w:pPr>
      <w:rPr>
        <w:rFonts w:hint="default"/>
        <w:lang w:eastAsia="en-US" w:bidi="ar-SA"/>
      </w:rPr>
    </w:lvl>
    <w:lvl w:ilvl="4" w:tplc="978AF562">
      <w:numFmt w:val="bullet"/>
      <w:lvlText w:val="•"/>
      <w:lvlJc w:val="left"/>
      <w:pPr>
        <w:ind w:left="4176" w:hanging="152"/>
      </w:pPr>
      <w:rPr>
        <w:rFonts w:hint="default"/>
        <w:lang w:eastAsia="en-US" w:bidi="ar-SA"/>
      </w:rPr>
    </w:lvl>
    <w:lvl w:ilvl="5" w:tplc="4D622F98">
      <w:numFmt w:val="bullet"/>
      <w:lvlText w:val="•"/>
      <w:lvlJc w:val="left"/>
      <w:pPr>
        <w:ind w:left="5111" w:hanging="152"/>
      </w:pPr>
      <w:rPr>
        <w:rFonts w:hint="default"/>
        <w:lang w:eastAsia="en-US" w:bidi="ar-SA"/>
      </w:rPr>
    </w:lvl>
    <w:lvl w:ilvl="6" w:tplc="4CB2A8E4">
      <w:numFmt w:val="bullet"/>
      <w:lvlText w:val="•"/>
      <w:lvlJc w:val="left"/>
      <w:pPr>
        <w:ind w:left="6045" w:hanging="152"/>
      </w:pPr>
      <w:rPr>
        <w:rFonts w:hint="default"/>
        <w:lang w:eastAsia="en-US" w:bidi="ar-SA"/>
      </w:rPr>
    </w:lvl>
    <w:lvl w:ilvl="7" w:tplc="B95A46B0">
      <w:numFmt w:val="bullet"/>
      <w:lvlText w:val="•"/>
      <w:lvlJc w:val="left"/>
      <w:pPr>
        <w:ind w:left="6979" w:hanging="152"/>
      </w:pPr>
      <w:rPr>
        <w:rFonts w:hint="default"/>
        <w:lang w:eastAsia="en-US" w:bidi="ar-SA"/>
      </w:rPr>
    </w:lvl>
    <w:lvl w:ilvl="8" w:tplc="3A4E54B8">
      <w:numFmt w:val="bullet"/>
      <w:lvlText w:val="•"/>
      <w:lvlJc w:val="left"/>
      <w:pPr>
        <w:ind w:left="7913" w:hanging="152"/>
      </w:pPr>
      <w:rPr>
        <w:rFonts w:hint="default"/>
        <w:lang w:eastAsia="en-US" w:bidi="ar-SA"/>
      </w:rPr>
    </w:lvl>
  </w:abstractNum>
  <w:abstractNum w:abstractNumId="13" w15:restartNumberingAfterBreak="0">
    <w:nsid w:val="61F71790"/>
    <w:multiLevelType w:val="hybridMultilevel"/>
    <w:tmpl w:val="3BCC5BC6"/>
    <w:lvl w:ilvl="0" w:tplc="1E1EECBC">
      <w:start w:val="1"/>
      <w:numFmt w:val="decimal"/>
      <w:lvlText w:val="%1."/>
      <w:lvlJc w:val="left"/>
      <w:pPr>
        <w:ind w:left="220" w:hanging="22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8286C7B4">
      <w:numFmt w:val="bullet"/>
      <w:lvlText w:val="•"/>
      <w:lvlJc w:val="left"/>
      <w:pPr>
        <w:ind w:left="1083" w:hanging="220"/>
      </w:pPr>
      <w:rPr>
        <w:rFonts w:hint="default"/>
        <w:lang w:eastAsia="en-US" w:bidi="ar-SA"/>
      </w:rPr>
    </w:lvl>
    <w:lvl w:ilvl="2" w:tplc="00E0D7E2">
      <w:numFmt w:val="bullet"/>
      <w:lvlText w:val="•"/>
      <w:lvlJc w:val="left"/>
      <w:pPr>
        <w:ind w:left="1947" w:hanging="220"/>
      </w:pPr>
      <w:rPr>
        <w:rFonts w:hint="default"/>
        <w:lang w:eastAsia="en-US" w:bidi="ar-SA"/>
      </w:rPr>
    </w:lvl>
    <w:lvl w:ilvl="3" w:tplc="A410614E">
      <w:numFmt w:val="bullet"/>
      <w:lvlText w:val="•"/>
      <w:lvlJc w:val="left"/>
      <w:pPr>
        <w:ind w:left="2811" w:hanging="220"/>
      </w:pPr>
      <w:rPr>
        <w:rFonts w:hint="default"/>
        <w:lang w:eastAsia="en-US" w:bidi="ar-SA"/>
      </w:rPr>
    </w:lvl>
    <w:lvl w:ilvl="4" w:tplc="6EEA83E2">
      <w:numFmt w:val="bullet"/>
      <w:lvlText w:val="•"/>
      <w:lvlJc w:val="left"/>
      <w:pPr>
        <w:ind w:left="3675" w:hanging="220"/>
      </w:pPr>
      <w:rPr>
        <w:rFonts w:hint="default"/>
        <w:lang w:eastAsia="en-US" w:bidi="ar-SA"/>
      </w:rPr>
    </w:lvl>
    <w:lvl w:ilvl="5" w:tplc="D5C6ABA2">
      <w:numFmt w:val="bullet"/>
      <w:lvlText w:val="•"/>
      <w:lvlJc w:val="left"/>
      <w:pPr>
        <w:ind w:left="4539" w:hanging="220"/>
      </w:pPr>
      <w:rPr>
        <w:rFonts w:hint="default"/>
        <w:lang w:eastAsia="en-US" w:bidi="ar-SA"/>
      </w:rPr>
    </w:lvl>
    <w:lvl w:ilvl="6" w:tplc="0A223FB8">
      <w:numFmt w:val="bullet"/>
      <w:lvlText w:val="•"/>
      <w:lvlJc w:val="left"/>
      <w:pPr>
        <w:ind w:left="5403" w:hanging="220"/>
      </w:pPr>
      <w:rPr>
        <w:rFonts w:hint="default"/>
        <w:lang w:eastAsia="en-US" w:bidi="ar-SA"/>
      </w:rPr>
    </w:lvl>
    <w:lvl w:ilvl="7" w:tplc="EE829D9E">
      <w:numFmt w:val="bullet"/>
      <w:lvlText w:val="•"/>
      <w:lvlJc w:val="left"/>
      <w:pPr>
        <w:ind w:left="6267" w:hanging="220"/>
      </w:pPr>
      <w:rPr>
        <w:rFonts w:hint="default"/>
        <w:lang w:eastAsia="en-US" w:bidi="ar-SA"/>
      </w:rPr>
    </w:lvl>
    <w:lvl w:ilvl="8" w:tplc="370C3840">
      <w:numFmt w:val="bullet"/>
      <w:lvlText w:val="•"/>
      <w:lvlJc w:val="left"/>
      <w:pPr>
        <w:ind w:left="7131" w:hanging="220"/>
      </w:pPr>
      <w:rPr>
        <w:rFonts w:hint="default"/>
        <w:lang w:eastAsia="en-US" w:bidi="ar-SA"/>
      </w:rPr>
    </w:lvl>
  </w:abstractNum>
  <w:abstractNum w:abstractNumId="14" w15:restartNumberingAfterBreak="0">
    <w:nsid w:val="6C971AEF"/>
    <w:multiLevelType w:val="hybridMultilevel"/>
    <w:tmpl w:val="F32697C4"/>
    <w:lvl w:ilvl="0" w:tplc="A7A0361E">
      <w:start w:val="1"/>
      <w:numFmt w:val="decimal"/>
      <w:lvlText w:val="%1."/>
      <w:lvlJc w:val="left"/>
      <w:pPr>
        <w:ind w:left="220" w:hanging="22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90045052">
      <w:numFmt w:val="bullet"/>
      <w:lvlText w:val="•"/>
      <w:lvlJc w:val="left"/>
      <w:pPr>
        <w:ind w:left="1083" w:hanging="220"/>
      </w:pPr>
      <w:rPr>
        <w:rFonts w:hint="default"/>
        <w:lang w:eastAsia="en-US" w:bidi="ar-SA"/>
      </w:rPr>
    </w:lvl>
    <w:lvl w:ilvl="2" w:tplc="EF32E1DE">
      <w:numFmt w:val="bullet"/>
      <w:lvlText w:val="•"/>
      <w:lvlJc w:val="left"/>
      <w:pPr>
        <w:ind w:left="1947" w:hanging="220"/>
      </w:pPr>
      <w:rPr>
        <w:rFonts w:hint="default"/>
        <w:lang w:eastAsia="en-US" w:bidi="ar-SA"/>
      </w:rPr>
    </w:lvl>
    <w:lvl w:ilvl="3" w:tplc="B6EC25AC">
      <w:numFmt w:val="bullet"/>
      <w:lvlText w:val="•"/>
      <w:lvlJc w:val="left"/>
      <w:pPr>
        <w:ind w:left="2811" w:hanging="220"/>
      </w:pPr>
      <w:rPr>
        <w:rFonts w:hint="default"/>
        <w:lang w:eastAsia="en-US" w:bidi="ar-SA"/>
      </w:rPr>
    </w:lvl>
    <w:lvl w:ilvl="4" w:tplc="8130AB48">
      <w:numFmt w:val="bullet"/>
      <w:lvlText w:val="•"/>
      <w:lvlJc w:val="left"/>
      <w:pPr>
        <w:ind w:left="3674" w:hanging="220"/>
      </w:pPr>
      <w:rPr>
        <w:rFonts w:hint="default"/>
        <w:lang w:eastAsia="en-US" w:bidi="ar-SA"/>
      </w:rPr>
    </w:lvl>
    <w:lvl w:ilvl="5" w:tplc="64A2098E">
      <w:numFmt w:val="bullet"/>
      <w:lvlText w:val="•"/>
      <w:lvlJc w:val="left"/>
      <w:pPr>
        <w:ind w:left="4538" w:hanging="220"/>
      </w:pPr>
      <w:rPr>
        <w:rFonts w:hint="default"/>
        <w:lang w:eastAsia="en-US" w:bidi="ar-SA"/>
      </w:rPr>
    </w:lvl>
    <w:lvl w:ilvl="6" w:tplc="DF8A3DBE">
      <w:numFmt w:val="bullet"/>
      <w:lvlText w:val="•"/>
      <w:lvlJc w:val="left"/>
      <w:pPr>
        <w:ind w:left="5402" w:hanging="220"/>
      </w:pPr>
      <w:rPr>
        <w:rFonts w:hint="default"/>
        <w:lang w:eastAsia="en-US" w:bidi="ar-SA"/>
      </w:rPr>
    </w:lvl>
    <w:lvl w:ilvl="7" w:tplc="33800754">
      <w:numFmt w:val="bullet"/>
      <w:lvlText w:val="•"/>
      <w:lvlJc w:val="left"/>
      <w:pPr>
        <w:ind w:left="6265" w:hanging="220"/>
      </w:pPr>
      <w:rPr>
        <w:rFonts w:hint="default"/>
        <w:lang w:eastAsia="en-US" w:bidi="ar-SA"/>
      </w:rPr>
    </w:lvl>
    <w:lvl w:ilvl="8" w:tplc="A42A7210">
      <w:numFmt w:val="bullet"/>
      <w:lvlText w:val="•"/>
      <w:lvlJc w:val="left"/>
      <w:pPr>
        <w:ind w:left="7129" w:hanging="220"/>
      </w:pPr>
      <w:rPr>
        <w:rFonts w:hint="default"/>
        <w:lang w:eastAsia="en-US" w:bidi="ar-SA"/>
      </w:rPr>
    </w:lvl>
  </w:abstractNum>
  <w:abstractNum w:abstractNumId="15" w15:restartNumberingAfterBreak="0">
    <w:nsid w:val="77781233"/>
    <w:multiLevelType w:val="hybridMultilevel"/>
    <w:tmpl w:val="C30E8514"/>
    <w:lvl w:ilvl="0" w:tplc="F1D41870">
      <w:start w:val="3"/>
      <w:numFmt w:val="decimal"/>
      <w:lvlText w:val="%1."/>
      <w:lvlJc w:val="left"/>
      <w:pPr>
        <w:ind w:left="220" w:hanging="22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0764FFA4">
      <w:numFmt w:val="bullet"/>
      <w:lvlText w:val="-"/>
      <w:lvlJc w:val="left"/>
      <w:pPr>
        <w:ind w:left="128" w:hanging="129"/>
      </w:pPr>
      <w:rPr>
        <w:rFonts w:ascii="Times New Roman" w:eastAsia="Times New Roman" w:hAnsi="Times New Roman" w:cs="Times New Roman" w:hint="default"/>
        <w:b w:val="0"/>
        <w:bCs w:val="0"/>
        <w:i w:val="0"/>
        <w:iCs w:val="0"/>
        <w:spacing w:val="0"/>
        <w:w w:val="100"/>
        <w:sz w:val="22"/>
        <w:szCs w:val="22"/>
        <w:lang w:eastAsia="en-US" w:bidi="ar-SA"/>
      </w:rPr>
    </w:lvl>
    <w:lvl w:ilvl="2" w:tplc="E2069912">
      <w:numFmt w:val="bullet"/>
      <w:lvlText w:val="•"/>
      <w:lvlJc w:val="left"/>
      <w:pPr>
        <w:ind w:left="1179" w:hanging="129"/>
      </w:pPr>
      <w:rPr>
        <w:rFonts w:hint="default"/>
        <w:lang w:eastAsia="en-US" w:bidi="ar-SA"/>
      </w:rPr>
    </w:lvl>
    <w:lvl w:ilvl="3" w:tplc="D904F8B0">
      <w:numFmt w:val="bullet"/>
      <w:lvlText w:val="•"/>
      <w:lvlJc w:val="left"/>
      <w:pPr>
        <w:ind w:left="2139" w:hanging="129"/>
      </w:pPr>
      <w:rPr>
        <w:rFonts w:hint="default"/>
        <w:lang w:eastAsia="en-US" w:bidi="ar-SA"/>
      </w:rPr>
    </w:lvl>
    <w:lvl w:ilvl="4" w:tplc="32AE874A">
      <w:numFmt w:val="bullet"/>
      <w:lvlText w:val="•"/>
      <w:lvlJc w:val="left"/>
      <w:pPr>
        <w:ind w:left="3098" w:hanging="129"/>
      </w:pPr>
      <w:rPr>
        <w:rFonts w:hint="default"/>
        <w:lang w:eastAsia="en-US" w:bidi="ar-SA"/>
      </w:rPr>
    </w:lvl>
    <w:lvl w:ilvl="5" w:tplc="B5344040">
      <w:numFmt w:val="bullet"/>
      <w:lvlText w:val="•"/>
      <w:lvlJc w:val="left"/>
      <w:pPr>
        <w:ind w:left="4058" w:hanging="129"/>
      </w:pPr>
      <w:rPr>
        <w:rFonts w:hint="default"/>
        <w:lang w:eastAsia="en-US" w:bidi="ar-SA"/>
      </w:rPr>
    </w:lvl>
    <w:lvl w:ilvl="6" w:tplc="2604C3BA">
      <w:numFmt w:val="bullet"/>
      <w:lvlText w:val="•"/>
      <w:lvlJc w:val="left"/>
      <w:pPr>
        <w:ind w:left="5018" w:hanging="129"/>
      </w:pPr>
      <w:rPr>
        <w:rFonts w:hint="default"/>
        <w:lang w:eastAsia="en-US" w:bidi="ar-SA"/>
      </w:rPr>
    </w:lvl>
    <w:lvl w:ilvl="7" w:tplc="6C2AE624">
      <w:numFmt w:val="bullet"/>
      <w:lvlText w:val="•"/>
      <w:lvlJc w:val="left"/>
      <w:pPr>
        <w:ind w:left="5977" w:hanging="129"/>
      </w:pPr>
      <w:rPr>
        <w:rFonts w:hint="default"/>
        <w:lang w:eastAsia="en-US" w:bidi="ar-SA"/>
      </w:rPr>
    </w:lvl>
    <w:lvl w:ilvl="8" w:tplc="B37AFCCC">
      <w:numFmt w:val="bullet"/>
      <w:lvlText w:val="•"/>
      <w:lvlJc w:val="left"/>
      <w:pPr>
        <w:ind w:left="6937" w:hanging="129"/>
      </w:pPr>
      <w:rPr>
        <w:rFonts w:hint="default"/>
        <w:lang w:eastAsia="en-US" w:bidi="ar-SA"/>
      </w:rPr>
    </w:lvl>
  </w:abstractNum>
  <w:num w:numId="1">
    <w:abstractNumId w:val="12"/>
  </w:num>
  <w:num w:numId="2">
    <w:abstractNumId w:val="9"/>
  </w:num>
  <w:num w:numId="3">
    <w:abstractNumId w:val="8"/>
  </w:num>
  <w:num w:numId="4">
    <w:abstractNumId w:val="10"/>
  </w:num>
  <w:num w:numId="5">
    <w:abstractNumId w:val="2"/>
  </w:num>
  <w:num w:numId="6">
    <w:abstractNumId w:val="7"/>
  </w:num>
  <w:num w:numId="7">
    <w:abstractNumId w:val="1"/>
  </w:num>
  <w:num w:numId="8">
    <w:abstractNumId w:val="11"/>
  </w:num>
  <w:num w:numId="9">
    <w:abstractNumId w:val="15"/>
  </w:num>
  <w:num w:numId="10">
    <w:abstractNumId w:val="14"/>
  </w:num>
  <w:num w:numId="11">
    <w:abstractNumId w:val="4"/>
  </w:num>
  <w:num w:numId="12">
    <w:abstractNumId w:val="6"/>
  </w:num>
  <w:num w:numId="13">
    <w:abstractNumId w:val="13"/>
  </w:num>
  <w:num w:numId="14">
    <w:abstractNumId w:val="5"/>
  </w:num>
  <w:num w:numId="15">
    <w:abstractNumId w:val="3"/>
  </w:num>
  <w:num w:numId="1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340A4"/>
    <w:rsid w:val="00117FEB"/>
    <w:rsid w:val="00133D51"/>
    <w:rsid w:val="001660E9"/>
    <w:rsid w:val="00184658"/>
    <w:rsid w:val="00205359"/>
    <w:rsid w:val="00213EFD"/>
    <w:rsid w:val="00255058"/>
    <w:rsid w:val="002868DC"/>
    <w:rsid w:val="002F7F1A"/>
    <w:rsid w:val="00317BD3"/>
    <w:rsid w:val="00331C0E"/>
    <w:rsid w:val="00337B80"/>
    <w:rsid w:val="00394C9A"/>
    <w:rsid w:val="003A126D"/>
    <w:rsid w:val="003B1D4A"/>
    <w:rsid w:val="003C5FE2"/>
    <w:rsid w:val="003C7523"/>
    <w:rsid w:val="00406140"/>
    <w:rsid w:val="004D78F2"/>
    <w:rsid w:val="00545985"/>
    <w:rsid w:val="005A2558"/>
    <w:rsid w:val="005E44C9"/>
    <w:rsid w:val="00623B15"/>
    <w:rsid w:val="006463BB"/>
    <w:rsid w:val="00671440"/>
    <w:rsid w:val="006920B8"/>
    <w:rsid w:val="006E7D6E"/>
    <w:rsid w:val="006F03F6"/>
    <w:rsid w:val="00700187"/>
    <w:rsid w:val="0078547B"/>
    <w:rsid w:val="007A45B3"/>
    <w:rsid w:val="007C4590"/>
    <w:rsid w:val="008218EB"/>
    <w:rsid w:val="00837B9F"/>
    <w:rsid w:val="00863BCB"/>
    <w:rsid w:val="008A61DE"/>
    <w:rsid w:val="008F12BD"/>
    <w:rsid w:val="008F4EB3"/>
    <w:rsid w:val="00944475"/>
    <w:rsid w:val="009C631F"/>
    <w:rsid w:val="00A4091E"/>
    <w:rsid w:val="00A60DC6"/>
    <w:rsid w:val="00A83AC9"/>
    <w:rsid w:val="00A86BA4"/>
    <w:rsid w:val="00AA16CE"/>
    <w:rsid w:val="00AB5D6D"/>
    <w:rsid w:val="00AD11B7"/>
    <w:rsid w:val="00BA0442"/>
    <w:rsid w:val="00BB125A"/>
    <w:rsid w:val="00BB5F31"/>
    <w:rsid w:val="00D12EDA"/>
    <w:rsid w:val="00D54531"/>
    <w:rsid w:val="00D8316B"/>
    <w:rsid w:val="00DD4004"/>
    <w:rsid w:val="00E1587E"/>
    <w:rsid w:val="00E835CB"/>
    <w:rsid w:val="00EB2AE9"/>
    <w:rsid w:val="00EB7F66"/>
    <w:rsid w:val="00EE3F9F"/>
    <w:rsid w:val="00F00CAD"/>
    <w:rsid w:val="00F1083E"/>
    <w:rsid w:val="00F65EF7"/>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2E4E"/>
  <w15:docId w15:val="{5923857F-541A-4EAE-B040-D7E6D2A8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9"/>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8A61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 w:type="paragraph" w:styleId="BalloonText">
    <w:name w:val="Balloon Text"/>
    <w:basedOn w:val="Normal"/>
    <w:link w:val="BalloonTextChar"/>
    <w:uiPriority w:val="99"/>
    <w:semiHidden/>
    <w:unhideWhenUsed/>
    <w:rsid w:val="00117FEB"/>
    <w:pPr>
      <w:widowControl w:val="0"/>
      <w:autoSpaceDE w:val="0"/>
      <w:autoSpaceDN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FE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8A61DE"/>
    <w:rPr>
      <w:rFonts w:asciiTheme="majorHAnsi" w:eastAsiaTheme="majorEastAsia" w:hAnsiTheme="majorHAnsi" w:cstheme="majorBidi"/>
      <w:b/>
      <w:bCs/>
      <w:color w:val="4F81BD" w:themeColor="accent1"/>
      <w:sz w:val="26"/>
      <w:szCs w:val="26"/>
      <w:lang w:val="en-US"/>
    </w:rPr>
  </w:style>
  <w:style w:type="character" w:styleId="PageNumber">
    <w:name w:val="page number"/>
    <w:basedOn w:val="DefaultParagraphFont"/>
    <w:rsid w:val="00205359"/>
  </w:style>
  <w:style w:type="table" w:styleId="TableGrid">
    <w:name w:val="Table Grid"/>
    <w:basedOn w:val="TableNormal"/>
    <w:rsid w:val="009C631F"/>
    <w:pPr>
      <w:spacing w:after="0" w:line="240" w:lineRule="auto"/>
    </w:pPr>
    <w:rPr>
      <w:rFonts w:ascii="Courier New" w:eastAsia="Courier New" w:hAnsi="Courier New"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60956">
      <w:bodyDiv w:val="1"/>
      <w:marLeft w:val="0"/>
      <w:marRight w:val="0"/>
      <w:marTop w:val="0"/>
      <w:marBottom w:val="0"/>
      <w:divBdr>
        <w:top w:val="none" w:sz="0" w:space="0" w:color="auto"/>
        <w:left w:val="none" w:sz="0" w:space="0" w:color="auto"/>
        <w:bottom w:val="none" w:sz="0" w:space="0" w:color="auto"/>
        <w:right w:val="none" w:sz="0" w:space="0" w:color="auto"/>
      </w:divBdr>
    </w:div>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33079006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591277514">
      <w:bodyDiv w:val="1"/>
      <w:marLeft w:val="0"/>
      <w:marRight w:val="0"/>
      <w:marTop w:val="0"/>
      <w:marBottom w:val="0"/>
      <w:divBdr>
        <w:top w:val="none" w:sz="0" w:space="0" w:color="auto"/>
        <w:left w:val="none" w:sz="0" w:space="0" w:color="auto"/>
        <w:bottom w:val="none" w:sz="0" w:space="0" w:color="auto"/>
        <w:right w:val="none" w:sz="0" w:space="0" w:color="auto"/>
      </w:divBdr>
      <w:divsChild>
        <w:div w:id="498810989">
          <w:marLeft w:val="0"/>
          <w:marRight w:val="0"/>
          <w:marTop w:val="0"/>
          <w:marBottom w:val="30"/>
          <w:divBdr>
            <w:top w:val="none" w:sz="0" w:space="0" w:color="auto"/>
            <w:left w:val="none" w:sz="0" w:space="0" w:color="auto"/>
            <w:bottom w:val="none" w:sz="0" w:space="0" w:color="auto"/>
            <w:right w:val="none" w:sz="0" w:space="0" w:color="auto"/>
          </w:divBdr>
        </w:div>
        <w:div w:id="835846308">
          <w:marLeft w:val="0"/>
          <w:marRight w:val="0"/>
          <w:marTop w:val="0"/>
          <w:marBottom w:val="0"/>
          <w:divBdr>
            <w:top w:val="none" w:sz="0" w:space="0" w:color="auto"/>
            <w:left w:val="none" w:sz="0" w:space="0" w:color="auto"/>
            <w:bottom w:val="none" w:sz="0" w:space="0" w:color="auto"/>
            <w:right w:val="none" w:sz="0" w:space="0" w:color="auto"/>
          </w:divBdr>
        </w:div>
        <w:div w:id="531964027">
          <w:marLeft w:val="0"/>
          <w:marRight w:val="0"/>
          <w:marTop w:val="0"/>
          <w:marBottom w:val="30"/>
          <w:divBdr>
            <w:top w:val="none" w:sz="0" w:space="0" w:color="auto"/>
            <w:left w:val="none" w:sz="0" w:space="0" w:color="auto"/>
            <w:bottom w:val="none" w:sz="0" w:space="0" w:color="auto"/>
            <w:right w:val="none" w:sz="0" w:space="0" w:color="auto"/>
          </w:divBdr>
        </w:div>
        <w:div w:id="285045038">
          <w:marLeft w:val="0"/>
          <w:marRight w:val="0"/>
          <w:marTop w:val="0"/>
          <w:marBottom w:val="0"/>
          <w:divBdr>
            <w:top w:val="none" w:sz="0" w:space="0" w:color="auto"/>
            <w:left w:val="none" w:sz="0" w:space="0" w:color="auto"/>
            <w:bottom w:val="none" w:sz="0" w:space="0" w:color="auto"/>
            <w:right w:val="none" w:sz="0" w:space="0" w:color="auto"/>
          </w:divBdr>
        </w:div>
      </w:divsChild>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8339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609</Words>
  <Characters>3472</Characters>
  <Application>Microsoft Office Word</Application>
  <DocSecurity>0</DocSecurity>
  <Lines>28</Lines>
  <Paragraphs>8</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2025-06-03T09:47:00Z</dcterms:created>
  <dcterms:modified xsi:type="dcterms:W3CDTF">2025-06-08T14:59:00Z</dcterms:modified>
</cp:coreProperties>
</file>