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4" w:type="pct"/>
        <w:tblInd w:w="108" w:type="dxa"/>
        <w:tblCellMar>
          <w:left w:w="0" w:type="dxa"/>
          <w:right w:w="0" w:type="dxa"/>
        </w:tblCellMar>
        <w:tblLook w:val="0000" w:firstRow="0" w:lastRow="0" w:firstColumn="0" w:lastColumn="0" w:noHBand="0" w:noVBand="0"/>
      </w:tblPr>
      <w:tblGrid>
        <w:gridCol w:w="3375"/>
        <w:gridCol w:w="5698"/>
      </w:tblGrid>
      <w:tr w:rsidR="00820B6A" w:rsidRPr="00820B6A" w14:paraId="7E21FDD2" w14:textId="77777777" w:rsidTr="00C46CBA">
        <w:trPr>
          <w:trHeight w:val="709"/>
        </w:trPr>
        <w:tc>
          <w:tcPr>
            <w:tcW w:w="1860" w:type="pct"/>
            <w:tcMar>
              <w:top w:w="0" w:type="dxa"/>
              <w:left w:w="108" w:type="dxa"/>
              <w:bottom w:w="0" w:type="dxa"/>
              <w:right w:w="108" w:type="dxa"/>
            </w:tcMar>
          </w:tcPr>
          <w:p w14:paraId="02697897" w14:textId="77777777" w:rsidR="00C6251A" w:rsidRPr="00820B6A" w:rsidRDefault="00C6251A" w:rsidP="002303AF">
            <w:pPr>
              <w:jc w:val="center"/>
              <w:rPr>
                <w:b/>
                <w:bCs/>
                <w:sz w:val="28"/>
                <w:szCs w:val="28"/>
                <w:lang w:val="vi-VN"/>
              </w:rPr>
            </w:pPr>
            <w:r w:rsidRPr="00820B6A">
              <w:rPr>
                <w:b/>
                <w:sz w:val="28"/>
                <w:szCs w:val="28"/>
                <w:lang w:val="en-US"/>
              </w:rPr>
              <mc:AlternateContent>
                <mc:Choice Requires="wps">
                  <w:drawing>
                    <wp:anchor distT="0" distB="0" distL="114300" distR="114300" simplePos="0" relativeHeight="251657216" behindDoc="0" locked="0" layoutInCell="1" allowOverlap="1" wp14:anchorId="5ADAB2B8" wp14:editId="4E461C91">
                      <wp:simplePos x="0" y="0"/>
                      <wp:positionH relativeFrom="column">
                        <wp:posOffset>676744</wp:posOffset>
                      </wp:positionH>
                      <wp:positionV relativeFrom="paragraph">
                        <wp:posOffset>443230</wp:posOffset>
                      </wp:positionV>
                      <wp:extent cx="650240" cy="0"/>
                      <wp:effectExtent l="0" t="0" r="16510" b="19050"/>
                      <wp:wrapNone/>
                      <wp:docPr id="1944034240"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B933E5" id="_x0000_t32" coordsize="21600,21600" o:spt="32" o:oned="t" path="m,l21600,21600e" filled="f">
                      <v:path arrowok="t" fillok="f" o:connecttype="none"/>
                      <o:lock v:ext="edit" shapetype="t"/>
                    </v:shapetype>
                    <v:shape id="AutoShape 115" o:spid="_x0000_s1026" type="#_x0000_t32" style="position:absolute;margin-left:53.3pt;margin-top:34.9pt;width:51.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uIJAIAAEU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"/>
                  </w:pict>
                </mc:Fallback>
              </mc:AlternateContent>
            </w:r>
            <w:r w:rsidRPr="00820B6A">
              <w:rPr>
                <w:b/>
                <w:sz w:val="28"/>
                <w:szCs w:val="28"/>
              </w:rPr>
              <w:t>ỦY BAN NHÂN DÂN</w:t>
            </w:r>
            <w:r w:rsidRPr="00820B6A">
              <w:rPr>
                <w:b/>
                <w:bCs/>
                <w:sz w:val="28"/>
                <w:szCs w:val="28"/>
              </w:rPr>
              <w:br/>
            </w:r>
            <w:r w:rsidRPr="00820B6A">
              <w:rPr>
                <w:b/>
                <w:sz w:val="28"/>
                <w:szCs w:val="28"/>
              </w:rPr>
              <w:t>TỈNH LAI CHÂU</w:t>
            </w:r>
          </w:p>
        </w:tc>
        <w:tc>
          <w:tcPr>
            <w:tcW w:w="3140" w:type="pct"/>
            <w:tcMar>
              <w:top w:w="0" w:type="dxa"/>
              <w:left w:w="108" w:type="dxa"/>
              <w:bottom w:w="0" w:type="dxa"/>
              <w:right w:w="108" w:type="dxa"/>
            </w:tcMar>
          </w:tcPr>
          <w:p w14:paraId="2343E12B" w14:textId="77777777" w:rsidR="00C6251A" w:rsidRPr="00820B6A" w:rsidRDefault="00C6251A" w:rsidP="002303AF">
            <w:pPr>
              <w:jc w:val="center"/>
              <w:rPr>
                <w:sz w:val="26"/>
                <w:szCs w:val="26"/>
                <w:lang w:val="vi-VN"/>
              </w:rPr>
            </w:pPr>
            <w:r w:rsidRPr="00820B6A">
              <w:rPr>
                <w:b/>
                <w:bCs/>
                <w:sz w:val="26"/>
                <w:szCs w:val="26"/>
                <w:lang w:val="en-US"/>
              </w:rPr>
              <mc:AlternateContent>
                <mc:Choice Requires="wps">
                  <w:drawing>
                    <wp:anchor distT="0" distB="0" distL="114300" distR="114300" simplePos="0" relativeHeight="251655168" behindDoc="0" locked="0" layoutInCell="1" allowOverlap="1" wp14:anchorId="16A6F394" wp14:editId="2BE198F5">
                      <wp:simplePos x="0" y="0"/>
                      <wp:positionH relativeFrom="column">
                        <wp:posOffset>626911</wp:posOffset>
                      </wp:positionH>
                      <wp:positionV relativeFrom="paragraph">
                        <wp:posOffset>443230</wp:posOffset>
                      </wp:positionV>
                      <wp:extent cx="2237740" cy="0"/>
                      <wp:effectExtent l="0" t="0" r="10160" b="19050"/>
                      <wp:wrapNone/>
                      <wp:docPr id="129103730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48C64" id="Line 1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4.9pt" to="225.5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"/>
                  </w:pict>
                </mc:Fallback>
              </mc:AlternateContent>
            </w:r>
            <w:r w:rsidRPr="00820B6A">
              <w:rPr>
                <w:b/>
                <w:bCs/>
                <w:sz w:val="26"/>
                <w:szCs w:val="26"/>
              </w:rPr>
              <w:t>CỘNG HÒA XÃ HỘI CHỦ NGHĨA VIỆT NAM</w:t>
            </w:r>
            <w:r w:rsidRPr="00820B6A">
              <w:rPr>
                <w:b/>
                <w:bCs/>
                <w:sz w:val="26"/>
                <w:szCs w:val="26"/>
              </w:rPr>
              <w:br/>
            </w:r>
            <w:r w:rsidRPr="00820B6A">
              <w:rPr>
                <w:b/>
                <w:bCs/>
                <w:sz w:val="28"/>
                <w:szCs w:val="28"/>
              </w:rPr>
              <w:t>Độc lập – Tự do – Hạnh phúc</w:t>
            </w:r>
          </w:p>
        </w:tc>
      </w:tr>
      <w:tr w:rsidR="00820B6A" w:rsidRPr="00820B6A" w14:paraId="4ED4F57E" w14:textId="77777777" w:rsidTr="00C46CBA">
        <w:trPr>
          <w:trHeight w:val="170"/>
        </w:trPr>
        <w:tc>
          <w:tcPr>
            <w:tcW w:w="1860" w:type="pct"/>
            <w:tcMar>
              <w:top w:w="0" w:type="dxa"/>
              <w:left w:w="108" w:type="dxa"/>
              <w:bottom w:w="0" w:type="dxa"/>
              <w:right w:w="108" w:type="dxa"/>
            </w:tcMar>
          </w:tcPr>
          <w:p w14:paraId="791351E7" w14:textId="575B5EB3" w:rsidR="00C6251A" w:rsidRPr="00820B6A" w:rsidRDefault="00C6251A" w:rsidP="00C6251A">
            <w:pPr>
              <w:widowControl w:val="0"/>
              <w:spacing w:before="240"/>
              <w:jc w:val="center"/>
              <w:rPr>
                <w:sz w:val="28"/>
                <w:szCs w:val="28"/>
              </w:rPr>
            </w:pPr>
            <w:r w:rsidRPr="00820B6A">
              <w:rPr>
                <w:sz w:val="28"/>
                <w:szCs w:val="28"/>
              </w:rPr>
              <w:t>Số:          /2026/QĐ-UBND</w:t>
            </w:r>
          </w:p>
        </w:tc>
        <w:tc>
          <w:tcPr>
            <w:tcW w:w="3140" w:type="pct"/>
            <w:tcMar>
              <w:top w:w="0" w:type="dxa"/>
              <w:left w:w="108" w:type="dxa"/>
              <w:bottom w:w="0" w:type="dxa"/>
              <w:right w:w="108" w:type="dxa"/>
            </w:tcMar>
          </w:tcPr>
          <w:p w14:paraId="753A0B6B" w14:textId="0D86AF2E" w:rsidR="00C6251A" w:rsidRPr="00820B6A" w:rsidRDefault="00C6251A" w:rsidP="00C6251A">
            <w:pPr>
              <w:widowControl w:val="0"/>
              <w:spacing w:before="240"/>
              <w:jc w:val="center"/>
              <w:rPr>
                <w:sz w:val="28"/>
                <w:szCs w:val="28"/>
                <w:lang w:val="vi-VN"/>
              </w:rPr>
            </w:pPr>
            <w:r w:rsidRPr="00820B6A">
              <w:rPr>
                <w:i/>
                <w:sz w:val="28"/>
                <w:szCs w:val="28"/>
              </w:rPr>
              <w:t>Lai Châu, ngày       tháng     năm 2026</w:t>
            </w:r>
          </w:p>
        </w:tc>
      </w:tr>
    </w:tbl>
    <w:p w14:paraId="4CABCC7F" w14:textId="18BC8015" w:rsidR="00B538B2" w:rsidRPr="00820B6A" w:rsidRDefault="006A441A" w:rsidP="00E97FA5">
      <w:pPr>
        <w:pStyle w:val="Heading4"/>
        <w:spacing w:before="0" w:after="0"/>
        <w:rPr>
          <w:i/>
          <w:lang w:val="vi-VN"/>
        </w:rPr>
      </w:pPr>
      <w:r w:rsidRPr="00820B6A">
        <w:rPr>
          <w:szCs w:val="30"/>
          <w:lang w:val="en-US"/>
        </w:rPr>
        <w:t xml:space="preserve">               </w:t>
      </w:r>
      <w:r w:rsidR="00B538B2" w:rsidRPr="00820B6A">
        <w:rPr>
          <w:szCs w:val="30"/>
          <w:lang w:val="vi-VN"/>
        </w:rPr>
        <w:t>(Dự thảo)</w:t>
      </w:r>
    </w:p>
    <w:p w14:paraId="6BB24840" w14:textId="069F4580" w:rsidR="007474F0" w:rsidRPr="00820B6A" w:rsidRDefault="003E6E68" w:rsidP="00EF2E5D">
      <w:pPr>
        <w:jc w:val="center"/>
        <w:rPr>
          <w:b/>
          <w:bCs/>
          <w:sz w:val="28"/>
          <w:szCs w:val="28"/>
        </w:rPr>
      </w:pPr>
      <w:r w:rsidRPr="00820B6A">
        <w:rPr>
          <w:b/>
          <w:bCs/>
          <w:sz w:val="28"/>
          <w:szCs w:val="28"/>
        </w:rPr>
        <w:t>QUYẾT ĐỊNH</w:t>
      </w:r>
    </w:p>
    <w:p w14:paraId="73EB1451" w14:textId="77777777" w:rsidR="00040B5E" w:rsidRPr="00820B6A" w:rsidRDefault="00040B5E" w:rsidP="00EF2E5D">
      <w:pPr>
        <w:jc w:val="center"/>
        <w:rPr>
          <w:b/>
          <w:bCs/>
          <w:sz w:val="28"/>
          <w:szCs w:val="28"/>
        </w:rPr>
      </w:pPr>
      <w:r w:rsidRPr="00820B6A">
        <w:rPr>
          <w:b/>
          <w:bCs/>
          <w:sz w:val="28"/>
          <w:szCs w:val="28"/>
        </w:rPr>
        <w:t>P</w:t>
      </w:r>
      <w:r w:rsidR="00440A55" w:rsidRPr="00820B6A">
        <w:rPr>
          <w:b/>
          <w:bCs/>
          <w:sz w:val="28"/>
          <w:szCs w:val="28"/>
        </w:rPr>
        <w:t>hân cấp thực hiện một số nhiệm vụ t</w:t>
      </w:r>
      <w:r w:rsidR="002E6F67" w:rsidRPr="00820B6A">
        <w:rPr>
          <w:b/>
          <w:bCs/>
          <w:sz w:val="28"/>
          <w:szCs w:val="28"/>
        </w:rPr>
        <w:t>huộc</w:t>
      </w:r>
      <w:r w:rsidR="00440A55" w:rsidRPr="00820B6A">
        <w:rPr>
          <w:b/>
          <w:bCs/>
          <w:sz w:val="28"/>
          <w:szCs w:val="28"/>
        </w:rPr>
        <w:t xml:space="preserve"> lĩnh vực xây dựng</w:t>
      </w:r>
    </w:p>
    <w:p w14:paraId="2C3E9C9B" w14:textId="6BA3546F" w:rsidR="00F95055" w:rsidRPr="00820B6A" w:rsidRDefault="00440A55" w:rsidP="00EF2E5D">
      <w:pPr>
        <w:jc w:val="center"/>
        <w:rPr>
          <w:b/>
          <w:bCs/>
          <w:sz w:val="28"/>
          <w:szCs w:val="28"/>
        </w:rPr>
      </w:pPr>
      <w:r w:rsidRPr="00820B6A">
        <w:rPr>
          <w:b/>
          <w:bCs/>
          <w:sz w:val="28"/>
          <w:szCs w:val="28"/>
        </w:rPr>
        <w:t>trên địa bàn tỉnh Lai Châu</w:t>
      </w:r>
    </w:p>
    <w:p w14:paraId="790AB07C" w14:textId="33F03EAB" w:rsidR="00B538B2" w:rsidRPr="00820B6A" w:rsidRDefault="00C46CBA" w:rsidP="00E97FA5">
      <w:pPr>
        <w:pStyle w:val="Heading4"/>
        <w:spacing w:before="0" w:after="0"/>
        <w:jc w:val="center"/>
        <w:rPr>
          <w:lang w:val="vi-VN"/>
        </w:rPr>
      </w:pPr>
      <w:r w:rsidRPr="00820B6A">
        <w:rPr>
          <w:noProof/>
          <w:lang w:val="en-US"/>
        </w:rPr>
        <mc:AlternateContent>
          <mc:Choice Requires="wps">
            <w:drawing>
              <wp:anchor distT="0" distB="0" distL="114300" distR="114300" simplePos="0" relativeHeight="251659264" behindDoc="0" locked="0" layoutInCell="1" allowOverlap="1" wp14:anchorId="22A106DB" wp14:editId="20C590B3">
                <wp:simplePos x="0" y="0"/>
                <wp:positionH relativeFrom="column">
                  <wp:posOffset>2170324</wp:posOffset>
                </wp:positionH>
                <wp:positionV relativeFrom="paragraph">
                  <wp:posOffset>41910</wp:posOffset>
                </wp:positionV>
                <wp:extent cx="1534586"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534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FAD0C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9pt,3.3pt" to="291.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" strokecolor="black [3200]" strokeweight=".5pt">
                <v:stroke joinstyle="miter"/>
              </v:line>
            </w:pict>
          </mc:Fallback>
        </mc:AlternateContent>
      </w:r>
    </w:p>
    <w:p w14:paraId="32D7B837" w14:textId="6681D7BD" w:rsidR="00A47B0B" w:rsidRPr="00820B6A" w:rsidRDefault="00A47B0B" w:rsidP="000958E4">
      <w:pPr>
        <w:widowControl w:val="0"/>
        <w:spacing w:after="120" w:line="360" w:lineRule="exact"/>
        <w:ind w:firstLine="720"/>
        <w:jc w:val="both"/>
        <w:rPr>
          <w:i/>
          <w:iCs/>
          <w:sz w:val="28"/>
          <w:szCs w:val="28"/>
        </w:rPr>
      </w:pPr>
      <w:r w:rsidRPr="00820B6A">
        <w:rPr>
          <w:i/>
          <w:iCs/>
          <w:sz w:val="28"/>
          <w:szCs w:val="28"/>
        </w:rPr>
        <w:t>Căn cứ Luật Tổ chức chính quyền địa phương số 72/2025/QH15;</w:t>
      </w:r>
    </w:p>
    <w:p w14:paraId="2A217E82" w14:textId="6D6D8E99" w:rsidR="00A47B0B" w:rsidRPr="00820B6A" w:rsidRDefault="00A47B0B" w:rsidP="000958E4">
      <w:pPr>
        <w:widowControl w:val="0"/>
        <w:spacing w:after="120" w:line="360" w:lineRule="exact"/>
        <w:ind w:firstLine="720"/>
        <w:jc w:val="both"/>
        <w:rPr>
          <w:i/>
          <w:iCs/>
          <w:sz w:val="28"/>
          <w:szCs w:val="28"/>
        </w:rPr>
      </w:pPr>
      <w:r w:rsidRPr="00820B6A">
        <w:rPr>
          <w:i/>
          <w:iCs/>
          <w:sz w:val="28"/>
          <w:szCs w:val="28"/>
        </w:rPr>
        <w:t>Căn cứ Luật Ban hành văn bản quy phạm pháp luật số 64/2025/QH15 được sửa đổi, bổ sung bởi Luật số 87/2025/QH15;</w:t>
      </w:r>
    </w:p>
    <w:p w14:paraId="1F048369" w14:textId="24DF15E6" w:rsidR="002E0B48" w:rsidRPr="00820B6A" w:rsidRDefault="002E0B48" w:rsidP="000958E4">
      <w:pPr>
        <w:widowControl w:val="0"/>
        <w:spacing w:after="120" w:line="360" w:lineRule="exact"/>
        <w:ind w:firstLine="720"/>
        <w:jc w:val="both"/>
        <w:rPr>
          <w:i/>
          <w:iCs/>
          <w:sz w:val="28"/>
          <w:szCs w:val="28"/>
        </w:rPr>
      </w:pPr>
      <w:r w:rsidRPr="00820B6A">
        <w:rPr>
          <w:i/>
          <w:iCs/>
          <w:sz w:val="28"/>
          <w:szCs w:val="28"/>
        </w:rPr>
        <w:t>Căn cứ Luật Quản lý, sử dụng tài sản công ngày 21 tháng 6 năm 2017;</w:t>
      </w:r>
    </w:p>
    <w:p w14:paraId="2795E6BF" w14:textId="5FB666AE" w:rsidR="002E0B48" w:rsidRPr="00820B6A" w:rsidRDefault="002E0B48" w:rsidP="000958E4">
      <w:pPr>
        <w:widowControl w:val="0"/>
        <w:spacing w:after="120" w:line="360" w:lineRule="exact"/>
        <w:ind w:firstLine="720"/>
        <w:jc w:val="both"/>
        <w:rPr>
          <w:i/>
          <w:iCs/>
          <w:sz w:val="28"/>
          <w:szCs w:val="28"/>
        </w:rPr>
      </w:pPr>
      <w:r w:rsidRPr="00820B6A">
        <w:rPr>
          <w:i/>
          <w:iCs/>
          <w:sz w:val="28"/>
          <w:szCs w:val="28"/>
        </w:rPr>
        <w:t>Căn cứ Luật Đường bộ số 35/2024/QH15;</w:t>
      </w:r>
    </w:p>
    <w:p w14:paraId="6F0CC5F6" w14:textId="4B8A8E8D" w:rsidR="00A47B0B" w:rsidRPr="00820B6A" w:rsidRDefault="00A47B0B" w:rsidP="000958E4">
      <w:pPr>
        <w:widowControl w:val="0"/>
        <w:spacing w:after="120" w:line="360" w:lineRule="exact"/>
        <w:ind w:firstLine="720"/>
        <w:jc w:val="both"/>
        <w:rPr>
          <w:i/>
          <w:iCs/>
          <w:sz w:val="28"/>
          <w:szCs w:val="28"/>
        </w:rPr>
      </w:pPr>
      <w:r w:rsidRPr="00820B6A">
        <w:rPr>
          <w:i/>
          <w:iCs/>
          <w:sz w:val="28"/>
          <w:szCs w:val="28"/>
        </w:rPr>
        <w:t>Căn cứ Luật Quy hoạch đô thị và nông thôn số 47/2024/QH15 được sửa đổi, bổ sung bởi Luật số 144/2025/QH15;</w:t>
      </w:r>
    </w:p>
    <w:p w14:paraId="1D8B8706" w14:textId="3FFDA22C" w:rsidR="002E0B48" w:rsidRPr="00820B6A" w:rsidRDefault="002E0B48" w:rsidP="000958E4">
      <w:pPr>
        <w:widowControl w:val="0"/>
        <w:spacing w:after="120" w:line="360" w:lineRule="exact"/>
        <w:ind w:firstLine="720"/>
        <w:jc w:val="both"/>
        <w:rPr>
          <w:i/>
          <w:iCs/>
          <w:sz w:val="28"/>
          <w:szCs w:val="28"/>
        </w:rPr>
      </w:pPr>
      <w:r w:rsidRPr="00820B6A">
        <w:rPr>
          <w:i/>
          <w:iCs/>
          <w:sz w:val="28"/>
          <w:szCs w:val="28"/>
        </w:rPr>
        <w:t>Căn cứ Luật số 118/2025/QH15 sửa đổi, bổ sung một số điều của 10 Luật có liên quan đến an ninh, trật tự;</w:t>
      </w:r>
    </w:p>
    <w:p w14:paraId="61FF05A2" w14:textId="5F3E4F95" w:rsidR="00A47B0B" w:rsidRPr="00820B6A" w:rsidRDefault="00A47B0B" w:rsidP="000958E4">
      <w:pPr>
        <w:widowControl w:val="0"/>
        <w:spacing w:after="120" w:line="360" w:lineRule="exact"/>
        <w:ind w:firstLine="720"/>
        <w:jc w:val="both"/>
        <w:rPr>
          <w:i/>
          <w:iCs/>
          <w:sz w:val="28"/>
          <w:szCs w:val="28"/>
        </w:rPr>
      </w:pPr>
      <w:r w:rsidRPr="00820B6A">
        <w:rPr>
          <w:i/>
          <w:iCs/>
          <w:sz w:val="28"/>
          <w:szCs w:val="28"/>
        </w:rPr>
        <w:t>Căn cứ Luật Xây dựng số 135/2025/QH15;</w:t>
      </w:r>
    </w:p>
    <w:p w14:paraId="7D4066DF" w14:textId="4F3F9F29" w:rsidR="002E0B48" w:rsidRPr="00820B6A" w:rsidRDefault="002E0B48" w:rsidP="000958E4">
      <w:pPr>
        <w:widowControl w:val="0"/>
        <w:spacing w:after="120" w:line="360" w:lineRule="exact"/>
        <w:ind w:firstLine="720"/>
        <w:jc w:val="both"/>
        <w:rPr>
          <w:i/>
          <w:iCs/>
          <w:sz w:val="28"/>
          <w:szCs w:val="28"/>
        </w:rPr>
      </w:pPr>
      <w:r w:rsidRPr="00820B6A">
        <w:rPr>
          <w:i/>
          <w:iCs/>
          <w:sz w:val="28"/>
          <w:szCs w:val="28"/>
        </w:rPr>
        <w:t xml:space="preserve">Căn cứ Nghị định số 44/2024/NĐ-CP ngày 24 tháng 4 năm 2024 của Chính phủ quy định việc quản lý, sử dụng và khai thác tài sản kết cấu </w:t>
      </w:r>
      <w:r w:rsidR="009D23F8" w:rsidRPr="00820B6A">
        <w:rPr>
          <w:i/>
          <w:iCs/>
          <w:sz w:val="28"/>
          <w:szCs w:val="28"/>
        </w:rPr>
        <w:t>hạ tầng giao thông đường bộ được sửa đổi, bổ sung bởi Nghị định 99/2026/NĐ-CP ngày 31/3/2026;</w:t>
      </w:r>
    </w:p>
    <w:p w14:paraId="44D59A47" w14:textId="77777777" w:rsidR="00700AEC" w:rsidRPr="00820B6A" w:rsidRDefault="00700AEC" w:rsidP="00700AEC">
      <w:pPr>
        <w:widowControl w:val="0"/>
        <w:spacing w:after="120" w:line="360" w:lineRule="exact"/>
        <w:ind w:firstLine="720"/>
        <w:jc w:val="both"/>
        <w:rPr>
          <w:i/>
          <w:iCs/>
          <w:sz w:val="28"/>
          <w:szCs w:val="28"/>
        </w:rPr>
      </w:pPr>
      <w:r w:rsidRPr="00820B6A">
        <w:rPr>
          <w:i/>
          <w:iCs/>
          <w:sz w:val="28"/>
          <w:szCs w:val="28"/>
        </w:rPr>
        <w:t>Căn cứ Nghị định số 158/2024/NĐ-CP ngày 18 tháng 12 năm 2024 của Chính phủ quy định về hoạt động vận tải đường bộ được sửa đổi, bổ sung bởi Nghị định số 218/2026/NĐ-CP ngày 19/6/2026;</w:t>
      </w:r>
    </w:p>
    <w:p w14:paraId="5409FE62" w14:textId="73B27B36" w:rsidR="002E0B48" w:rsidRPr="00820B6A" w:rsidRDefault="002E0B48" w:rsidP="000958E4">
      <w:pPr>
        <w:widowControl w:val="0"/>
        <w:spacing w:after="120" w:line="360" w:lineRule="exact"/>
        <w:ind w:firstLine="720"/>
        <w:jc w:val="both"/>
        <w:rPr>
          <w:i/>
          <w:iCs/>
          <w:sz w:val="28"/>
          <w:szCs w:val="28"/>
        </w:rPr>
      </w:pPr>
      <w:r w:rsidRPr="00820B6A">
        <w:rPr>
          <w:i/>
          <w:iCs/>
          <w:sz w:val="28"/>
          <w:szCs w:val="28"/>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72210D7D" w14:textId="10224E18" w:rsidR="00A47B0B" w:rsidRPr="00820B6A" w:rsidRDefault="00A47B0B" w:rsidP="000958E4">
      <w:pPr>
        <w:widowControl w:val="0"/>
        <w:spacing w:after="120" w:line="360" w:lineRule="exact"/>
        <w:ind w:firstLine="720"/>
        <w:jc w:val="both"/>
        <w:rPr>
          <w:i/>
          <w:iCs/>
          <w:sz w:val="28"/>
          <w:szCs w:val="28"/>
        </w:rPr>
      </w:pPr>
      <w:r w:rsidRPr="00820B6A">
        <w:rPr>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14:paraId="3327018E" w14:textId="77777777" w:rsidR="00B85C06" w:rsidRPr="00820B6A" w:rsidRDefault="00B85C06" w:rsidP="000958E4">
      <w:pPr>
        <w:widowControl w:val="0"/>
        <w:spacing w:after="120" w:line="360" w:lineRule="exact"/>
        <w:ind w:firstLine="720"/>
        <w:jc w:val="both"/>
        <w:rPr>
          <w:i/>
          <w:iCs/>
          <w:sz w:val="28"/>
          <w:szCs w:val="28"/>
        </w:rPr>
      </w:pPr>
      <w:r w:rsidRPr="00820B6A">
        <w:rPr>
          <w:i/>
          <w:iCs/>
          <w:sz w:val="28"/>
          <w:szCs w:val="28"/>
        </w:rPr>
        <w:t>Căn cứ Nghị định số 125/2025/NĐ-CP ngày 11 tháng 6 năm 2025 của Chính phủ quy định về phân định thẩm quyền của chính quyền địa phương 02 cấp trong lĩnh vực quản lý nhà nước của Bộ Tài chính;</w:t>
      </w:r>
    </w:p>
    <w:p w14:paraId="420FF5E4" w14:textId="0C1690F6" w:rsidR="00B85C06" w:rsidRPr="00820B6A" w:rsidRDefault="00B85C06" w:rsidP="000958E4">
      <w:pPr>
        <w:widowControl w:val="0"/>
        <w:spacing w:after="120" w:line="360" w:lineRule="exact"/>
        <w:ind w:firstLine="720"/>
        <w:jc w:val="both"/>
        <w:rPr>
          <w:i/>
          <w:iCs/>
          <w:sz w:val="28"/>
          <w:szCs w:val="28"/>
        </w:rPr>
      </w:pPr>
      <w:r w:rsidRPr="00820B6A">
        <w:rPr>
          <w:i/>
          <w:iCs/>
          <w:sz w:val="28"/>
          <w:szCs w:val="28"/>
        </w:rPr>
        <w:t xml:space="preserve">Căn cứ Nghị định số 127/2025/NĐ-CP ngày 11 tháng 6 năm 2025 của </w:t>
      </w:r>
      <w:r w:rsidRPr="00820B6A">
        <w:rPr>
          <w:i/>
          <w:iCs/>
          <w:sz w:val="28"/>
          <w:szCs w:val="28"/>
        </w:rPr>
        <w:lastRenderedPageBreak/>
        <w:t>Chính phủ quy định về phân định thẩm quyền quản lý nhà nước trong lĩnh vực quản lý, sử dụng tài sản công;</w:t>
      </w:r>
    </w:p>
    <w:p w14:paraId="58C3D4DA" w14:textId="35390ACC" w:rsidR="00B85C06" w:rsidRPr="00820B6A" w:rsidRDefault="00B85C06" w:rsidP="000958E4">
      <w:pPr>
        <w:widowControl w:val="0"/>
        <w:spacing w:after="120" w:line="360" w:lineRule="exact"/>
        <w:ind w:firstLine="720"/>
        <w:jc w:val="both"/>
        <w:rPr>
          <w:i/>
          <w:iCs/>
          <w:sz w:val="28"/>
          <w:szCs w:val="28"/>
        </w:rPr>
      </w:pPr>
      <w:r w:rsidRPr="00820B6A">
        <w:rPr>
          <w:i/>
          <w:iCs/>
          <w:sz w:val="28"/>
          <w:szCs w:val="28"/>
        </w:rPr>
        <w:t>Căn cứ Nghị định số 140/2025/NĐ-CP ngày 12 tháng 6 năm 2025 của Chính phủ quy định về phân định thẩm quyền của chính quyền địa phương 02 cấp trong lĩnh vực nhà nước của Bộ Xây dựng;</w:t>
      </w:r>
    </w:p>
    <w:p w14:paraId="74EF5034" w14:textId="05A05F30" w:rsidR="00347BCE" w:rsidRPr="00820B6A" w:rsidRDefault="00347BCE" w:rsidP="000958E4">
      <w:pPr>
        <w:widowControl w:val="0"/>
        <w:spacing w:after="120" w:line="360" w:lineRule="exact"/>
        <w:ind w:firstLine="720"/>
        <w:jc w:val="both"/>
        <w:rPr>
          <w:i/>
          <w:iCs/>
          <w:sz w:val="28"/>
          <w:szCs w:val="28"/>
        </w:rPr>
      </w:pPr>
      <w:r w:rsidRPr="00820B6A">
        <w:rPr>
          <w:i/>
          <w:iCs/>
          <w:sz w:val="28"/>
          <w:szCs w:val="28"/>
        </w:rPr>
        <w:t>Căn cứ Nghị định số 178/2025/NĐ-CP ngày 01 tháng 7 năm 2025 của Chính phủ quy định chi tiết một số điều của Luật Quy hoạch đô thị và nông thôn, được sửa đổi, bổ sung bởi Nghị định số 34/2026/NĐ-CP ngày 22 tháng 01 năm 2026 của Chính phủ;</w:t>
      </w:r>
    </w:p>
    <w:p w14:paraId="7470552E" w14:textId="2EADB203" w:rsidR="004E11BB" w:rsidRPr="00820B6A" w:rsidRDefault="004E11BB" w:rsidP="000958E4">
      <w:pPr>
        <w:widowControl w:val="0"/>
        <w:spacing w:after="120" w:line="360" w:lineRule="exact"/>
        <w:ind w:firstLine="720"/>
        <w:jc w:val="both"/>
        <w:rPr>
          <w:i/>
          <w:sz w:val="28"/>
          <w:szCs w:val="28"/>
        </w:rPr>
      </w:pPr>
      <w:r w:rsidRPr="00820B6A">
        <w:rPr>
          <w:i/>
          <w:sz w:val="28"/>
          <w:szCs w:val="28"/>
        </w:rPr>
        <w:t>Căn cứ Nghị định số 89/2026/NĐ-CP ngày 30 tháng 3 năm 2026 của Chính phủ quy định về điều kiện kinh doanh dịch vụ kiểm định xe cơ giới; tổ chức, hoạt động của cơ sở đăng kiểm; niên hạn sử dụng của xe cơ giới;</w:t>
      </w:r>
    </w:p>
    <w:p w14:paraId="5892D702" w14:textId="39FF2FD3" w:rsidR="008820BA" w:rsidRPr="00820B6A" w:rsidRDefault="008820BA" w:rsidP="000958E4">
      <w:pPr>
        <w:widowControl w:val="0"/>
        <w:spacing w:after="120" w:line="360" w:lineRule="exact"/>
        <w:ind w:firstLine="720"/>
        <w:jc w:val="both"/>
        <w:rPr>
          <w:i/>
          <w:iCs/>
          <w:sz w:val="28"/>
          <w:szCs w:val="28"/>
        </w:rPr>
      </w:pPr>
      <w:r w:rsidRPr="00820B6A">
        <w:rPr>
          <w:i/>
          <w:iCs/>
          <w:sz w:val="28"/>
          <w:szCs w:val="28"/>
        </w:rPr>
        <w:t>Nghị định số 206/2026/NĐ-CP, ngày 15/6/2026 của Chính phủ Quy định chi tiết về quản lý chi phí đầu tư xây dựng;</w:t>
      </w:r>
    </w:p>
    <w:p w14:paraId="1226BA3D" w14:textId="2EA7CA27" w:rsidR="009114D7" w:rsidRDefault="009114D7" w:rsidP="000958E4">
      <w:pPr>
        <w:widowControl w:val="0"/>
        <w:spacing w:after="120" w:line="360" w:lineRule="exact"/>
        <w:ind w:firstLine="720"/>
        <w:jc w:val="both"/>
        <w:rPr>
          <w:i/>
          <w:iCs/>
          <w:sz w:val="28"/>
          <w:szCs w:val="28"/>
        </w:rPr>
      </w:pPr>
      <w:r w:rsidRPr="00820B6A">
        <w:rPr>
          <w:i/>
          <w:iCs/>
          <w:sz w:val="28"/>
          <w:szCs w:val="28"/>
        </w:rPr>
        <w:t>Căn cứ Nghị định số 207/2026/NĐ-CP ngày 15 tháng 6 năm 2026 của Chính phủ Quy định chi tiết một số điều của Luật Xây dựng về quản lý chất lượng, thi công xây dựng và bảo trì công trình xây dựng;</w:t>
      </w:r>
    </w:p>
    <w:p w14:paraId="76030A0A" w14:textId="685B98DE" w:rsidR="00534A85" w:rsidRPr="00820B6A" w:rsidRDefault="00534A85" w:rsidP="000958E4">
      <w:pPr>
        <w:widowControl w:val="0"/>
        <w:spacing w:after="120" w:line="360" w:lineRule="exact"/>
        <w:ind w:firstLine="720"/>
        <w:jc w:val="both"/>
        <w:rPr>
          <w:i/>
          <w:iCs/>
          <w:sz w:val="28"/>
          <w:szCs w:val="28"/>
        </w:rPr>
      </w:pPr>
      <w:r w:rsidRPr="00534A85">
        <w:rPr>
          <w:i/>
          <w:iCs/>
          <w:sz w:val="28"/>
          <w:szCs w:val="28"/>
        </w:rPr>
        <w:t>Căn cứ</w:t>
      </w:r>
      <w:r w:rsidRPr="00C31702">
        <w:rPr>
          <w:iCs/>
          <w:sz w:val="28"/>
          <w:szCs w:val="28"/>
        </w:rPr>
        <w:t xml:space="preserve"> </w:t>
      </w:r>
      <w:bookmarkStart w:id="0" w:name="_GoBack"/>
      <w:bookmarkEnd w:id="0"/>
      <w:r w:rsidRPr="00534A85">
        <w:rPr>
          <w:i/>
          <w:iCs/>
          <w:sz w:val="28"/>
          <w:szCs w:val="28"/>
        </w:rPr>
        <w:t>Nghị định số 209/2026/NĐ-CP, ngày 15 tháng 6 năm 2026 của Chính phủ Quy định chi tiết một số điều và biện pháp thi hành Luật Xây dựng về quản lý vật liệu xây dựng</w:t>
      </w:r>
      <w:r>
        <w:rPr>
          <w:i/>
          <w:iCs/>
          <w:sz w:val="28"/>
          <w:szCs w:val="28"/>
        </w:rPr>
        <w:t>;</w:t>
      </w:r>
    </w:p>
    <w:p w14:paraId="702585E7" w14:textId="6A4812C5" w:rsidR="009114D7" w:rsidRPr="00820B6A" w:rsidRDefault="009114D7" w:rsidP="000958E4">
      <w:pPr>
        <w:widowControl w:val="0"/>
        <w:spacing w:after="120" w:line="360" w:lineRule="exact"/>
        <w:ind w:firstLine="720"/>
        <w:jc w:val="both"/>
        <w:rPr>
          <w:i/>
          <w:iCs/>
          <w:sz w:val="28"/>
          <w:szCs w:val="28"/>
        </w:rPr>
      </w:pPr>
      <w:r w:rsidRPr="00820B6A">
        <w:rPr>
          <w:i/>
          <w:iCs/>
          <w:sz w:val="28"/>
          <w:szCs w:val="28"/>
        </w:rPr>
        <w:t xml:space="preserve">Căn cứ Nghị định số 212/2026/NĐ-CP ngày 17 tháng 6 năm 2026 của Chính phủ Quy định </w:t>
      </w:r>
      <w:bookmarkStart w:id="1" w:name="loai_1_name"/>
      <w:r w:rsidRPr="00820B6A">
        <w:rPr>
          <w:i/>
          <w:iCs/>
          <w:sz w:val="28"/>
          <w:szCs w:val="28"/>
        </w:rPr>
        <w:t>về điều kiện năng lực hoạt động xây dựng, hệ thống thông tin, cơ sở dữ liệu quốc gia về hoạt động xây dựng</w:t>
      </w:r>
      <w:bookmarkEnd w:id="1"/>
      <w:r w:rsidRPr="00820B6A">
        <w:rPr>
          <w:i/>
          <w:iCs/>
          <w:sz w:val="28"/>
          <w:szCs w:val="28"/>
        </w:rPr>
        <w:t>;</w:t>
      </w:r>
    </w:p>
    <w:p w14:paraId="790F70F0" w14:textId="1BED3AAF" w:rsidR="00A47B0B" w:rsidRPr="00820B6A" w:rsidRDefault="00A47B0B" w:rsidP="000958E4">
      <w:pPr>
        <w:widowControl w:val="0"/>
        <w:spacing w:after="120" w:line="360" w:lineRule="exact"/>
        <w:ind w:firstLine="720"/>
        <w:jc w:val="both"/>
        <w:rPr>
          <w:i/>
          <w:iCs/>
          <w:sz w:val="28"/>
          <w:szCs w:val="28"/>
        </w:rPr>
      </w:pPr>
      <w:r w:rsidRPr="00820B6A">
        <w:rPr>
          <w:i/>
          <w:iCs/>
          <w:sz w:val="28"/>
          <w:szCs w:val="28"/>
        </w:rPr>
        <w:t>Căn cứ Nghị định số 217/2026/NĐ-CP ngày 19 tháng 6 năm 2026 của Chính phủ quy định chi tiết một số điều của Luật Xây dựng về quản lý hoạt động xây dựng;</w:t>
      </w:r>
    </w:p>
    <w:p w14:paraId="248E167F" w14:textId="4783FAA8" w:rsidR="002E0B48" w:rsidRPr="00820B6A" w:rsidRDefault="002E0B48" w:rsidP="000958E4">
      <w:pPr>
        <w:widowControl w:val="0"/>
        <w:spacing w:after="120" w:line="360" w:lineRule="exact"/>
        <w:ind w:firstLine="720"/>
        <w:jc w:val="both"/>
        <w:rPr>
          <w:i/>
          <w:iCs/>
          <w:sz w:val="28"/>
          <w:szCs w:val="28"/>
        </w:rPr>
      </w:pPr>
      <w:r w:rsidRPr="00820B6A">
        <w:rPr>
          <w:i/>
          <w:iCs/>
          <w:sz w:val="28"/>
          <w:szCs w:val="28"/>
        </w:rPr>
        <w:t>Căn cứ Nghị định số 241/2026/NĐ-CP ngày 26 tháng 6 năm 2026 của Chính phủ sửa đổi, bổ sung một số điều của Nghị định số 165/2024/NĐ-CP ngày 26 tháng 12 năm 2024 của Chính phủ;</w:t>
      </w:r>
    </w:p>
    <w:p w14:paraId="2D33C77D" w14:textId="01B5F994" w:rsidR="00B85C06" w:rsidRPr="00820B6A" w:rsidRDefault="00B85C06" w:rsidP="000958E4">
      <w:pPr>
        <w:widowControl w:val="0"/>
        <w:spacing w:after="120" w:line="360" w:lineRule="exact"/>
        <w:ind w:firstLine="720"/>
        <w:jc w:val="both"/>
        <w:rPr>
          <w:i/>
          <w:iCs/>
          <w:sz w:val="28"/>
          <w:szCs w:val="28"/>
        </w:rPr>
      </w:pPr>
      <w:r w:rsidRPr="00820B6A">
        <w:rPr>
          <w:i/>
          <w:iCs/>
          <w:sz w:val="28"/>
          <w:szCs w:val="28"/>
        </w:rPr>
        <w:t>Căn cứ Thông tư số 41/2024/TT-BGTVT ngày 15 tháng 11 năm 2024 của Bộ trưởng Bộ Giao thông vận tải quy định về qu</w:t>
      </w:r>
      <w:r w:rsidR="00644A3F" w:rsidRPr="00820B6A">
        <w:rPr>
          <w:i/>
          <w:iCs/>
          <w:sz w:val="28"/>
          <w:szCs w:val="28"/>
        </w:rPr>
        <w:t>ả</w:t>
      </w:r>
      <w:r w:rsidRPr="00820B6A">
        <w:rPr>
          <w:i/>
          <w:iCs/>
          <w:sz w:val="28"/>
          <w:szCs w:val="28"/>
        </w:rPr>
        <w:t>n lý, vận hành, khai thác và b</w:t>
      </w:r>
      <w:r w:rsidR="00806683" w:rsidRPr="00820B6A">
        <w:rPr>
          <w:i/>
          <w:iCs/>
          <w:sz w:val="28"/>
          <w:szCs w:val="28"/>
        </w:rPr>
        <w:t>ả</w:t>
      </w:r>
      <w:r w:rsidRPr="00820B6A">
        <w:rPr>
          <w:i/>
          <w:iCs/>
          <w:sz w:val="28"/>
          <w:szCs w:val="28"/>
        </w:rPr>
        <w:t>o trì kết cấu hạ tầng đường bộ;</w:t>
      </w:r>
    </w:p>
    <w:p w14:paraId="21ADCD45" w14:textId="6956CB31" w:rsidR="00B85C06" w:rsidRPr="00820B6A" w:rsidRDefault="00B85C06" w:rsidP="000958E4">
      <w:pPr>
        <w:widowControl w:val="0"/>
        <w:spacing w:after="120" w:line="360" w:lineRule="exact"/>
        <w:ind w:firstLine="720"/>
        <w:jc w:val="both"/>
        <w:rPr>
          <w:i/>
          <w:iCs/>
          <w:sz w:val="28"/>
          <w:szCs w:val="28"/>
        </w:rPr>
      </w:pPr>
      <w:r w:rsidRPr="00820B6A">
        <w:rPr>
          <w:i/>
          <w:iCs/>
          <w:sz w:val="28"/>
          <w:szCs w:val="28"/>
        </w:rPr>
        <w:t xml:space="preserve">Căn cứ Thông tư số 72/2025/TT-BXD ngày 31 tháng 12 năm 2025 của Bộ Xây dựng về việc sửa đổi, bổ sung một số Điều của Thông tư số 36/2024/TT-BGTVT ngày 15 tháng 11 năm 2024 của Bộ trưởng Bộ Giao thông vận tải quy định về tổ chức, quản lý hoạt động vận tải bằng xe ô tô và hoạt động của bến xe, </w:t>
      </w:r>
      <w:r w:rsidRPr="00820B6A">
        <w:rPr>
          <w:i/>
          <w:iCs/>
          <w:sz w:val="28"/>
          <w:szCs w:val="28"/>
        </w:rPr>
        <w:lastRenderedPageBreak/>
        <w:t>bãi đỗ xe, trạm dừng nghỉ, điểm dừng xe trên đường bộ; quy định trình tự, thủ tục đưa bến xe, trạm dừng nghỉ vào khai thác, Thông tư số 40/2024/TT-BGTVT ngày 15 tháng 11 năm 2024 của Bộ trưởng Bộ Giao thông vận tải quy định về công tác phòng, chống, khắc phục hậu quả thiên tai trong lĩnh vực đường bộ; Thông tư số 41/2024/TT-BGTVT ngày 15 tháng 11 năm 2024 của Bộ trưởng Bộ Giao thông vận tải quy định về quản lý, vận hành, khai thác và bảo trì kết cấu hạ tầng đường bộ, Thông tư số 22/2014/TT-BGTVT ngày 06 tháng 6 năm 2014 của Bộ trưởng Bộ Giao thông vận tải hướng dẫn xây dựng quy trình vận hành, khai thác bến phà, bến khách ngang sông sử dụng phà một lưỡi chở hành khách và xe ô tô;</w:t>
      </w:r>
    </w:p>
    <w:p w14:paraId="41BE0638" w14:textId="2D4BEBB9" w:rsidR="001B698E" w:rsidRPr="00820B6A" w:rsidRDefault="00806683" w:rsidP="000958E4">
      <w:pPr>
        <w:widowControl w:val="0"/>
        <w:spacing w:after="120" w:line="360" w:lineRule="exact"/>
        <w:ind w:firstLine="720"/>
        <w:jc w:val="both"/>
        <w:rPr>
          <w:i/>
          <w:iCs/>
          <w:sz w:val="28"/>
          <w:szCs w:val="28"/>
        </w:rPr>
      </w:pPr>
      <w:r w:rsidRPr="00820B6A">
        <w:rPr>
          <w:i/>
          <w:iCs/>
          <w:sz w:val="28"/>
          <w:szCs w:val="28"/>
        </w:rPr>
        <w:t xml:space="preserve">Căn cứ </w:t>
      </w:r>
      <w:r w:rsidR="001B698E" w:rsidRPr="00820B6A">
        <w:rPr>
          <w:i/>
          <w:iCs/>
          <w:sz w:val="28"/>
          <w:szCs w:val="28"/>
        </w:rPr>
        <w:t>Thông tư số 21/2026/TT-BXD ngày 15 tháng 5 năm 2026 của Bộ trưởng Bộ Xây dựng Quy định về quản lý kết cấu hạ tầng đường thủy nội địa;</w:t>
      </w:r>
    </w:p>
    <w:p w14:paraId="606CA331" w14:textId="0A21E9C4" w:rsidR="00A47B0B" w:rsidRPr="00820B6A" w:rsidRDefault="00A47B0B" w:rsidP="000958E4">
      <w:pPr>
        <w:widowControl w:val="0"/>
        <w:spacing w:after="120" w:line="360" w:lineRule="exact"/>
        <w:ind w:firstLine="720"/>
        <w:jc w:val="both"/>
        <w:rPr>
          <w:i/>
          <w:iCs/>
          <w:sz w:val="28"/>
          <w:szCs w:val="28"/>
        </w:rPr>
      </w:pPr>
      <w:r w:rsidRPr="00820B6A">
        <w:rPr>
          <w:i/>
          <w:iCs/>
          <w:sz w:val="28"/>
          <w:szCs w:val="28"/>
        </w:rPr>
        <w:t>Căn cứ Thông tư số 34/2026/TT-BXD ngày 25 tháng 6 năm 2026 của Bộ trưởng Bộ Xây dựng quy định chi tiết về cấp công trình xây dựng phục vụ quản lý hoạt động xây dựng;</w:t>
      </w:r>
    </w:p>
    <w:p w14:paraId="5211ACF7" w14:textId="39ED8F21" w:rsidR="00495D23" w:rsidRPr="00820B6A" w:rsidRDefault="00534A85" w:rsidP="000958E4">
      <w:pPr>
        <w:widowControl w:val="0"/>
        <w:spacing w:after="120" w:line="360" w:lineRule="exact"/>
        <w:ind w:firstLine="720"/>
        <w:jc w:val="both"/>
        <w:rPr>
          <w:i/>
          <w:iCs/>
          <w:sz w:val="28"/>
          <w:szCs w:val="28"/>
        </w:rPr>
      </w:pPr>
      <w:r w:rsidRPr="00534A85">
        <w:rPr>
          <w:i/>
          <w:iCs/>
          <w:sz w:val="28"/>
          <w:szCs w:val="28"/>
        </w:rPr>
        <w:t>Căn cứ</w:t>
      </w:r>
      <w:r w:rsidRPr="00C31702">
        <w:rPr>
          <w:iCs/>
          <w:sz w:val="28"/>
          <w:szCs w:val="28"/>
        </w:rPr>
        <w:t xml:space="preserve"> </w:t>
      </w:r>
      <w:r w:rsidR="00495D23" w:rsidRPr="00820B6A">
        <w:rPr>
          <w:i/>
          <w:iCs/>
          <w:sz w:val="28"/>
          <w:szCs w:val="28"/>
        </w:rPr>
        <w:t>Thông tư số 41/2026/TT-BXD, ngày 26/06/2026 của Bộ Xây dựng về quản lý chất lượng sản phẩm, hàng hóa vật liệu xây dựng;</w:t>
      </w:r>
    </w:p>
    <w:p w14:paraId="42BD8051" w14:textId="77777777" w:rsidR="00A47B0B" w:rsidRPr="00820B6A" w:rsidRDefault="00A47B0B" w:rsidP="000958E4">
      <w:pPr>
        <w:widowControl w:val="0"/>
        <w:spacing w:after="120" w:line="360" w:lineRule="exact"/>
        <w:ind w:firstLine="720"/>
        <w:jc w:val="both"/>
        <w:rPr>
          <w:i/>
          <w:iCs/>
          <w:sz w:val="28"/>
          <w:szCs w:val="28"/>
        </w:rPr>
      </w:pPr>
      <w:r w:rsidRPr="00820B6A">
        <w:rPr>
          <w:i/>
          <w:iCs/>
          <w:sz w:val="28"/>
          <w:szCs w:val="28"/>
        </w:rPr>
        <w:t>Theo đề nghị của Giám đốc Sở Xây dựng;</w:t>
      </w:r>
    </w:p>
    <w:p w14:paraId="5499CCC9" w14:textId="19C9B8EE" w:rsidR="00532EAD" w:rsidRPr="00820B6A" w:rsidRDefault="00532EAD" w:rsidP="000958E4">
      <w:pPr>
        <w:widowControl w:val="0"/>
        <w:spacing w:after="120" w:line="360" w:lineRule="exact"/>
        <w:ind w:firstLine="720"/>
        <w:jc w:val="both"/>
        <w:rPr>
          <w:i/>
          <w:sz w:val="28"/>
          <w:szCs w:val="28"/>
        </w:rPr>
      </w:pPr>
      <w:r w:rsidRPr="00820B6A">
        <w:rPr>
          <w:i/>
          <w:sz w:val="28"/>
          <w:szCs w:val="28"/>
        </w:rPr>
        <w:t xml:space="preserve">Ủy ban nhân dân tỉnh ban hành </w:t>
      </w:r>
      <w:r w:rsidR="00910731" w:rsidRPr="00820B6A">
        <w:rPr>
          <w:i/>
          <w:sz w:val="28"/>
          <w:szCs w:val="28"/>
        </w:rPr>
        <w:t>Quyết định</w:t>
      </w:r>
      <w:r w:rsidR="0038263D" w:rsidRPr="00820B6A">
        <w:rPr>
          <w:i/>
          <w:sz w:val="28"/>
          <w:szCs w:val="28"/>
        </w:rPr>
        <w:t xml:space="preserve"> phân cấp thực hiện một số nhiệm vụ thuộc lĩnh vực xây dựng trên địa bàn tỉnh Lai Châu</w:t>
      </w:r>
      <w:r w:rsidRPr="00820B6A">
        <w:rPr>
          <w:i/>
          <w:sz w:val="28"/>
          <w:szCs w:val="28"/>
        </w:rPr>
        <w:t>.</w:t>
      </w:r>
    </w:p>
    <w:p w14:paraId="0D5A3E46" w14:textId="77777777" w:rsidR="000D0B6C" w:rsidRPr="00820B6A" w:rsidRDefault="000D0B6C" w:rsidP="000958E4">
      <w:pPr>
        <w:widowControl w:val="0"/>
        <w:spacing w:after="120" w:line="360" w:lineRule="exact"/>
        <w:ind w:firstLine="720"/>
        <w:jc w:val="both"/>
        <w:rPr>
          <w:sz w:val="28"/>
          <w:szCs w:val="28"/>
        </w:rPr>
      </w:pPr>
      <w:r w:rsidRPr="00820B6A">
        <w:rPr>
          <w:b/>
          <w:bCs/>
          <w:sz w:val="28"/>
          <w:szCs w:val="28"/>
        </w:rPr>
        <w:t>Điều 1. Phạm vi điều chỉnh</w:t>
      </w:r>
    </w:p>
    <w:p w14:paraId="454AAF39" w14:textId="0EC01752" w:rsidR="000B0942" w:rsidRPr="00820B6A" w:rsidRDefault="00A31C98" w:rsidP="000958E4">
      <w:pPr>
        <w:widowControl w:val="0"/>
        <w:spacing w:after="120" w:line="360" w:lineRule="exact"/>
        <w:ind w:firstLine="720"/>
        <w:jc w:val="both"/>
        <w:rPr>
          <w:sz w:val="28"/>
          <w:szCs w:val="28"/>
          <w:lang w:val="da-DK"/>
        </w:rPr>
      </w:pPr>
      <w:r w:rsidRPr="00820B6A">
        <w:rPr>
          <w:sz w:val="28"/>
          <w:szCs w:val="28"/>
        </w:rPr>
        <w:t>Quyết định này quy định việc phân cấp thực hiện một số nhiệm vụ thuộc các lĩnh vực: Quy hoạch đô thị và nông thôn; quản lý hoạt động xây dựng; quản lý chất lượng, thi công xây dựng và bảo trì công trình xây dựng; quản lý chi phí đầu tư xây dựng; quản lý vật liệu xây dựng và chất lượng sản ph</w:t>
      </w:r>
      <w:r w:rsidR="005A62CE" w:rsidRPr="00820B6A">
        <w:rPr>
          <w:sz w:val="28"/>
          <w:szCs w:val="28"/>
        </w:rPr>
        <w:t>ẩm, hàng hóa vật liệu xây dựng;</w:t>
      </w:r>
      <w:r w:rsidRPr="00820B6A">
        <w:rPr>
          <w:sz w:val="28"/>
          <w:szCs w:val="28"/>
        </w:rPr>
        <w:t xml:space="preserve"> </w:t>
      </w:r>
      <w:r w:rsidR="00FA3BB7" w:rsidRPr="00820B6A">
        <w:rPr>
          <w:sz w:val="28"/>
          <w:szCs w:val="28"/>
        </w:rPr>
        <w:t xml:space="preserve">quản lý hoạt động vận tải; </w:t>
      </w:r>
      <w:r w:rsidRPr="00820B6A">
        <w:rPr>
          <w:sz w:val="28"/>
          <w:szCs w:val="28"/>
        </w:rPr>
        <w:t>đăng kiểm xe cơ giới; quản lý kết cấu hạ tầng đường bộ</w:t>
      </w:r>
      <w:r w:rsidR="009D23F8" w:rsidRPr="00820B6A">
        <w:rPr>
          <w:sz w:val="28"/>
          <w:szCs w:val="28"/>
        </w:rPr>
        <w:t>, đường thủy nội địa</w:t>
      </w:r>
      <w:r w:rsidRPr="00820B6A">
        <w:rPr>
          <w:sz w:val="28"/>
          <w:szCs w:val="28"/>
        </w:rPr>
        <w:t xml:space="preserve"> trên địa bàn tỉnh Lai Châu.</w:t>
      </w:r>
    </w:p>
    <w:p w14:paraId="4422B402" w14:textId="061DEE46" w:rsidR="000D0B6C" w:rsidRPr="00820B6A" w:rsidRDefault="000D0B6C" w:rsidP="000958E4">
      <w:pPr>
        <w:widowControl w:val="0"/>
        <w:spacing w:after="120" w:line="360" w:lineRule="exact"/>
        <w:ind w:firstLine="720"/>
        <w:jc w:val="both"/>
        <w:rPr>
          <w:sz w:val="28"/>
          <w:szCs w:val="28"/>
        </w:rPr>
      </w:pPr>
      <w:r w:rsidRPr="00820B6A">
        <w:rPr>
          <w:b/>
          <w:bCs/>
          <w:sz w:val="28"/>
          <w:szCs w:val="28"/>
        </w:rPr>
        <w:t>Điều 2. Đối tượng áp dụng</w:t>
      </w:r>
    </w:p>
    <w:p w14:paraId="24665352" w14:textId="77777777" w:rsidR="00EC44E5" w:rsidRPr="00820B6A" w:rsidRDefault="000D0B6C" w:rsidP="000958E4">
      <w:pPr>
        <w:widowControl w:val="0"/>
        <w:spacing w:after="120" w:line="360" w:lineRule="exact"/>
        <w:ind w:firstLine="720"/>
        <w:jc w:val="both"/>
        <w:rPr>
          <w:sz w:val="28"/>
          <w:szCs w:val="28"/>
          <w:lang w:val="da-DK"/>
        </w:rPr>
      </w:pPr>
      <w:r w:rsidRPr="00820B6A">
        <w:rPr>
          <w:sz w:val="28"/>
          <w:szCs w:val="28"/>
          <w:lang w:val="da-DK"/>
        </w:rPr>
        <w:t>Quy</w:t>
      </w:r>
      <w:r w:rsidR="00E9154E" w:rsidRPr="00820B6A">
        <w:rPr>
          <w:sz w:val="28"/>
          <w:szCs w:val="28"/>
          <w:lang w:val="da-DK"/>
        </w:rPr>
        <w:t>ết</w:t>
      </w:r>
      <w:r w:rsidRPr="00820B6A">
        <w:rPr>
          <w:sz w:val="28"/>
          <w:szCs w:val="28"/>
          <w:lang w:val="da-DK"/>
        </w:rPr>
        <w:t xml:space="preserve"> định này áp dụng đối với Sở Xâ</w:t>
      </w:r>
      <w:r w:rsidR="00EE29B3" w:rsidRPr="00820B6A">
        <w:rPr>
          <w:sz w:val="28"/>
          <w:szCs w:val="28"/>
          <w:lang w:val="da-DK"/>
        </w:rPr>
        <w:t xml:space="preserve">y dựng; Ủy ban nhân dân cấp xã </w:t>
      </w:r>
      <w:r w:rsidRPr="00820B6A">
        <w:rPr>
          <w:sz w:val="28"/>
          <w:szCs w:val="28"/>
          <w:lang w:val="da-DK"/>
        </w:rPr>
        <w:t>và các cơ quan, tổ chức, cá nhân có liên quan.</w:t>
      </w:r>
    </w:p>
    <w:p w14:paraId="2CD16011" w14:textId="16A8D093" w:rsidR="00EC44E5" w:rsidRPr="00820B6A" w:rsidRDefault="001B650F" w:rsidP="000958E4">
      <w:pPr>
        <w:widowControl w:val="0"/>
        <w:spacing w:after="120" w:line="360" w:lineRule="exact"/>
        <w:ind w:firstLine="720"/>
        <w:jc w:val="both"/>
        <w:rPr>
          <w:sz w:val="28"/>
          <w:szCs w:val="28"/>
          <w:lang w:val="da-DK"/>
        </w:rPr>
      </w:pPr>
      <w:r w:rsidRPr="00820B6A">
        <w:rPr>
          <w:b/>
          <w:bCs/>
          <w:sz w:val="28"/>
          <w:szCs w:val="28"/>
        </w:rPr>
        <w:t xml:space="preserve">Điều 3. </w:t>
      </w:r>
      <w:r w:rsidR="00EC44E5" w:rsidRPr="00820B6A">
        <w:rPr>
          <w:b/>
          <w:bCs/>
          <w:sz w:val="28"/>
          <w:szCs w:val="28"/>
        </w:rPr>
        <w:t>Phân cấp thực hiện một số nhiệm vụ thuộc lĩnh vực xây dựng trên địa bàn tỉnh Lai Châu như sau:</w:t>
      </w:r>
    </w:p>
    <w:p w14:paraId="763B6209" w14:textId="77777777" w:rsidR="00940514" w:rsidRPr="00820B6A" w:rsidRDefault="00EC44E5" w:rsidP="000958E4">
      <w:pPr>
        <w:widowControl w:val="0"/>
        <w:spacing w:after="120" w:line="360" w:lineRule="exact"/>
        <w:ind w:firstLine="720"/>
        <w:jc w:val="both"/>
        <w:rPr>
          <w:bCs/>
          <w:spacing w:val="-2"/>
          <w:sz w:val="28"/>
          <w:szCs w:val="28"/>
          <w:lang w:val="da-DK"/>
        </w:rPr>
      </w:pPr>
      <w:r w:rsidRPr="00820B6A">
        <w:rPr>
          <w:bCs/>
          <w:spacing w:val="-2"/>
          <w:sz w:val="28"/>
          <w:szCs w:val="28"/>
          <w:lang w:val="da-DK"/>
        </w:rPr>
        <w:t xml:space="preserve">1. Phân cấp cho Sở Xây dựng thực hiện </w:t>
      </w:r>
      <w:r w:rsidR="00940514" w:rsidRPr="00820B6A">
        <w:rPr>
          <w:bCs/>
          <w:spacing w:val="-2"/>
          <w:sz w:val="28"/>
          <w:szCs w:val="28"/>
          <w:lang w:val="da-DK"/>
        </w:rPr>
        <w:t>các nhiệm vụ sau:</w:t>
      </w:r>
    </w:p>
    <w:p w14:paraId="09D5680C" w14:textId="37FDE8F8" w:rsidR="00EC44E5" w:rsidRPr="00820B6A" w:rsidRDefault="00940514" w:rsidP="000958E4">
      <w:pPr>
        <w:widowControl w:val="0"/>
        <w:spacing w:after="120" w:line="360" w:lineRule="exact"/>
        <w:ind w:firstLine="720"/>
        <w:jc w:val="both"/>
        <w:rPr>
          <w:bCs/>
          <w:spacing w:val="2"/>
          <w:sz w:val="28"/>
          <w:szCs w:val="28"/>
          <w:lang w:val="da-DK"/>
        </w:rPr>
      </w:pPr>
      <w:r w:rsidRPr="00820B6A">
        <w:rPr>
          <w:bCs/>
          <w:spacing w:val="2"/>
          <w:sz w:val="28"/>
          <w:szCs w:val="28"/>
          <w:lang w:val="da-DK"/>
        </w:rPr>
        <w:t>a) C</w:t>
      </w:r>
      <w:r w:rsidR="00EC44E5" w:rsidRPr="00820B6A">
        <w:rPr>
          <w:bCs/>
          <w:spacing w:val="2"/>
          <w:sz w:val="28"/>
          <w:szCs w:val="28"/>
          <w:lang w:val="da-DK"/>
        </w:rPr>
        <w:t>ấp chứng chỉ hành nghề hoạt động xây dựng theo quy định tại khoản 1 Điều 31 Nghị định số 212/2026/NĐ-CP</w:t>
      </w:r>
      <w:r w:rsidR="009953AD" w:rsidRPr="00820B6A">
        <w:rPr>
          <w:bCs/>
          <w:spacing w:val="2"/>
          <w:sz w:val="28"/>
          <w:szCs w:val="28"/>
          <w:lang w:val="da-DK"/>
        </w:rPr>
        <w:t xml:space="preserve"> ngày 17 tháng 6 năm 2026</w:t>
      </w:r>
      <w:r w:rsidR="00A97537" w:rsidRPr="00820B6A">
        <w:rPr>
          <w:bCs/>
          <w:spacing w:val="2"/>
          <w:sz w:val="28"/>
          <w:szCs w:val="28"/>
          <w:lang w:val="da-DK"/>
        </w:rPr>
        <w:t xml:space="preserve"> của Chính phủ</w:t>
      </w:r>
      <w:r w:rsidR="00A97537" w:rsidRPr="00820B6A">
        <w:rPr>
          <w:spacing w:val="2"/>
          <w:sz w:val="28"/>
          <w:szCs w:val="28"/>
        </w:rPr>
        <w:t>.</w:t>
      </w:r>
    </w:p>
    <w:p w14:paraId="36414913" w14:textId="7524F3A5" w:rsidR="00940514" w:rsidRPr="00820B6A" w:rsidRDefault="00940514" w:rsidP="000958E4">
      <w:pPr>
        <w:widowControl w:val="0"/>
        <w:spacing w:after="120" w:line="360" w:lineRule="exact"/>
        <w:ind w:firstLine="720"/>
        <w:jc w:val="both"/>
        <w:rPr>
          <w:sz w:val="28"/>
          <w:szCs w:val="28"/>
        </w:rPr>
      </w:pPr>
      <w:r w:rsidRPr="00820B6A">
        <w:rPr>
          <w:bCs/>
          <w:sz w:val="28"/>
          <w:szCs w:val="28"/>
        </w:rPr>
        <w:lastRenderedPageBreak/>
        <w:t>b)</w:t>
      </w:r>
      <w:r w:rsidRPr="00820B6A">
        <w:rPr>
          <w:b/>
          <w:bCs/>
          <w:sz w:val="28"/>
          <w:szCs w:val="28"/>
        </w:rPr>
        <w:t xml:space="preserve"> </w:t>
      </w:r>
      <w:r w:rsidRPr="00820B6A">
        <w:rPr>
          <w:sz w:val="28"/>
          <w:szCs w:val="28"/>
        </w:rPr>
        <w:t>Tổ chức kiểm tra xác nhận cơ sở đăng kiểm phù hợp với quy chuẩn kỹ thuật quốc gia về cơ sở đăng kiểm trong trường hợp chưa có Tổ chức đánh giá sự phù hợp đánh giá cơ sở đăng kiểm hoặc có Tổ chức đánh giá sự phù hợp nhưng chưa đáp ứng được nhu cầu đánh giá của cơ sở đăng kiểm</w:t>
      </w:r>
      <w:r w:rsidR="00D56CAA" w:rsidRPr="00820B6A">
        <w:rPr>
          <w:sz w:val="28"/>
          <w:szCs w:val="28"/>
        </w:rPr>
        <w:t xml:space="preserve"> </w:t>
      </w:r>
      <w:r w:rsidR="00D56CAA" w:rsidRPr="00820B6A">
        <w:rPr>
          <w:bCs/>
          <w:spacing w:val="-2"/>
          <w:sz w:val="28"/>
          <w:szCs w:val="28"/>
          <w:lang w:val="da-DK"/>
        </w:rPr>
        <w:t>theo quy định tại khoản 3 Điều 22 Nghị định số 89/2026/NĐ-CP ngày 30</w:t>
      </w:r>
      <w:r w:rsidR="009953AD" w:rsidRPr="00820B6A">
        <w:rPr>
          <w:bCs/>
          <w:spacing w:val="-2"/>
          <w:sz w:val="28"/>
          <w:szCs w:val="28"/>
          <w:lang w:val="da-DK"/>
        </w:rPr>
        <w:t xml:space="preserve"> tháng </w:t>
      </w:r>
      <w:r w:rsidR="00D56CAA" w:rsidRPr="00820B6A">
        <w:rPr>
          <w:bCs/>
          <w:spacing w:val="-2"/>
          <w:sz w:val="28"/>
          <w:szCs w:val="28"/>
          <w:lang w:val="da-DK"/>
        </w:rPr>
        <w:t>3</w:t>
      </w:r>
      <w:r w:rsidR="009953AD" w:rsidRPr="00820B6A">
        <w:rPr>
          <w:bCs/>
          <w:spacing w:val="-2"/>
          <w:sz w:val="28"/>
          <w:szCs w:val="28"/>
          <w:lang w:val="da-DK"/>
        </w:rPr>
        <w:t xml:space="preserve"> năm </w:t>
      </w:r>
      <w:r w:rsidR="00D56CAA" w:rsidRPr="00820B6A">
        <w:rPr>
          <w:bCs/>
          <w:spacing w:val="-2"/>
          <w:sz w:val="28"/>
          <w:szCs w:val="28"/>
          <w:lang w:val="da-DK"/>
        </w:rPr>
        <w:t>2026</w:t>
      </w:r>
      <w:r w:rsidR="00A97537" w:rsidRPr="00820B6A">
        <w:rPr>
          <w:bCs/>
          <w:spacing w:val="-2"/>
          <w:sz w:val="28"/>
          <w:szCs w:val="28"/>
          <w:lang w:val="da-DK"/>
        </w:rPr>
        <w:t xml:space="preserve"> của Chính phủ</w:t>
      </w:r>
      <w:r w:rsidRPr="00820B6A">
        <w:rPr>
          <w:sz w:val="28"/>
          <w:szCs w:val="28"/>
        </w:rPr>
        <w:t>.</w:t>
      </w:r>
    </w:p>
    <w:p w14:paraId="53A5A6A0" w14:textId="6289FD79" w:rsidR="00940514" w:rsidRPr="00820B6A" w:rsidRDefault="00940514" w:rsidP="000958E4">
      <w:pPr>
        <w:widowControl w:val="0"/>
        <w:spacing w:after="120" w:line="360" w:lineRule="exact"/>
        <w:ind w:firstLine="709"/>
        <w:jc w:val="both"/>
        <w:rPr>
          <w:sz w:val="28"/>
          <w:szCs w:val="28"/>
          <w:shd w:val="clear" w:color="auto" w:fill="FFFFFF"/>
        </w:rPr>
      </w:pPr>
      <w:r w:rsidRPr="00820B6A">
        <w:rPr>
          <w:sz w:val="28"/>
          <w:szCs w:val="28"/>
        </w:rPr>
        <w:t>c) T</w:t>
      </w:r>
      <w:r w:rsidRPr="00820B6A">
        <w:rPr>
          <w:sz w:val="28"/>
          <w:szCs w:val="28"/>
          <w:shd w:val="clear" w:color="auto" w:fill="FFFFFF"/>
        </w:rPr>
        <w:t>ổ chức thực hiện việc đấu thầu hoặc đặt hàng cung cấp dịch vụ công ích đối với tuyến xe buýt được hỗ trợ kinh phí hoạt động từ ngân sách nhà nước trong danh mục mạng lưới tuyến đã công bố theo quy định của pháp luật về đấu thầu, pháp luật về giá</w:t>
      </w:r>
      <w:r w:rsidR="00D56CAA" w:rsidRPr="00820B6A">
        <w:rPr>
          <w:sz w:val="28"/>
          <w:szCs w:val="28"/>
          <w:shd w:val="clear" w:color="auto" w:fill="FFFFFF"/>
        </w:rPr>
        <w:t xml:space="preserve"> </w:t>
      </w:r>
      <w:r w:rsidR="00D56CAA" w:rsidRPr="00820B6A">
        <w:rPr>
          <w:bCs/>
          <w:spacing w:val="-2"/>
          <w:sz w:val="28"/>
          <w:szCs w:val="28"/>
          <w:lang w:val="da-DK"/>
        </w:rPr>
        <w:t>theo quy định tại</w:t>
      </w:r>
      <w:r w:rsidR="00D56CAA" w:rsidRPr="00820B6A">
        <w:rPr>
          <w:sz w:val="28"/>
          <w:szCs w:val="28"/>
          <w:shd w:val="clear" w:color="auto" w:fill="FFFFFF"/>
        </w:rPr>
        <w:t xml:space="preserve"> điểm d khoản 3 Điều 2 Nghị định số 218/2026/NĐ-CP ngày 19</w:t>
      </w:r>
      <w:r w:rsidR="009953AD" w:rsidRPr="00820B6A">
        <w:rPr>
          <w:bCs/>
          <w:spacing w:val="-2"/>
          <w:sz w:val="28"/>
          <w:szCs w:val="28"/>
          <w:lang w:val="da-DK"/>
        </w:rPr>
        <w:t xml:space="preserve"> tháng </w:t>
      </w:r>
      <w:r w:rsidR="00D56CAA" w:rsidRPr="00820B6A">
        <w:rPr>
          <w:sz w:val="28"/>
          <w:szCs w:val="28"/>
          <w:shd w:val="clear" w:color="auto" w:fill="FFFFFF"/>
        </w:rPr>
        <w:t>6</w:t>
      </w:r>
      <w:r w:rsidR="009953AD" w:rsidRPr="00820B6A">
        <w:rPr>
          <w:sz w:val="28"/>
          <w:szCs w:val="28"/>
          <w:shd w:val="clear" w:color="auto" w:fill="FFFFFF"/>
        </w:rPr>
        <w:t xml:space="preserve"> năm </w:t>
      </w:r>
      <w:r w:rsidR="00D56CAA" w:rsidRPr="00820B6A">
        <w:rPr>
          <w:sz w:val="28"/>
          <w:szCs w:val="28"/>
          <w:shd w:val="clear" w:color="auto" w:fill="FFFFFF"/>
        </w:rPr>
        <w:t>202</w:t>
      </w:r>
      <w:r w:rsidR="004468A8" w:rsidRPr="00820B6A">
        <w:rPr>
          <w:sz w:val="28"/>
          <w:szCs w:val="28"/>
          <w:shd w:val="clear" w:color="auto" w:fill="FFFFFF"/>
        </w:rPr>
        <w:t>6</w:t>
      </w:r>
      <w:r w:rsidR="00A97537" w:rsidRPr="00820B6A">
        <w:rPr>
          <w:sz w:val="28"/>
          <w:szCs w:val="28"/>
          <w:shd w:val="clear" w:color="auto" w:fill="FFFFFF"/>
        </w:rPr>
        <w:t xml:space="preserve"> </w:t>
      </w:r>
      <w:r w:rsidR="00A97537" w:rsidRPr="00820B6A">
        <w:rPr>
          <w:bCs/>
          <w:spacing w:val="-2"/>
          <w:sz w:val="28"/>
          <w:szCs w:val="28"/>
          <w:lang w:val="da-DK"/>
        </w:rPr>
        <w:t>của Chính phủ</w:t>
      </w:r>
      <w:r w:rsidR="00A97537" w:rsidRPr="00820B6A">
        <w:rPr>
          <w:sz w:val="28"/>
          <w:szCs w:val="28"/>
        </w:rPr>
        <w:t>.</w:t>
      </w:r>
    </w:p>
    <w:p w14:paraId="728BDDD1" w14:textId="6726B8AC" w:rsidR="00AB00F2" w:rsidRPr="00820B6A" w:rsidRDefault="00AB00F2" w:rsidP="00AB00F2">
      <w:pPr>
        <w:widowControl w:val="0"/>
        <w:spacing w:after="120" w:line="360" w:lineRule="exact"/>
        <w:ind w:firstLine="709"/>
        <w:jc w:val="both"/>
        <w:rPr>
          <w:sz w:val="28"/>
          <w:szCs w:val="28"/>
          <w:shd w:val="clear" w:color="auto" w:fill="FFFFFF"/>
        </w:rPr>
      </w:pPr>
      <w:r w:rsidRPr="00820B6A">
        <w:rPr>
          <w:sz w:val="28"/>
          <w:szCs w:val="28"/>
          <w:shd w:val="clear" w:color="auto" w:fill="FFFFFF"/>
        </w:rPr>
        <w:t>d) Công bố thông tin giá các loại vật liệu xây dựng theo quy định tại điểm a và điểm d khoản 3 Điều 24 Nghị định số 206/2026/NĐ-CP ngày 15 tháng 6 năm 2026 của Chính phủ.</w:t>
      </w:r>
    </w:p>
    <w:p w14:paraId="7AC98792" w14:textId="24CA4F9B" w:rsidR="00AB00F2" w:rsidRPr="00820B6A" w:rsidRDefault="00AB00F2" w:rsidP="00AB00F2">
      <w:pPr>
        <w:widowControl w:val="0"/>
        <w:spacing w:after="120" w:line="360" w:lineRule="exact"/>
        <w:ind w:firstLine="709"/>
        <w:jc w:val="both"/>
        <w:rPr>
          <w:sz w:val="28"/>
          <w:szCs w:val="28"/>
          <w:shd w:val="clear" w:color="auto" w:fill="FFFFFF"/>
        </w:rPr>
      </w:pPr>
      <w:r w:rsidRPr="00820B6A">
        <w:rPr>
          <w:sz w:val="28"/>
          <w:szCs w:val="28"/>
          <w:shd w:val="clear" w:color="auto" w:fill="FFFFFF"/>
        </w:rPr>
        <w:t>đ) Công bố giá nhân công xây dựng, giá ca máy và thiết bị thi công xây dựng, gồm giá thuê máy và thiết bị thi công xây dựng nếu có, theo quy định tại điểm b khoản 3 Điều 24 Nghị định số 206/2026/NĐ-CP</w:t>
      </w:r>
      <w:r w:rsidR="009953AD" w:rsidRPr="00820B6A">
        <w:rPr>
          <w:sz w:val="28"/>
          <w:szCs w:val="28"/>
          <w:shd w:val="clear" w:color="auto" w:fill="FFFFFF"/>
        </w:rPr>
        <w:t xml:space="preserve"> ngày 15 </w:t>
      </w:r>
      <w:r w:rsidR="009953AD" w:rsidRPr="00820B6A">
        <w:rPr>
          <w:bCs/>
          <w:spacing w:val="-2"/>
          <w:sz w:val="28"/>
          <w:szCs w:val="28"/>
          <w:lang w:val="da-DK"/>
        </w:rPr>
        <w:t>tháng 6 năm 2026 của Chính phủ</w:t>
      </w:r>
      <w:r w:rsidRPr="00820B6A">
        <w:rPr>
          <w:sz w:val="28"/>
          <w:szCs w:val="28"/>
          <w:shd w:val="clear" w:color="auto" w:fill="FFFFFF"/>
        </w:rPr>
        <w:t>.</w:t>
      </w:r>
    </w:p>
    <w:p w14:paraId="2062D491" w14:textId="7F1D025B" w:rsidR="00AB00F2" w:rsidRPr="00820B6A" w:rsidRDefault="00AB00F2" w:rsidP="00AB00F2">
      <w:pPr>
        <w:widowControl w:val="0"/>
        <w:spacing w:after="120" w:line="360" w:lineRule="exact"/>
        <w:ind w:firstLine="709"/>
        <w:jc w:val="both"/>
        <w:rPr>
          <w:sz w:val="28"/>
          <w:szCs w:val="28"/>
          <w:shd w:val="clear" w:color="auto" w:fill="FFFFFF"/>
        </w:rPr>
      </w:pPr>
      <w:r w:rsidRPr="00820B6A">
        <w:rPr>
          <w:sz w:val="28"/>
          <w:szCs w:val="28"/>
          <w:shd w:val="clear" w:color="auto" w:fill="FFFFFF"/>
        </w:rPr>
        <w:t>e) Công bố chỉ số giá xây dựng trên địa bàn tỉnh theo quy định tại điểm b khoản 3 Điều 23 và điểm c, điểm d khoản 3 Điều</w:t>
      </w:r>
      <w:r w:rsidR="009953AD" w:rsidRPr="00820B6A">
        <w:rPr>
          <w:sz w:val="28"/>
          <w:szCs w:val="28"/>
          <w:shd w:val="clear" w:color="auto" w:fill="FFFFFF"/>
        </w:rPr>
        <w:t xml:space="preserve"> 24 Nghị định số 206/2026/NĐ-CP ngày 15 </w:t>
      </w:r>
      <w:r w:rsidR="009953AD" w:rsidRPr="00820B6A">
        <w:rPr>
          <w:bCs/>
          <w:spacing w:val="-2"/>
          <w:sz w:val="28"/>
          <w:szCs w:val="28"/>
          <w:lang w:val="da-DK"/>
        </w:rPr>
        <w:t>tháng 6 năm 2026 của Chính phủ</w:t>
      </w:r>
      <w:r w:rsidR="009953AD" w:rsidRPr="00820B6A">
        <w:rPr>
          <w:sz w:val="28"/>
          <w:szCs w:val="28"/>
          <w:shd w:val="clear" w:color="auto" w:fill="FFFFFF"/>
        </w:rPr>
        <w:t>.</w:t>
      </w:r>
    </w:p>
    <w:p w14:paraId="0A818124" w14:textId="6CCC3E14" w:rsidR="00AB00F2" w:rsidRPr="00820B6A" w:rsidRDefault="00AB00F2" w:rsidP="00AB00F2">
      <w:pPr>
        <w:widowControl w:val="0"/>
        <w:spacing w:after="120" w:line="360" w:lineRule="exact"/>
        <w:ind w:firstLine="709"/>
        <w:jc w:val="both"/>
        <w:rPr>
          <w:sz w:val="28"/>
          <w:szCs w:val="28"/>
          <w:shd w:val="clear" w:color="auto" w:fill="FFFFFF"/>
        </w:rPr>
      </w:pPr>
      <w:r w:rsidRPr="00820B6A">
        <w:rPr>
          <w:sz w:val="28"/>
          <w:szCs w:val="28"/>
          <w:shd w:val="clear" w:color="auto" w:fill="FFFFFF"/>
        </w:rPr>
        <w:t>g) Cấp mới, điều chỉnh, bổ sung, cấp lại, thu hồi, hủy bỏ giấy chứng nhận đăng ký hoạt động đánh giá sự phù hợp của tổ chức đánh giá sự phù hợp về chất lượng sản phẩm, hàng hóa vật liệu xây dựng; chỉ định, thu hồi quyết định chỉ định tổ chức đánh giá sự phù hợp quy chuẩn kỹ thuật địa phương đối với sản phẩm, hàng hóa vật liệu xây dựng theo quy định tại khoản 2 Điều 15 Thông tư số 41/2026/TT-BXD ngày 26 tháng 6 năm 2026 của Bộ trưởng Bộ Xây dựng.</w:t>
      </w:r>
    </w:p>
    <w:p w14:paraId="2543F9FA" w14:textId="0F2CEF8E" w:rsidR="00AB00F2" w:rsidRPr="00820B6A" w:rsidRDefault="00AB00F2" w:rsidP="00AB00F2">
      <w:pPr>
        <w:widowControl w:val="0"/>
        <w:spacing w:after="120" w:line="360" w:lineRule="exact"/>
        <w:ind w:firstLine="709"/>
        <w:jc w:val="both"/>
        <w:rPr>
          <w:sz w:val="28"/>
          <w:szCs w:val="28"/>
          <w:shd w:val="clear" w:color="auto" w:fill="FFFFFF"/>
        </w:rPr>
      </w:pPr>
      <w:r w:rsidRPr="00820B6A">
        <w:rPr>
          <w:sz w:val="28"/>
          <w:szCs w:val="28"/>
          <w:shd w:val="clear" w:color="auto" w:fill="FFFFFF"/>
        </w:rPr>
        <w:t>h) Tiếp nhận, quản lý hồ sơ công bố hợp quy; đình chỉ, hủy bỏ hiệu lực công bố hợp quy đối với sản phẩm, hàng hóa vật liệu xây dựng; tiếp nhận, xử lý hồ sơ đăng ký kiểm tra nhà nước đối với hàng hóa vật liệu xây dựng nhập khẩu theo quy định tại khoản 3 Điề</w:t>
      </w:r>
      <w:r w:rsidR="009953AD" w:rsidRPr="00820B6A">
        <w:rPr>
          <w:sz w:val="28"/>
          <w:szCs w:val="28"/>
          <w:shd w:val="clear" w:color="auto" w:fill="FFFFFF"/>
        </w:rPr>
        <w:t>u 15 Thông tư số 41/2026/TT-BXD ngày 26 tháng 6 năm 2026 của Bộ trưởng Bộ Xây dựng</w:t>
      </w:r>
      <w:r w:rsidR="001B698E" w:rsidRPr="00820B6A">
        <w:rPr>
          <w:sz w:val="28"/>
          <w:szCs w:val="28"/>
          <w:shd w:val="clear" w:color="auto" w:fill="FFFFFF"/>
        </w:rPr>
        <w:t>.</w:t>
      </w:r>
    </w:p>
    <w:p w14:paraId="505F0F36" w14:textId="3313B737" w:rsidR="00AB00F2" w:rsidRPr="00820B6A" w:rsidRDefault="00AB00F2" w:rsidP="00AB00F2">
      <w:pPr>
        <w:widowControl w:val="0"/>
        <w:spacing w:after="120" w:line="360" w:lineRule="exact"/>
        <w:ind w:firstLine="709"/>
        <w:jc w:val="both"/>
        <w:rPr>
          <w:spacing w:val="-2"/>
          <w:sz w:val="28"/>
          <w:szCs w:val="28"/>
          <w:shd w:val="clear" w:color="auto" w:fill="FFFFFF"/>
        </w:rPr>
      </w:pPr>
      <w:r w:rsidRPr="00820B6A">
        <w:rPr>
          <w:spacing w:val="-2"/>
          <w:sz w:val="28"/>
          <w:szCs w:val="28"/>
          <w:shd w:val="clear" w:color="auto" w:fill="FFFFFF"/>
        </w:rPr>
        <w:t>i) Tiếp nhận, xác nhận hoặc từ chối hồ sơ miễn, giảm kiểm tra chất lượng hàng hóa vật liệu xây dựng nhập khẩu; thông báo việc dừng áp dụng chế độ miễn, giảm kiểm tra theo quy định tại khoản 4 Điề</w:t>
      </w:r>
      <w:r w:rsidR="009953AD" w:rsidRPr="00820B6A">
        <w:rPr>
          <w:spacing w:val="-2"/>
          <w:sz w:val="28"/>
          <w:szCs w:val="28"/>
          <w:shd w:val="clear" w:color="auto" w:fill="FFFFFF"/>
        </w:rPr>
        <w:t xml:space="preserve">u 15 Thông tư số 41/2026/TT-BXD </w:t>
      </w:r>
      <w:r w:rsidR="009953AD" w:rsidRPr="00820B6A">
        <w:rPr>
          <w:sz w:val="28"/>
          <w:szCs w:val="28"/>
          <w:shd w:val="clear" w:color="auto" w:fill="FFFFFF"/>
        </w:rPr>
        <w:t>ngày 26 tháng 6 năm 2026 của Bộ trưởng Bộ Xây dựng</w:t>
      </w:r>
      <w:r w:rsidR="001B698E" w:rsidRPr="00820B6A">
        <w:rPr>
          <w:sz w:val="28"/>
          <w:szCs w:val="28"/>
          <w:shd w:val="clear" w:color="auto" w:fill="FFFFFF"/>
        </w:rPr>
        <w:t>.</w:t>
      </w:r>
    </w:p>
    <w:p w14:paraId="6B15F1B0" w14:textId="2B801E27" w:rsidR="00F8398A" w:rsidRPr="00820B6A" w:rsidRDefault="00182020" w:rsidP="004D1E73">
      <w:pPr>
        <w:widowControl w:val="0"/>
        <w:spacing w:after="120" w:line="400" w:lineRule="exact"/>
        <w:ind w:firstLine="709"/>
        <w:jc w:val="both"/>
        <w:rPr>
          <w:sz w:val="28"/>
          <w:szCs w:val="28"/>
        </w:rPr>
      </w:pPr>
      <w:r w:rsidRPr="00820B6A">
        <w:rPr>
          <w:sz w:val="28"/>
          <w:szCs w:val="28"/>
        </w:rPr>
        <w:t>j</w:t>
      </w:r>
      <w:r w:rsidR="00F8398A" w:rsidRPr="00820B6A">
        <w:rPr>
          <w:sz w:val="28"/>
          <w:szCs w:val="28"/>
        </w:rPr>
        <w:t xml:space="preserve">) </w:t>
      </w:r>
      <w:bookmarkStart w:id="2" w:name="khoan_8_60"/>
      <w:r w:rsidR="00443C15" w:rsidRPr="00820B6A">
        <w:rPr>
          <w:iCs/>
          <w:sz w:val="28"/>
          <w:szCs w:val="28"/>
        </w:rPr>
        <w:t xml:space="preserve">Cập nhật, điều chỉnh các thông tin trong cơ sở dữ liệu đường bộ thuộc </w:t>
      </w:r>
      <w:r w:rsidR="00443C15" w:rsidRPr="00820B6A">
        <w:rPr>
          <w:iCs/>
          <w:sz w:val="28"/>
          <w:szCs w:val="28"/>
        </w:rPr>
        <w:lastRenderedPageBreak/>
        <w:t>phạm vi quản lý</w:t>
      </w:r>
      <w:bookmarkEnd w:id="2"/>
      <w:r w:rsidR="00F8398A" w:rsidRPr="00820B6A">
        <w:rPr>
          <w:iCs/>
          <w:sz w:val="28"/>
          <w:szCs w:val="28"/>
        </w:rPr>
        <w:t xml:space="preserve"> theo quy định tại khoản 8 Điều 60 Nghị định số 165/2024/NĐ-CP được sửa đổi, bổ sung </w:t>
      </w:r>
      <w:r w:rsidR="00F8398A" w:rsidRPr="00820B6A">
        <w:rPr>
          <w:spacing w:val="-2"/>
          <w:sz w:val="28"/>
          <w:szCs w:val="28"/>
          <w:shd w:val="clear" w:color="auto" w:fill="FFFFFF"/>
        </w:rPr>
        <w:t>bởi Nghị định số 241/2026/NĐ-CP</w:t>
      </w:r>
      <w:r w:rsidR="00A97537" w:rsidRPr="00820B6A">
        <w:rPr>
          <w:spacing w:val="-2"/>
          <w:sz w:val="28"/>
          <w:szCs w:val="28"/>
          <w:shd w:val="clear" w:color="auto" w:fill="FFFFFF"/>
        </w:rPr>
        <w:t xml:space="preserve"> ngày 26 tháng 6 năm 2026 của Chính phủ</w:t>
      </w:r>
      <w:r w:rsidR="001B698E" w:rsidRPr="00820B6A">
        <w:rPr>
          <w:spacing w:val="-2"/>
          <w:sz w:val="28"/>
          <w:szCs w:val="28"/>
          <w:shd w:val="clear" w:color="auto" w:fill="FFFFFF"/>
        </w:rPr>
        <w:t>.</w:t>
      </w:r>
    </w:p>
    <w:p w14:paraId="43E5EB7E" w14:textId="6133A3F5" w:rsidR="00F8398A" w:rsidRPr="00820B6A" w:rsidRDefault="00182020" w:rsidP="00412D25">
      <w:pPr>
        <w:widowControl w:val="0"/>
        <w:spacing w:after="120" w:line="400" w:lineRule="exact"/>
        <w:ind w:firstLine="709"/>
        <w:jc w:val="both"/>
        <w:rPr>
          <w:spacing w:val="-4"/>
          <w:sz w:val="28"/>
          <w:szCs w:val="28"/>
        </w:rPr>
      </w:pPr>
      <w:r w:rsidRPr="00820B6A">
        <w:rPr>
          <w:spacing w:val="-4"/>
          <w:sz w:val="28"/>
          <w:szCs w:val="28"/>
        </w:rPr>
        <w:t>k</w:t>
      </w:r>
      <w:r w:rsidR="00F8398A" w:rsidRPr="00820B6A">
        <w:rPr>
          <w:spacing w:val="-4"/>
          <w:sz w:val="28"/>
          <w:szCs w:val="28"/>
        </w:rPr>
        <w:t xml:space="preserve">) </w:t>
      </w:r>
      <w:r w:rsidR="00F8398A" w:rsidRPr="00820B6A">
        <w:rPr>
          <w:iCs/>
          <w:sz w:val="28"/>
          <w:szCs w:val="28"/>
        </w:rPr>
        <w:t xml:space="preserve">Chỉ định cơ sở đăng kiểm tiếp nhận hồ sơ lưu trữ liên quan đến: kiểm định, chứng nhận cải tạo xe cơ giới, xe máy chuyên dùng; kiểm định khí thải xe mô tô, xe gắn máy của cơ sở đăng kiểm bị thu hồi giấy chứng nhận đủ điều kiện hoạt động kiểm định theo quy định tại khoản 6 Điều 22 Nghị định số 89/2026/NĐ-CP </w:t>
      </w:r>
      <w:r w:rsidR="00A97537" w:rsidRPr="00820B6A">
        <w:rPr>
          <w:bCs/>
          <w:spacing w:val="-2"/>
          <w:sz w:val="28"/>
          <w:szCs w:val="28"/>
          <w:lang w:val="da-DK"/>
        </w:rPr>
        <w:t>ngày 30 tháng 3 năm 2026 của Chính phủ</w:t>
      </w:r>
      <w:r w:rsidR="00A97537" w:rsidRPr="00820B6A">
        <w:rPr>
          <w:sz w:val="28"/>
          <w:szCs w:val="28"/>
        </w:rPr>
        <w:t>.</w:t>
      </w:r>
    </w:p>
    <w:p w14:paraId="5CA260AF" w14:textId="6A3C3193" w:rsidR="00EC44E5" w:rsidRPr="00820B6A" w:rsidRDefault="00EC44E5" w:rsidP="000958E4">
      <w:pPr>
        <w:widowControl w:val="0"/>
        <w:spacing w:after="120" w:line="360" w:lineRule="exact"/>
        <w:ind w:firstLine="720"/>
        <w:jc w:val="both"/>
        <w:rPr>
          <w:sz w:val="28"/>
          <w:szCs w:val="28"/>
        </w:rPr>
      </w:pPr>
      <w:r w:rsidRPr="00820B6A">
        <w:rPr>
          <w:sz w:val="28"/>
          <w:szCs w:val="28"/>
        </w:rPr>
        <w:t xml:space="preserve">2. Phân cấp cho Ủy ban nhân dân </w:t>
      </w:r>
      <w:r w:rsidR="000918B6" w:rsidRPr="00820B6A">
        <w:rPr>
          <w:sz w:val="28"/>
          <w:szCs w:val="28"/>
        </w:rPr>
        <w:t xml:space="preserve">cấp </w:t>
      </w:r>
      <w:r w:rsidRPr="00820B6A">
        <w:rPr>
          <w:sz w:val="28"/>
          <w:szCs w:val="28"/>
        </w:rPr>
        <w:t>xã thực hiện các nhiệm vụ:</w:t>
      </w:r>
    </w:p>
    <w:p w14:paraId="76695D5C" w14:textId="48302E1C" w:rsidR="001B650F" w:rsidRPr="00820B6A" w:rsidRDefault="00EC44E5" w:rsidP="000958E4">
      <w:pPr>
        <w:widowControl w:val="0"/>
        <w:spacing w:after="120" w:line="360" w:lineRule="exact"/>
        <w:ind w:firstLine="720"/>
        <w:jc w:val="both"/>
        <w:rPr>
          <w:sz w:val="28"/>
          <w:szCs w:val="28"/>
        </w:rPr>
      </w:pPr>
      <w:r w:rsidRPr="00820B6A">
        <w:rPr>
          <w:sz w:val="28"/>
          <w:szCs w:val="28"/>
        </w:rPr>
        <w:t>a) P</w:t>
      </w:r>
      <w:r w:rsidR="001B650F" w:rsidRPr="00820B6A">
        <w:rPr>
          <w:sz w:val="28"/>
          <w:szCs w:val="28"/>
        </w:rPr>
        <w:t>hê duyệt nhiệm vụ quy hoạch, quy hoạch chung xã được quy định tại điểm b khoản 2 Điều 41 Luật Quy hoạch đô thị và nông thôn số 47/2024/QH15 được sửa đổi, bổ sung bởi Luật số 144/2025/QH15.</w:t>
      </w:r>
    </w:p>
    <w:p w14:paraId="0FF9B9D4" w14:textId="76E50C7F" w:rsidR="001B650F" w:rsidRPr="00820B6A" w:rsidRDefault="00EC44E5" w:rsidP="000958E4">
      <w:pPr>
        <w:widowControl w:val="0"/>
        <w:spacing w:after="120" w:line="360" w:lineRule="exact"/>
        <w:ind w:firstLine="720"/>
        <w:jc w:val="both"/>
        <w:rPr>
          <w:spacing w:val="2"/>
          <w:sz w:val="28"/>
          <w:szCs w:val="28"/>
        </w:rPr>
      </w:pPr>
      <w:r w:rsidRPr="00820B6A">
        <w:rPr>
          <w:bCs/>
          <w:spacing w:val="2"/>
          <w:sz w:val="28"/>
          <w:szCs w:val="28"/>
        </w:rPr>
        <w:t>b) C</w:t>
      </w:r>
      <w:r w:rsidR="001B650F" w:rsidRPr="00820B6A">
        <w:rPr>
          <w:spacing w:val="2"/>
          <w:sz w:val="28"/>
          <w:szCs w:val="28"/>
        </w:rPr>
        <w:t>hấp thuận tổng mặt bằng công trình xây dựng phục vụ trực tiếp sản xuất nông nghiệp trên đất trồng lúa đối với công trình có phạm vi sử dụng đất nằm hoàn toàn trên địa bàn hành chính do mình quản lý được quy định tại khoản 15 Điều</w:t>
      </w:r>
      <w:r w:rsidR="00521A14" w:rsidRPr="00820B6A">
        <w:rPr>
          <w:spacing w:val="2"/>
          <w:sz w:val="28"/>
          <w:szCs w:val="28"/>
        </w:rPr>
        <w:t xml:space="preserve"> 55 Nghị định số 217/2026/NĐ-CP ngày 19 tháng 6 năm 2026 của Chính phủ.</w:t>
      </w:r>
    </w:p>
    <w:p w14:paraId="03EF6A40" w14:textId="32F0D0E0" w:rsidR="001B650F" w:rsidRPr="00820B6A" w:rsidRDefault="00EC44E5" w:rsidP="00602E94">
      <w:pPr>
        <w:widowControl w:val="0"/>
        <w:spacing w:after="120" w:line="360" w:lineRule="exact"/>
        <w:ind w:firstLine="720"/>
        <w:jc w:val="both"/>
        <w:rPr>
          <w:sz w:val="28"/>
          <w:szCs w:val="28"/>
        </w:rPr>
      </w:pPr>
      <w:r w:rsidRPr="00820B6A">
        <w:rPr>
          <w:bCs/>
          <w:sz w:val="28"/>
          <w:szCs w:val="28"/>
        </w:rPr>
        <w:t>c) C</w:t>
      </w:r>
      <w:r w:rsidR="001B650F" w:rsidRPr="00820B6A">
        <w:rPr>
          <w:sz w:val="28"/>
          <w:szCs w:val="28"/>
        </w:rPr>
        <w:t>hấp thuận vị trí, ranh giới sử dụng đất, phương án tuyến hoặc mặt bằng tổng thể của dự án đầu tư xây dựng ở các khu vực không yêu cầu lập quy hoạch phân khu, quy hoạch chi tiết theo pháp luật về quy hoạch đô thị và nông thôn hoặc quy hoạch chi tiết ngành theo pháp luật về quy hoạch trên địa bàn hành chính do mình quản lý được quy định tại điểm c khoản 4 Điều</w:t>
      </w:r>
      <w:r w:rsidR="00602E94" w:rsidRPr="00820B6A">
        <w:rPr>
          <w:sz w:val="28"/>
          <w:szCs w:val="28"/>
        </w:rPr>
        <w:t xml:space="preserve"> 73 Nghị định số 217/2026/NĐ-CP ngày 19 tháng 6 năm 2026 của Chính phủ.</w:t>
      </w:r>
    </w:p>
    <w:p w14:paraId="306B4261" w14:textId="32B35AAD" w:rsidR="001B650F" w:rsidRPr="00820B6A" w:rsidRDefault="00EC44E5" w:rsidP="000958E4">
      <w:pPr>
        <w:widowControl w:val="0"/>
        <w:spacing w:after="120" w:line="360" w:lineRule="exact"/>
        <w:ind w:firstLine="720"/>
        <w:jc w:val="both"/>
        <w:rPr>
          <w:sz w:val="28"/>
          <w:szCs w:val="28"/>
        </w:rPr>
      </w:pPr>
      <w:r w:rsidRPr="00820B6A">
        <w:rPr>
          <w:bCs/>
          <w:sz w:val="28"/>
          <w:szCs w:val="28"/>
        </w:rPr>
        <w:t>d) C</w:t>
      </w:r>
      <w:r w:rsidR="001B650F" w:rsidRPr="00820B6A">
        <w:rPr>
          <w:sz w:val="28"/>
          <w:szCs w:val="28"/>
        </w:rPr>
        <w:t>hấp thuận địa điểm, quy mô và thời gian tồn tại của công trình sử dụng cho việc tổ chức các sự kiện đối với công trình trên địa bàn hành chính do mình quản lý được quy định tại điểm b khoản 1 Điều 72 Luật Xây dựng số 135/2025/QH15.</w:t>
      </w:r>
    </w:p>
    <w:p w14:paraId="293265B7" w14:textId="77C17878" w:rsidR="000D0B6C" w:rsidRPr="00820B6A" w:rsidRDefault="00EC44E5" w:rsidP="000958E4">
      <w:pPr>
        <w:widowControl w:val="0"/>
        <w:spacing w:after="120" w:line="360" w:lineRule="exact"/>
        <w:ind w:firstLine="720"/>
        <w:jc w:val="both"/>
        <w:rPr>
          <w:sz w:val="28"/>
          <w:szCs w:val="28"/>
        </w:rPr>
      </w:pPr>
      <w:r w:rsidRPr="00820B6A">
        <w:rPr>
          <w:bCs/>
          <w:sz w:val="28"/>
          <w:szCs w:val="28"/>
        </w:rPr>
        <w:t>đ) Q</w:t>
      </w:r>
      <w:r w:rsidR="00026716" w:rsidRPr="00820B6A">
        <w:rPr>
          <w:sz w:val="28"/>
          <w:szCs w:val="28"/>
        </w:rPr>
        <w:t>uản lý trật tự xây dựng đối với công trình xây dựng trên địa bàn hành chính do mình quản lý được quy định tại điểm b khoản 7 Điều 73 Nghị định số 217/2026/NĐ-CP, trừ công trình bí mật nhà nước, công trình xây dựng khẩn cấp, cấp bách và công trình xây dựng tạm quy định tại điểm a khoản 2 Điều 43 Luật Xây dựng số 135/2025/QH15.</w:t>
      </w:r>
    </w:p>
    <w:p w14:paraId="0B75C8AA" w14:textId="141EB077" w:rsidR="00026716" w:rsidRPr="00820B6A" w:rsidRDefault="00EC44E5" w:rsidP="000958E4">
      <w:pPr>
        <w:widowControl w:val="0"/>
        <w:spacing w:after="120" w:line="360" w:lineRule="exact"/>
        <w:ind w:firstLine="720"/>
        <w:jc w:val="both"/>
        <w:rPr>
          <w:b/>
          <w:bCs/>
          <w:sz w:val="28"/>
          <w:szCs w:val="28"/>
        </w:rPr>
      </w:pPr>
      <w:r w:rsidRPr="00820B6A">
        <w:rPr>
          <w:sz w:val="28"/>
          <w:szCs w:val="28"/>
        </w:rPr>
        <w:t>e) T</w:t>
      </w:r>
      <w:r w:rsidR="00026716" w:rsidRPr="00820B6A">
        <w:rPr>
          <w:sz w:val="28"/>
          <w:szCs w:val="28"/>
        </w:rPr>
        <w:t>iếp nhận thông báo khởi công xây dựng đối với công trình thuộc đối tượng phải gửi thông báo khởi công theo khoản 3 Điều 43 Luật Xây dựng số 135/2025/QH15 xây dựng trên địa bàn hành chính do mình quản lý được quy định tại điểm c khoản 7 Điều 73 Nghị định số 217/2026/NĐ-CP</w:t>
      </w:r>
      <w:r w:rsidR="00602E94" w:rsidRPr="00820B6A">
        <w:rPr>
          <w:sz w:val="28"/>
          <w:szCs w:val="28"/>
        </w:rPr>
        <w:t xml:space="preserve"> ngày 19 tháng 6 </w:t>
      </w:r>
      <w:r w:rsidR="00602E94" w:rsidRPr="00820B6A">
        <w:rPr>
          <w:sz w:val="28"/>
          <w:szCs w:val="28"/>
        </w:rPr>
        <w:lastRenderedPageBreak/>
        <w:t>năm 2026 của Chính phủ.</w:t>
      </w:r>
    </w:p>
    <w:p w14:paraId="30E671E4" w14:textId="3AC1025E" w:rsidR="00026716" w:rsidRPr="00820B6A" w:rsidRDefault="00EC44E5" w:rsidP="000958E4">
      <w:pPr>
        <w:widowControl w:val="0"/>
        <w:snapToGrid w:val="0"/>
        <w:spacing w:after="120" w:line="360" w:lineRule="exact"/>
        <w:ind w:firstLine="709"/>
        <w:jc w:val="both"/>
        <w:rPr>
          <w:bCs/>
          <w:sz w:val="28"/>
          <w:szCs w:val="28"/>
          <w:lang w:val="da-DK"/>
        </w:rPr>
      </w:pPr>
      <w:r w:rsidRPr="00820B6A">
        <w:rPr>
          <w:bCs/>
          <w:sz w:val="28"/>
          <w:szCs w:val="28"/>
        </w:rPr>
        <w:t>f</w:t>
      </w:r>
      <w:r w:rsidR="00026716" w:rsidRPr="00820B6A">
        <w:rPr>
          <w:bCs/>
          <w:sz w:val="28"/>
          <w:szCs w:val="28"/>
          <w:lang w:val="da-DK"/>
        </w:rPr>
        <w:t>) Tổ chức đánh giá an toàn công trình đối với công trình chưa xác định được chủ sở hữu hoặc người quản lý, sử dụng công trình trên địa bàn quản lý theo quy định tại điểm b khoản 3, khoản 4 Điều 41 và khoản 5 Điều</w:t>
      </w:r>
      <w:r w:rsidR="001B698E" w:rsidRPr="00820B6A">
        <w:rPr>
          <w:bCs/>
          <w:sz w:val="28"/>
          <w:szCs w:val="28"/>
          <w:lang w:val="da-DK"/>
        </w:rPr>
        <w:t xml:space="preserve"> 51 Nghị định số 207/2026/NĐ-CP ngày 15 tháng 6 năm 2026 của Chính phủ.</w:t>
      </w:r>
    </w:p>
    <w:p w14:paraId="13ABF5B9" w14:textId="612CDDBC" w:rsidR="00026716" w:rsidRPr="00820B6A" w:rsidRDefault="00EC44E5" w:rsidP="001B698E">
      <w:pPr>
        <w:widowControl w:val="0"/>
        <w:snapToGrid w:val="0"/>
        <w:spacing w:after="120" w:line="360" w:lineRule="exact"/>
        <w:ind w:firstLine="709"/>
        <w:jc w:val="both"/>
        <w:rPr>
          <w:bCs/>
          <w:sz w:val="28"/>
          <w:szCs w:val="28"/>
          <w:lang w:val="da-DK"/>
        </w:rPr>
      </w:pPr>
      <w:r w:rsidRPr="00820B6A">
        <w:rPr>
          <w:bCs/>
          <w:sz w:val="28"/>
          <w:szCs w:val="28"/>
          <w:lang w:val="da-DK"/>
        </w:rPr>
        <w:t>g</w:t>
      </w:r>
      <w:r w:rsidR="00026716" w:rsidRPr="00820B6A">
        <w:rPr>
          <w:bCs/>
          <w:sz w:val="28"/>
          <w:szCs w:val="28"/>
          <w:lang w:val="da-DK"/>
        </w:rPr>
        <w:t xml:space="preserve">) Tổ chức thực hiện giám định xây dựng đối với công trình xây dựng trên địa bàn quản lý theo quy định tại </w:t>
      </w:r>
      <w:r w:rsidR="00026716" w:rsidRPr="00820B6A">
        <w:rPr>
          <w:sz w:val="28"/>
          <w:szCs w:val="28"/>
          <w:lang w:val="sv-SE"/>
        </w:rPr>
        <w:t>điểm a khoản 2 Điều 9 và khoản 5 Điều 51 Nghị định số 207/2026/NĐ</w:t>
      </w:r>
      <w:r w:rsidR="00026716" w:rsidRPr="00820B6A">
        <w:rPr>
          <w:bCs/>
          <w:sz w:val="28"/>
          <w:szCs w:val="28"/>
          <w:lang w:val="da-DK"/>
        </w:rPr>
        <w:t>-CP</w:t>
      </w:r>
      <w:r w:rsidR="001B698E" w:rsidRPr="00820B6A">
        <w:rPr>
          <w:bCs/>
          <w:sz w:val="28"/>
          <w:szCs w:val="28"/>
          <w:lang w:val="da-DK"/>
        </w:rPr>
        <w:t xml:space="preserve"> ngày 15 tháng 6 năm 2026 của Chính phủ.</w:t>
      </w:r>
    </w:p>
    <w:p w14:paraId="46FE6F08" w14:textId="2FDB2931" w:rsidR="00026716" w:rsidRPr="00820B6A" w:rsidRDefault="00EC44E5" w:rsidP="000958E4">
      <w:pPr>
        <w:widowControl w:val="0"/>
        <w:snapToGrid w:val="0"/>
        <w:spacing w:after="120" w:line="360" w:lineRule="exact"/>
        <w:ind w:firstLine="709"/>
        <w:jc w:val="both"/>
        <w:rPr>
          <w:bCs/>
          <w:sz w:val="28"/>
          <w:szCs w:val="28"/>
          <w:lang w:val="da-DK"/>
        </w:rPr>
      </w:pPr>
      <w:r w:rsidRPr="00820B6A">
        <w:rPr>
          <w:bCs/>
          <w:sz w:val="28"/>
          <w:szCs w:val="28"/>
          <w:lang w:val="da-DK"/>
        </w:rPr>
        <w:t>h</w:t>
      </w:r>
      <w:r w:rsidR="00026716" w:rsidRPr="00820B6A">
        <w:rPr>
          <w:bCs/>
          <w:sz w:val="28"/>
          <w:szCs w:val="28"/>
          <w:lang w:val="da-DK"/>
        </w:rPr>
        <w:t xml:space="preserve">) Chủ trì giải quyết sự cố công trình xây dựng trên địa bàn quản lý theo quy định tại </w:t>
      </w:r>
      <w:r w:rsidR="00026716" w:rsidRPr="00820B6A">
        <w:rPr>
          <w:sz w:val="28"/>
          <w:szCs w:val="28"/>
          <w:lang w:val="sv-SE"/>
        </w:rPr>
        <w:t>điểm b khoản 2 Điều 46 và khoản 5 Điều 51 Nghị định số 207/2026/NĐ-CP</w:t>
      </w:r>
      <w:r w:rsidR="001B698E" w:rsidRPr="00820B6A">
        <w:rPr>
          <w:bCs/>
          <w:sz w:val="28"/>
          <w:szCs w:val="28"/>
          <w:lang w:val="da-DK"/>
        </w:rPr>
        <w:t xml:space="preserve"> ngày 15 tháng 6 năm 2026 của Chính phủ.</w:t>
      </w:r>
    </w:p>
    <w:p w14:paraId="29F661EB" w14:textId="170BDF99" w:rsidR="00026716" w:rsidRPr="00820B6A" w:rsidRDefault="00EC44E5" w:rsidP="000958E4">
      <w:pPr>
        <w:widowControl w:val="0"/>
        <w:snapToGrid w:val="0"/>
        <w:spacing w:after="120" w:line="360" w:lineRule="exact"/>
        <w:ind w:firstLine="709"/>
        <w:jc w:val="both"/>
        <w:rPr>
          <w:bCs/>
          <w:sz w:val="28"/>
          <w:szCs w:val="28"/>
          <w:lang w:val="da-DK"/>
        </w:rPr>
      </w:pPr>
      <w:r w:rsidRPr="00820B6A">
        <w:rPr>
          <w:bCs/>
          <w:sz w:val="28"/>
          <w:szCs w:val="28"/>
          <w:lang w:val="da-DK"/>
        </w:rPr>
        <w:t>i</w:t>
      </w:r>
      <w:r w:rsidR="00026716" w:rsidRPr="00820B6A">
        <w:rPr>
          <w:bCs/>
          <w:sz w:val="28"/>
          <w:szCs w:val="28"/>
          <w:lang w:val="da-DK"/>
        </w:rPr>
        <w:t xml:space="preserve">) Tổ chức giám định nguyên nhân sự cố công trình xây dựng trên địa bàn quản lý theo quy định tại </w:t>
      </w:r>
      <w:r w:rsidR="00026716" w:rsidRPr="00820B6A">
        <w:rPr>
          <w:sz w:val="28"/>
          <w:szCs w:val="28"/>
          <w:lang w:val="sv-SE"/>
        </w:rPr>
        <w:t>điểm b khoản 1 Điều 47 và khoản 5 Điều</w:t>
      </w:r>
      <w:r w:rsidR="001B698E" w:rsidRPr="00820B6A">
        <w:rPr>
          <w:sz w:val="28"/>
          <w:szCs w:val="28"/>
          <w:lang w:val="sv-SE"/>
        </w:rPr>
        <w:t xml:space="preserve"> 51 Nghị định số 207/2026/NĐ-CP </w:t>
      </w:r>
      <w:r w:rsidR="001B698E" w:rsidRPr="00820B6A">
        <w:rPr>
          <w:bCs/>
          <w:sz w:val="28"/>
          <w:szCs w:val="28"/>
          <w:lang w:val="da-DK"/>
        </w:rPr>
        <w:t>ngày 15 tháng 6 năm 2026 của Chính phủ.</w:t>
      </w:r>
    </w:p>
    <w:p w14:paraId="6C17504E" w14:textId="59A9A9DD" w:rsidR="00026716" w:rsidRPr="00820B6A" w:rsidRDefault="00EC44E5" w:rsidP="000958E4">
      <w:pPr>
        <w:widowControl w:val="0"/>
        <w:snapToGrid w:val="0"/>
        <w:spacing w:after="120" w:line="360" w:lineRule="exact"/>
        <w:ind w:firstLine="709"/>
        <w:jc w:val="both"/>
        <w:rPr>
          <w:spacing w:val="-2"/>
          <w:sz w:val="28"/>
          <w:szCs w:val="28"/>
          <w:lang w:val="sv-SE"/>
        </w:rPr>
      </w:pPr>
      <w:r w:rsidRPr="00820B6A">
        <w:rPr>
          <w:bCs/>
          <w:spacing w:val="-2"/>
          <w:sz w:val="28"/>
          <w:szCs w:val="28"/>
          <w:lang w:val="da-DK"/>
        </w:rPr>
        <w:t>j</w:t>
      </w:r>
      <w:r w:rsidR="00026716" w:rsidRPr="00820B6A">
        <w:rPr>
          <w:bCs/>
          <w:spacing w:val="-2"/>
          <w:sz w:val="28"/>
          <w:szCs w:val="28"/>
          <w:lang w:val="da-DK"/>
        </w:rPr>
        <w:t xml:space="preserve">) Tiếp nhận thông tin về hạng mục công trình, công trình xảy ra sự cố hoặc có dấu hiệu nguy hiểm, không bảo đảm an toàn cho việc khai thác, sử dụng trên địa bàn xã quản lý theo quy định tại </w:t>
      </w:r>
      <w:r w:rsidR="00026716" w:rsidRPr="00820B6A">
        <w:rPr>
          <w:spacing w:val="-2"/>
          <w:sz w:val="28"/>
          <w:szCs w:val="28"/>
          <w:lang w:val="sv-SE"/>
        </w:rPr>
        <w:t>điểm a khoản 6 Điều 42 và khoản 5 Điều</w:t>
      </w:r>
      <w:r w:rsidR="001B698E" w:rsidRPr="00820B6A">
        <w:rPr>
          <w:spacing w:val="-2"/>
          <w:sz w:val="28"/>
          <w:szCs w:val="28"/>
          <w:lang w:val="sv-SE"/>
        </w:rPr>
        <w:t xml:space="preserve"> 51 Nghị định số 207/2026/NĐ-CP </w:t>
      </w:r>
      <w:r w:rsidR="001B698E" w:rsidRPr="00820B6A">
        <w:rPr>
          <w:bCs/>
          <w:spacing w:val="-2"/>
          <w:sz w:val="28"/>
          <w:szCs w:val="28"/>
          <w:lang w:val="da-DK"/>
        </w:rPr>
        <w:t>ngày 15 tháng 6 năm 2026 của Chính phủ.</w:t>
      </w:r>
    </w:p>
    <w:p w14:paraId="5D4487FD" w14:textId="0CFECF7C" w:rsidR="00026716" w:rsidRPr="00820B6A" w:rsidRDefault="00EC44E5" w:rsidP="000958E4">
      <w:pPr>
        <w:widowControl w:val="0"/>
        <w:snapToGrid w:val="0"/>
        <w:spacing w:after="120" w:line="360" w:lineRule="exact"/>
        <w:ind w:firstLine="709"/>
        <w:jc w:val="both"/>
        <w:rPr>
          <w:sz w:val="28"/>
          <w:szCs w:val="28"/>
          <w:lang w:val="sv-SE"/>
        </w:rPr>
      </w:pPr>
      <w:r w:rsidRPr="00820B6A">
        <w:rPr>
          <w:sz w:val="28"/>
          <w:szCs w:val="28"/>
          <w:lang w:val="sv-SE"/>
        </w:rPr>
        <w:t>k</w:t>
      </w:r>
      <w:r w:rsidR="00026716" w:rsidRPr="00820B6A">
        <w:rPr>
          <w:sz w:val="28"/>
          <w:szCs w:val="28"/>
          <w:lang w:val="sv-SE"/>
        </w:rPr>
        <w:t xml:space="preserve">) </w:t>
      </w:r>
      <w:r w:rsidR="00026716" w:rsidRPr="00820B6A">
        <w:rPr>
          <w:bCs/>
          <w:sz w:val="28"/>
          <w:szCs w:val="28"/>
          <w:lang w:val="da-DK"/>
        </w:rPr>
        <w:t xml:space="preserve">Xem xét, cho ý kiến về việc kéo dài thời hạn sử dụng công trình trên địa bàn xã quản lý theo quy định tại </w:t>
      </w:r>
      <w:r w:rsidR="00026716" w:rsidRPr="00820B6A">
        <w:rPr>
          <w:sz w:val="28"/>
          <w:szCs w:val="28"/>
          <w:lang w:val="sv-SE"/>
        </w:rPr>
        <w:t>điểm a khoản 9 Điều 43 và khoản 5 Điều 51 Nghị</w:t>
      </w:r>
      <w:r w:rsidR="001B698E" w:rsidRPr="00820B6A">
        <w:rPr>
          <w:sz w:val="28"/>
          <w:szCs w:val="28"/>
          <w:lang w:val="sv-SE"/>
        </w:rPr>
        <w:t xml:space="preserve"> định số 207/2026/NĐ-CP </w:t>
      </w:r>
      <w:r w:rsidR="001B698E" w:rsidRPr="00820B6A">
        <w:rPr>
          <w:bCs/>
          <w:sz w:val="28"/>
          <w:szCs w:val="28"/>
          <w:lang w:val="da-DK"/>
        </w:rPr>
        <w:t>ngày 15 tháng 6 năm 2026 của Chính phủ.</w:t>
      </w:r>
    </w:p>
    <w:p w14:paraId="1A698FBE" w14:textId="41999588" w:rsidR="00026716" w:rsidRPr="00820B6A" w:rsidRDefault="00203719" w:rsidP="000958E4">
      <w:pPr>
        <w:widowControl w:val="0"/>
        <w:snapToGrid w:val="0"/>
        <w:spacing w:after="120" w:line="360" w:lineRule="exact"/>
        <w:ind w:firstLine="709"/>
        <w:jc w:val="both"/>
        <w:rPr>
          <w:bCs/>
          <w:spacing w:val="-4"/>
          <w:sz w:val="28"/>
          <w:szCs w:val="28"/>
        </w:rPr>
      </w:pPr>
      <w:r w:rsidRPr="00820B6A">
        <w:rPr>
          <w:spacing w:val="-4"/>
          <w:sz w:val="28"/>
          <w:szCs w:val="28"/>
          <w:lang w:val="sv-SE"/>
        </w:rPr>
        <w:t>l</w:t>
      </w:r>
      <w:r w:rsidR="00026716" w:rsidRPr="00820B6A">
        <w:rPr>
          <w:spacing w:val="-4"/>
          <w:sz w:val="28"/>
          <w:szCs w:val="28"/>
          <w:lang w:val="sv-SE"/>
        </w:rPr>
        <w:t xml:space="preserve">) </w:t>
      </w:r>
      <w:r w:rsidR="00757124" w:rsidRPr="00820B6A">
        <w:rPr>
          <w:spacing w:val="-4"/>
          <w:sz w:val="28"/>
          <w:szCs w:val="28"/>
        </w:rPr>
        <w:t>T</w:t>
      </w:r>
      <w:r w:rsidR="00026716" w:rsidRPr="00820B6A">
        <w:rPr>
          <w:spacing w:val="-4"/>
          <w:sz w:val="28"/>
          <w:szCs w:val="28"/>
        </w:rPr>
        <w:t>ổ chứ</w:t>
      </w:r>
      <w:r w:rsidR="00DD7DBA" w:rsidRPr="00820B6A">
        <w:rPr>
          <w:spacing w:val="-4"/>
          <w:sz w:val="28"/>
          <w:szCs w:val="28"/>
        </w:rPr>
        <w:t>c lập, phê duyệt và điều chỉnh k</w:t>
      </w:r>
      <w:r w:rsidR="00026716" w:rsidRPr="00820B6A">
        <w:rPr>
          <w:spacing w:val="-4"/>
          <w:sz w:val="28"/>
          <w:szCs w:val="28"/>
        </w:rPr>
        <w:t xml:space="preserve">ế hoạch quản lý, vận hành, khai thác, bảo trì kết cấu hạ tầng đường bộ thuộc phạm vi quản lý </w:t>
      </w:r>
      <w:r w:rsidR="00026716" w:rsidRPr="00820B6A">
        <w:rPr>
          <w:bCs/>
          <w:spacing w:val="-4"/>
          <w:sz w:val="28"/>
          <w:szCs w:val="28"/>
        </w:rPr>
        <w:t>theo quy định tại điểm a khoản 2 Điều 14 Thông tư số 72/2025/TT-BXD ngày 31 tháng 12 năm 2025</w:t>
      </w:r>
      <w:r w:rsidR="001B698E" w:rsidRPr="00820B6A">
        <w:rPr>
          <w:bCs/>
          <w:spacing w:val="-4"/>
          <w:sz w:val="28"/>
          <w:szCs w:val="28"/>
        </w:rPr>
        <w:t xml:space="preserve"> </w:t>
      </w:r>
      <w:r w:rsidR="001B698E" w:rsidRPr="00820B6A">
        <w:rPr>
          <w:sz w:val="28"/>
          <w:szCs w:val="28"/>
          <w:shd w:val="clear" w:color="auto" w:fill="FFFFFF"/>
        </w:rPr>
        <w:t>của Bộ trưởng Bộ Xây dựng.</w:t>
      </w:r>
    </w:p>
    <w:p w14:paraId="6F6A1CE1" w14:textId="52463139" w:rsidR="00203719" w:rsidRPr="00820B6A" w:rsidRDefault="00203719" w:rsidP="000958E4">
      <w:pPr>
        <w:widowControl w:val="0"/>
        <w:snapToGrid w:val="0"/>
        <w:spacing w:after="120" w:line="360" w:lineRule="exact"/>
        <w:ind w:firstLine="709"/>
        <w:jc w:val="both"/>
        <w:rPr>
          <w:bCs/>
          <w:spacing w:val="2"/>
          <w:sz w:val="28"/>
          <w:szCs w:val="28"/>
        </w:rPr>
      </w:pPr>
      <w:r w:rsidRPr="00820B6A">
        <w:rPr>
          <w:bCs/>
          <w:spacing w:val="2"/>
          <w:sz w:val="28"/>
          <w:szCs w:val="28"/>
        </w:rPr>
        <w:t xml:space="preserve">m) </w:t>
      </w:r>
      <w:r w:rsidRPr="00820B6A">
        <w:rPr>
          <w:sz w:val="28"/>
          <w:szCs w:val="28"/>
        </w:rPr>
        <w:t xml:space="preserve">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địa phương (không bao gồm các công trình, hoạt động trên đường thủy nội địa địa phương thuộc thẩm quyền quản lý của Sở Xây dựng) theo quy định tại </w:t>
      </w:r>
      <w:r w:rsidR="00A31C98" w:rsidRPr="00820B6A">
        <w:rPr>
          <w:sz w:val="28"/>
          <w:szCs w:val="28"/>
        </w:rPr>
        <w:t xml:space="preserve">điểm c khoản 3 </w:t>
      </w:r>
      <w:r w:rsidRPr="00820B6A">
        <w:rPr>
          <w:sz w:val="28"/>
          <w:szCs w:val="28"/>
        </w:rPr>
        <w:t>Điều 38 Thông tư số 21/2026/TT-BXD</w:t>
      </w:r>
      <w:r w:rsidR="001B698E" w:rsidRPr="00820B6A">
        <w:rPr>
          <w:sz w:val="28"/>
          <w:szCs w:val="28"/>
        </w:rPr>
        <w:t xml:space="preserve"> ngày </w:t>
      </w:r>
      <w:r w:rsidR="001B698E" w:rsidRPr="00820B6A">
        <w:rPr>
          <w:sz w:val="28"/>
          <w:szCs w:val="28"/>
          <w:shd w:val="clear" w:color="auto" w:fill="FFFFFF"/>
        </w:rPr>
        <w:t>15 tháng 5 năm 2026 của Bộ trưởng Bộ Xây dựng</w:t>
      </w:r>
      <w:r w:rsidR="007C7D96" w:rsidRPr="00820B6A">
        <w:rPr>
          <w:sz w:val="28"/>
          <w:szCs w:val="28"/>
          <w:shd w:val="clear" w:color="auto" w:fill="FFFFFF"/>
        </w:rPr>
        <w:t>.</w:t>
      </w:r>
    </w:p>
    <w:p w14:paraId="1B2738FF" w14:textId="6FB0CE37" w:rsidR="00203719" w:rsidRPr="00820B6A" w:rsidRDefault="00203719" w:rsidP="00C13CF6">
      <w:pPr>
        <w:widowControl w:val="0"/>
        <w:snapToGrid w:val="0"/>
        <w:spacing w:after="120" w:line="360" w:lineRule="exact"/>
        <w:ind w:firstLine="709"/>
        <w:jc w:val="both"/>
        <w:rPr>
          <w:spacing w:val="2"/>
          <w:sz w:val="28"/>
          <w:szCs w:val="28"/>
          <w:lang w:val="sv-SE"/>
        </w:rPr>
      </w:pPr>
      <w:r w:rsidRPr="00820B6A">
        <w:rPr>
          <w:bCs/>
          <w:spacing w:val="2"/>
          <w:sz w:val="28"/>
          <w:szCs w:val="28"/>
        </w:rPr>
        <w:t xml:space="preserve">n) </w:t>
      </w:r>
      <w:r w:rsidR="00A31C98" w:rsidRPr="00820B6A">
        <w:rPr>
          <w:iCs/>
          <w:sz w:val="28"/>
          <w:szCs w:val="28"/>
        </w:rPr>
        <w:t>Cập nhật, điều chỉnh các thông tin trong cơ sở dữ liệu đường bộ thuộc phạm vi quản lý theo quy định tại khoản 8 Điều 60 Nghị định số 165/2024/NĐ-CP được sửa đổi, bổ sung bởi Nghị định số 241/2026/NĐ-CP</w:t>
      </w:r>
      <w:r w:rsidR="00C13CF6" w:rsidRPr="00820B6A">
        <w:rPr>
          <w:iCs/>
          <w:sz w:val="28"/>
          <w:szCs w:val="28"/>
        </w:rPr>
        <w:t xml:space="preserve"> ngày 26 tháng 6 năm 2026 của Chính phủ.</w:t>
      </w:r>
    </w:p>
    <w:p w14:paraId="446D715B" w14:textId="77777777" w:rsidR="009B3A3C" w:rsidRPr="00820B6A" w:rsidRDefault="00026716" w:rsidP="000958E4">
      <w:pPr>
        <w:widowControl w:val="0"/>
        <w:spacing w:after="120" w:line="360" w:lineRule="exact"/>
        <w:ind w:firstLine="720"/>
        <w:jc w:val="both"/>
        <w:rPr>
          <w:b/>
          <w:bCs/>
          <w:sz w:val="28"/>
          <w:szCs w:val="28"/>
        </w:rPr>
      </w:pPr>
      <w:r w:rsidRPr="00820B6A">
        <w:rPr>
          <w:b/>
          <w:bCs/>
          <w:sz w:val="28"/>
          <w:szCs w:val="28"/>
        </w:rPr>
        <w:t xml:space="preserve">Điều </w:t>
      </w:r>
      <w:r w:rsidR="00EC44E5" w:rsidRPr="00820B6A">
        <w:rPr>
          <w:b/>
          <w:bCs/>
          <w:sz w:val="28"/>
          <w:szCs w:val="28"/>
        </w:rPr>
        <w:t>4</w:t>
      </w:r>
      <w:r w:rsidRPr="00820B6A">
        <w:rPr>
          <w:b/>
          <w:bCs/>
          <w:sz w:val="28"/>
          <w:szCs w:val="28"/>
        </w:rPr>
        <w:t xml:space="preserve">. Trách nhiệm của </w:t>
      </w:r>
      <w:r w:rsidR="00607838" w:rsidRPr="00820B6A">
        <w:rPr>
          <w:b/>
          <w:bCs/>
          <w:sz w:val="28"/>
          <w:szCs w:val="28"/>
        </w:rPr>
        <w:t>c</w:t>
      </w:r>
      <w:r w:rsidR="009B3A3C" w:rsidRPr="00820B6A">
        <w:rPr>
          <w:b/>
          <w:bCs/>
          <w:sz w:val="28"/>
          <w:szCs w:val="28"/>
        </w:rPr>
        <w:t>ác cơ quan, đơn vị</w:t>
      </w:r>
    </w:p>
    <w:p w14:paraId="4FC25629" w14:textId="78BA04B5" w:rsidR="00026716" w:rsidRPr="00820B6A" w:rsidRDefault="009B3A3C" w:rsidP="000958E4">
      <w:pPr>
        <w:widowControl w:val="0"/>
        <w:spacing w:after="120" w:line="360" w:lineRule="exact"/>
        <w:ind w:firstLine="720"/>
        <w:jc w:val="both"/>
        <w:rPr>
          <w:sz w:val="28"/>
          <w:szCs w:val="28"/>
        </w:rPr>
      </w:pPr>
      <w:r w:rsidRPr="00820B6A">
        <w:rPr>
          <w:bCs/>
          <w:sz w:val="28"/>
          <w:szCs w:val="28"/>
        </w:rPr>
        <w:lastRenderedPageBreak/>
        <w:t>1. Trách nhiệm của Sở Xây dựng</w:t>
      </w:r>
    </w:p>
    <w:p w14:paraId="6D7054A2" w14:textId="5D92D257" w:rsidR="00026716" w:rsidRPr="00820B6A" w:rsidRDefault="009B3A3C" w:rsidP="000958E4">
      <w:pPr>
        <w:widowControl w:val="0"/>
        <w:spacing w:after="120" w:line="360" w:lineRule="exact"/>
        <w:ind w:firstLine="720"/>
        <w:jc w:val="both"/>
        <w:rPr>
          <w:sz w:val="28"/>
          <w:szCs w:val="28"/>
        </w:rPr>
      </w:pPr>
      <w:r w:rsidRPr="00820B6A">
        <w:rPr>
          <w:sz w:val="28"/>
          <w:szCs w:val="28"/>
        </w:rPr>
        <w:t>a)</w:t>
      </w:r>
      <w:r w:rsidR="00026716" w:rsidRPr="00820B6A">
        <w:rPr>
          <w:sz w:val="28"/>
          <w:szCs w:val="28"/>
        </w:rPr>
        <w:t xml:space="preserve"> Chủ trì hướng dẫn, theo dõi, kiểm tra việc thực hiện Quy</w:t>
      </w:r>
      <w:r w:rsidR="007C7D96" w:rsidRPr="00820B6A">
        <w:rPr>
          <w:sz w:val="28"/>
          <w:szCs w:val="28"/>
        </w:rPr>
        <w:t>ết</w:t>
      </w:r>
      <w:r w:rsidR="00026716" w:rsidRPr="00820B6A">
        <w:rPr>
          <w:sz w:val="28"/>
          <w:szCs w:val="28"/>
        </w:rPr>
        <w:t xml:space="preserve"> định này.</w:t>
      </w:r>
    </w:p>
    <w:p w14:paraId="096BC0B8" w14:textId="7C4BDBC4" w:rsidR="00026716" w:rsidRPr="00820B6A" w:rsidRDefault="009B3A3C" w:rsidP="000958E4">
      <w:pPr>
        <w:widowControl w:val="0"/>
        <w:snapToGrid w:val="0"/>
        <w:spacing w:after="120" w:line="360" w:lineRule="exact"/>
        <w:ind w:firstLine="709"/>
        <w:jc w:val="both"/>
        <w:rPr>
          <w:sz w:val="28"/>
          <w:szCs w:val="28"/>
          <w:lang w:val="da-DK"/>
        </w:rPr>
      </w:pPr>
      <w:r w:rsidRPr="00820B6A">
        <w:rPr>
          <w:sz w:val="28"/>
          <w:szCs w:val="28"/>
        </w:rPr>
        <w:t>b)</w:t>
      </w:r>
      <w:r w:rsidR="00026716" w:rsidRPr="00820B6A">
        <w:rPr>
          <w:sz w:val="28"/>
          <w:szCs w:val="28"/>
        </w:rPr>
        <w:t xml:space="preserve"> Chủ trì, phối hợp với các cơ quan, đơn vị có liên quan tham mưu Ủy ban nhân dân tỉnh thực hiện các nội dung thuộc thẩm quyền của Ủy ban nhân dân tỉnh. </w:t>
      </w:r>
      <w:r w:rsidR="00026716" w:rsidRPr="00820B6A">
        <w:rPr>
          <w:sz w:val="28"/>
          <w:szCs w:val="28"/>
          <w:lang w:val="da-DK"/>
        </w:rPr>
        <w:t>Chịu trách nhiệm trước Ủy ban nhân dân tỉnh và trước pháp luật về kết quả thực hiện nhiệm vụ được phân cấp.</w:t>
      </w:r>
    </w:p>
    <w:p w14:paraId="05CCFBAF" w14:textId="4BA039D8" w:rsidR="00026716" w:rsidRPr="00820B6A" w:rsidRDefault="009B3A3C" w:rsidP="000958E4">
      <w:pPr>
        <w:widowControl w:val="0"/>
        <w:snapToGrid w:val="0"/>
        <w:spacing w:after="120" w:line="360" w:lineRule="exact"/>
        <w:ind w:firstLine="709"/>
        <w:jc w:val="both"/>
        <w:rPr>
          <w:sz w:val="28"/>
          <w:szCs w:val="28"/>
        </w:rPr>
      </w:pPr>
      <w:r w:rsidRPr="00820B6A">
        <w:rPr>
          <w:sz w:val="28"/>
          <w:szCs w:val="28"/>
        </w:rPr>
        <w:t>c)</w:t>
      </w:r>
      <w:r w:rsidR="00026716" w:rsidRPr="00820B6A">
        <w:rPr>
          <w:sz w:val="28"/>
          <w:szCs w:val="28"/>
        </w:rPr>
        <w:t xml:space="preserve"> Tổng hợp, báo cáo định kỳ, đột xuất về kết quả triển khai thực hiện các nhiệm vụ được phân cấp.</w:t>
      </w:r>
    </w:p>
    <w:p w14:paraId="23E01BD4" w14:textId="30AD02B1" w:rsidR="00026716" w:rsidRPr="00820B6A" w:rsidRDefault="009B3A3C" w:rsidP="000958E4">
      <w:pPr>
        <w:widowControl w:val="0"/>
        <w:spacing w:after="120" w:line="360" w:lineRule="exact"/>
        <w:ind w:firstLine="720"/>
        <w:jc w:val="both"/>
        <w:rPr>
          <w:sz w:val="28"/>
          <w:szCs w:val="28"/>
        </w:rPr>
      </w:pPr>
      <w:r w:rsidRPr="00820B6A">
        <w:rPr>
          <w:bCs/>
          <w:sz w:val="28"/>
          <w:szCs w:val="28"/>
        </w:rPr>
        <w:t xml:space="preserve">2. </w:t>
      </w:r>
      <w:r w:rsidR="00026716" w:rsidRPr="00820B6A">
        <w:rPr>
          <w:bCs/>
          <w:sz w:val="28"/>
          <w:szCs w:val="28"/>
        </w:rPr>
        <w:t>Trách nhiệm của Ủy ban nhân dân cấp xã</w:t>
      </w:r>
    </w:p>
    <w:p w14:paraId="679850C8" w14:textId="70BB6B1F" w:rsidR="00026716" w:rsidRPr="00820B6A" w:rsidRDefault="009B3A3C" w:rsidP="000958E4">
      <w:pPr>
        <w:widowControl w:val="0"/>
        <w:spacing w:after="120" w:line="360" w:lineRule="exact"/>
        <w:ind w:firstLine="720"/>
        <w:jc w:val="both"/>
        <w:rPr>
          <w:sz w:val="28"/>
          <w:szCs w:val="28"/>
        </w:rPr>
      </w:pPr>
      <w:r w:rsidRPr="00820B6A">
        <w:rPr>
          <w:sz w:val="28"/>
          <w:szCs w:val="28"/>
        </w:rPr>
        <w:t>a)</w:t>
      </w:r>
      <w:r w:rsidR="00026716" w:rsidRPr="00820B6A">
        <w:rPr>
          <w:sz w:val="28"/>
          <w:szCs w:val="28"/>
        </w:rPr>
        <w:t xml:space="preserve"> Tổ chức thực hiện các nhiệm vụ được phân cấp tại </w:t>
      </w:r>
      <w:r w:rsidR="00931F83" w:rsidRPr="00820B6A">
        <w:rPr>
          <w:sz w:val="28"/>
          <w:szCs w:val="28"/>
        </w:rPr>
        <w:t>Quyết</w:t>
      </w:r>
      <w:r w:rsidR="00026716" w:rsidRPr="00820B6A">
        <w:rPr>
          <w:sz w:val="28"/>
          <w:szCs w:val="28"/>
        </w:rPr>
        <w:t xml:space="preserve"> định này; chịu trách nhiệm trước Ủy ban nhân dân tỉnh và trước pháp luật về kết quả thực hiện nhiệm vụ được phân cấp.</w:t>
      </w:r>
    </w:p>
    <w:p w14:paraId="595FEE68" w14:textId="6C087A6D" w:rsidR="00026716" w:rsidRPr="00820B6A" w:rsidRDefault="009B3A3C" w:rsidP="000958E4">
      <w:pPr>
        <w:widowControl w:val="0"/>
        <w:spacing w:after="120" w:line="360" w:lineRule="exact"/>
        <w:ind w:firstLine="720"/>
        <w:jc w:val="both"/>
        <w:rPr>
          <w:sz w:val="28"/>
          <w:szCs w:val="28"/>
        </w:rPr>
      </w:pPr>
      <w:r w:rsidRPr="00820B6A">
        <w:rPr>
          <w:sz w:val="28"/>
          <w:szCs w:val="28"/>
        </w:rPr>
        <w:t>b)</w:t>
      </w:r>
      <w:r w:rsidR="00026716" w:rsidRPr="00820B6A">
        <w:rPr>
          <w:sz w:val="28"/>
          <w:szCs w:val="28"/>
        </w:rPr>
        <w:t xml:space="preserve"> Thực hiện chế độ báo cáo định kỳ, đột xuất theo quy định tại Điều </w:t>
      </w:r>
      <w:r w:rsidR="00B13785" w:rsidRPr="00820B6A">
        <w:rPr>
          <w:sz w:val="28"/>
          <w:szCs w:val="28"/>
        </w:rPr>
        <w:t>5</w:t>
      </w:r>
      <w:r w:rsidR="00026716" w:rsidRPr="00820B6A">
        <w:rPr>
          <w:sz w:val="28"/>
          <w:szCs w:val="28"/>
        </w:rPr>
        <w:t xml:space="preserve"> </w:t>
      </w:r>
      <w:r w:rsidR="00931F83" w:rsidRPr="00820B6A">
        <w:rPr>
          <w:sz w:val="28"/>
          <w:szCs w:val="28"/>
        </w:rPr>
        <w:t xml:space="preserve">Quyết </w:t>
      </w:r>
      <w:r w:rsidR="00026716" w:rsidRPr="00820B6A">
        <w:rPr>
          <w:sz w:val="28"/>
          <w:szCs w:val="28"/>
        </w:rPr>
        <w:t>định này.</w:t>
      </w:r>
    </w:p>
    <w:p w14:paraId="5049FF3F" w14:textId="0C0BABCB" w:rsidR="00026716" w:rsidRPr="00820B6A" w:rsidRDefault="00026716" w:rsidP="000958E4">
      <w:pPr>
        <w:widowControl w:val="0"/>
        <w:spacing w:after="120" w:line="360" w:lineRule="exact"/>
        <w:ind w:firstLine="720"/>
        <w:jc w:val="both"/>
        <w:rPr>
          <w:sz w:val="28"/>
          <w:szCs w:val="28"/>
        </w:rPr>
      </w:pPr>
      <w:r w:rsidRPr="00820B6A">
        <w:rPr>
          <w:sz w:val="28"/>
          <w:szCs w:val="28"/>
        </w:rPr>
        <w:t xml:space="preserve">3. </w:t>
      </w:r>
      <w:r w:rsidR="00931F83" w:rsidRPr="00820B6A">
        <w:rPr>
          <w:sz w:val="28"/>
          <w:szCs w:val="28"/>
        </w:rPr>
        <w:t>Sở Xây dựng và UBND cấp xã có trách nhiệm bố trí nhân lực, kinh phí, trang thiết bị, tài khoản hệ thống và các điều kiện cần thiết để thực hiện nhiệm vụ được phân cấp trong phạm vi nguồn lực được giao.</w:t>
      </w:r>
    </w:p>
    <w:p w14:paraId="36CA480A" w14:textId="72179FC7" w:rsidR="00931F83" w:rsidRPr="00820B6A" w:rsidRDefault="00931F83" w:rsidP="000958E4">
      <w:pPr>
        <w:widowControl w:val="0"/>
        <w:spacing w:after="120" w:line="360" w:lineRule="exact"/>
        <w:ind w:firstLine="720"/>
        <w:jc w:val="both"/>
        <w:rPr>
          <w:sz w:val="28"/>
          <w:szCs w:val="28"/>
        </w:rPr>
      </w:pPr>
      <w:r w:rsidRPr="00820B6A">
        <w:rPr>
          <w:sz w:val="28"/>
          <w:szCs w:val="28"/>
        </w:rPr>
        <w:t>4. Trường hợp nhiệm vụ vượt quá khả năng chuyên môn, liên quan từ hai đơn vị hành chính cấp xã trở lên hoặc có tính chất phức tạp, UBND cấp xã kịp thời báo cáo Sở Xây dựng để hướng dẫn, tổng hợp, tham mưu UBND tỉnh xem xét, giải quyết.</w:t>
      </w:r>
    </w:p>
    <w:p w14:paraId="0F599A25" w14:textId="647CD5D0" w:rsidR="00931F83" w:rsidRPr="00820B6A" w:rsidRDefault="00931F83" w:rsidP="000958E4">
      <w:pPr>
        <w:widowControl w:val="0"/>
        <w:spacing w:after="120" w:line="360" w:lineRule="exact"/>
        <w:ind w:firstLine="720"/>
        <w:jc w:val="both"/>
        <w:rPr>
          <w:sz w:val="28"/>
          <w:szCs w:val="28"/>
        </w:rPr>
      </w:pPr>
      <w:r w:rsidRPr="00820B6A">
        <w:rPr>
          <w:sz w:val="28"/>
          <w:szCs w:val="28"/>
        </w:rPr>
        <w:t>5. Sở Xây dựng chủ trì rà soát, tham mưu công bố, công khai thủ tục hành chính; điều chỉnh quy trình nội bộ và cấu hình cơ quan giải quyết trên Hệ thống thông tin giải quyết thủ tục hành chính phù hợp với nhiệm vụ được phân cấp (nếu có).</w:t>
      </w:r>
    </w:p>
    <w:p w14:paraId="41D1EA34" w14:textId="2131B75E" w:rsidR="00026716" w:rsidRPr="00820B6A" w:rsidRDefault="00EC44E5" w:rsidP="000958E4">
      <w:pPr>
        <w:widowControl w:val="0"/>
        <w:snapToGrid w:val="0"/>
        <w:spacing w:after="120" w:line="360" w:lineRule="exact"/>
        <w:ind w:firstLine="709"/>
        <w:jc w:val="both"/>
        <w:rPr>
          <w:sz w:val="28"/>
          <w:szCs w:val="28"/>
        </w:rPr>
      </w:pPr>
      <w:r w:rsidRPr="00820B6A">
        <w:rPr>
          <w:b/>
          <w:bCs/>
          <w:sz w:val="28"/>
          <w:szCs w:val="28"/>
          <w:lang w:val="da-DK"/>
        </w:rPr>
        <w:t xml:space="preserve">Điều </w:t>
      </w:r>
      <w:r w:rsidR="0068672A" w:rsidRPr="00820B6A">
        <w:rPr>
          <w:b/>
          <w:bCs/>
          <w:sz w:val="28"/>
          <w:szCs w:val="28"/>
          <w:lang w:val="da-DK"/>
        </w:rPr>
        <w:t>5</w:t>
      </w:r>
      <w:r w:rsidR="00026716" w:rsidRPr="00820B6A">
        <w:rPr>
          <w:b/>
          <w:bCs/>
          <w:sz w:val="28"/>
          <w:szCs w:val="28"/>
          <w:lang w:val="da-DK"/>
        </w:rPr>
        <w:t>.</w:t>
      </w:r>
      <w:r w:rsidR="00026716" w:rsidRPr="00820B6A">
        <w:rPr>
          <w:b/>
          <w:bCs/>
          <w:sz w:val="28"/>
          <w:szCs w:val="28"/>
        </w:rPr>
        <w:t xml:space="preserve"> Chế độ báo cáo</w:t>
      </w:r>
    </w:p>
    <w:p w14:paraId="2D12B052" w14:textId="155D3C3C" w:rsidR="00026716" w:rsidRPr="00820B6A" w:rsidRDefault="00026716" w:rsidP="000958E4">
      <w:pPr>
        <w:widowControl w:val="0"/>
        <w:spacing w:after="120" w:line="360" w:lineRule="exact"/>
        <w:ind w:firstLine="720"/>
        <w:jc w:val="both"/>
        <w:rPr>
          <w:sz w:val="28"/>
          <w:szCs w:val="28"/>
        </w:rPr>
      </w:pPr>
      <w:r w:rsidRPr="00820B6A">
        <w:rPr>
          <w:sz w:val="28"/>
          <w:szCs w:val="28"/>
        </w:rPr>
        <w:t xml:space="preserve">1. Ủy ban nhân dân cấp xã báo cáo Sở Xây dựng định kỳ 06 tháng, hằng năm về tình hình thực hiện </w:t>
      </w:r>
      <w:r w:rsidR="00931F83" w:rsidRPr="00820B6A">
        <w:rPr>
          <w:sz w:val="28"/>
          <w:szCs w:val="28"/>
        </w:rPr>
        <w:t>Quyết</w:t>
      </w:r>
      <w:r w:rsidRPr="00820B6A">
        <w:rPr>
          <w:sz w:val="28"/>
          <w:szCs w:val="28"/>
        </w:rPr>
        <w:t xml:space="preserve"> định này; gửi báo cáo trước ngày 10/6 đối với báo cáo 06 tháng và trước ngày 10/12 đối với báo cáo năm; thực hiện báo cáo đột xuất khi có yêu cầu.</w:t>
      </w:r>
    </w:p>
    <w:p w14:paraId="4103150D" w14:textId="77777777" w:rsidR="00026716" w:rsidRPr="00820B6A" w:rsidRDefault="00026716" w:rsidP="000958E4">
      <w:pPr>
        <w:widowControl w:val="0"/>
        <w:spacing w:after="120" w:line="360" w:lineRule="exact"/>
        <w:ind w:firstLine="720"/>
        <w:jc w:val="both"/>
        <w:rPr>
          <w:sz w:val="28"/>
          <w:szCs w:val="28"/>
        </w:rPr>
      </w:pPr>
      <w:r w:rsidRPr="00820B6A">
        <w:rPr>
          <w:sz w:val="28"/>
          <w:szCs w:val="28"/>
        </w:rPr>
        <w:t>2. Sở Xây dựng tổng hợp, tham mưu Ủy ban nhân dân tỉnh báo cáo Bộ Xây dựng định kỳ, đột xuất theo quy định hoặc theo yêu cầu của cơ quan có thẩm quyền.</w:t>
      </w:r>
    </w:p>
    <w:p w14:paraId="58FE9B83" w14:textId="6053FD32" w:rsidR="00026716" w:rsidRPr="00820B6A" w:rsidRDefault="00697032" w:rsidP="000958E4">
      <w:pPr>
        <w:widowControl w:val="0"/>
        <w:snapToGrid w:val="0"/>
        <w:spacing w:after="120" w:line="360" w:lineRule="exact"/>
        <w:ind w:firstLine="709"/>
        <w:jc w:val="both"/>
        <w:rPr>
          <w:bCs/>
          <w:sz w:val="28"/>
          <w:szCs w:val="28"/>
          <w:lang w:val="da-DK"/>
        </w:rPr>
      </w:pPr>
      <w:r w:rsidRPr="00820B6A">
        <w:rPr>
          <w:sz w:val="28"/>
          <w:szCs w:val="28"/>
        </w:rPr>
        <w:t xml:space="preserve">3. </w:t>
      </w:r>
      <w:r w:rsidR="00026716" w:rsidRPr="00820B6A">
        <w:rPr>
          <w:sz w:val="28"/>
          <w:szCs w:val="28"/>
        </w:rPr>
        <w:t xml:space="preserve">Trong quá trình triển khai thực hiện </w:t>
      </w:r>
      <w:r w:rsidR="00931F83" w:rsidRPr="00820B6A">
        <w:rPr>
          <w:sz w:val="28"/>
          <w:szCs w:val="28"/>
        </w:rPr>
        <w:t>Quyết</w:t>
      </w:r>
      <w:r w:rsidR="00026716" w:rsidRPr="00820B6A">
        <w:rPr>
          <w:sz w:val="28"/>
          <w:szCs w:val="28"/>
        </w:rPr>
        <w:t xml:space="preserve"> định này, nếu có khó khăn, vướng mắc, các cơ quan, đơn vị, tổ chức, cá nhân phản ánh kịp thời về Sở Xây dựng để tổng hợp, báo cáo Ủy ban nhân dân tỉnh xem xét, quyết định</w:t>
      </w:r>
      <w:r w:rsidRPr="00820B6A">
        <w:rPr>
          <w:sz w:val="28"/>
          <w:szCs w:val="28"/>
        </w:rPr>
        <w:t>.</w:t>
      </w:r>
    </w:p>
    <w:p w14:paraId="7AF08461" w14:textId="49F822D9" w:rsidR="00272B32" w:rsidRPr="00820B6A" w:rsidRDefault="00A6755F" w:rsidP="000958E4">
      <w:pPr>
        <w:widowControl w:val="0"/>
        <w:spacing w:after="120" w:line="360" w:lineRule="exact"/>
        <w:ind w:firstLine="720"/>
        <w:jc w:val="both"/>
        <w:rPr>
          <w:b/>
          <w:sz w:val="28"/>
          <w:szCs w:val="28"/>
        </w:rPr>
      </w:pPr>
      <w:r w:rsidRPr="00820B6A">
        <w:rPr>
          <w:b/>
          <w:bCs/>
          <w:sz w:val="28"/>
          <w:szCs w:val="28"/>
        </w:rPr>
        <w:lastRenderedPageBreak/>
        <w:t xml:space="preserve">Điều </w:t>
      </w:r>
      <w:r w:rsidR="0068672A" w:rsidRPr="00820B6A">
        <w:rPr>
          <w:b/>
          <w:bCs/>
          <w:sz w:val="28"/>
          <w:szCs w:val="28"/>
        </w:rPr>
        <w:t>6</w:t>
      </w:r>
      <w:r w:rsidRPr="00820B6A">
        <w:rPr>
          <w:b/>
          <w:bCs/>
          <w:sz w:val="28"/>
          <w:szCs w:val="28"/>
        </w:rPr>
        <w:t xml:space="preserve">. </w:t>
      </w:r>
      <w:r w:rsidR="00EC44E5" w:rsidRPr="00820B6A">
        <w:rPr>
          <w:b/>
          <w:bCs/>
          <w:sz w:val="28"/>
          <w:szCs w:val="28"/>
        </w:rPr>
        <w:t>Điều khoản</w:t>
      </w:r>
      <w:r w:rsidRPr="00820B6A">
        <w:rPr>
          <w:b/>
          <w:bCs/>
          <w:sz w:val="28"/>
          <w:szCs w:val="28"/>
        </w:rPr>
        <w:t xml:space="preserve"> thi hành</w:t>
      </w:r>
    </w:p>
    <w:p w14:paraId="61A79603" w14:textId="18965977" w:rsidR="006F5415" w:rsidRPr="00820B6A" w:rsidRDefault="006F5415" w:rsidP="000958E4">
      <w:pPr>
        <w:widowControl w:val="0"/>
        <w:spacing w:after="120" w:line="360" w:lineRule="exact"/>
        <w:ind w:firstLine="720"/>
        <w:jc w:val="both"/>
        <w:rPr>
          <w:sz w:val="28"/>
          <w:szCs w:val="28"/>
        </w:rPr>
      </w:pPr>
      <w:r w:rsidRPr="00820B6A">
        <w:rPr>
          <w:sz w:val="28"/>
          <w:szCs w:val="28"/>
        </w:rPr>
        <w:t>1. Quyết định này có hiệu lực từ ngày        tháng        năm 2026</w:t>
      </w:r>
      <w:r w:rsidR="000A41CA" w:rsidRPr="00820B6A">
        <w:rPr>
          <w:sz w:val="28"/>
          <w:szCs w:val="28"/>
        </w:rPr>
        <w:t>; đối với điểm c khoản 1 Điều 3 Quyết định này có hiệu lực thi hành từ ngày 10 tháng 8 năm 2026.</w:t>
      </w:r>
    </w:p>
    <w:p w14:paraId="7532E05B" w14:textId="1CB81582" w:rsidR="006F5415" w:rsidRPr="00820B6A" w:rsidRDefault="006F5415" w:rsidP="000958E4">
      <w:pPr>
        <w:widowControl w:val="0"/>
        <w:spacing w:after="120" w:line="360" w:lineRule="exact"/>
        <w:ind w:firstLine="720"/>
        <w:jc w:val="both"/>
        <w:rPr>
          <w:sz w:val="28"/>
          <w:szCs w:val="28"/>
        </w:rPr>
      </w:pPr>
      <w:r w:rsidRPr="00820B6A">
        <w:rPr>
          <w:sz w:val="28"/>
          <w:szCs w:val="28"/>
        </w:rPr>
        <w:t xml:space="preserve">2. Các Quyết định sau </w:t>
      </w:r>
      <w:r w:rsidR="00607838" w:rsidRPr="00820B6A">
        <w:rPr>
          <w:sz w:val="28"/>
          <w:szCs w:val="28"/>
        </w:rPr>
        <w:t>hết hiệu lực thi hành</w:t>
      </w:r>
      <w:r w:rsidRPr="00820B6A">
        <w:rPr>
          <w:sz w:val="28"/>
          <w:szCs w:val="28"/>
        </w:rPr>
        <w:t xml:space="preserve"> kể từ ngày Quyết định này có hiệu lực thi hành:</w:t>
      </w:r>
    </w:p>
    <w:p w14:paraId="1AC3E479" w14:textId="4041E4EA" w:rsidR="006F5415" w:rsidRPr="00820B6A" w:rsidRDefault="006F5415" w:rsidP="000958E4">
      <w:pPr>
        <w:widowControl w:val="0"/>
        <w:spacing w:after="120" w:line="360" w:lineRule="exact"/>
        <w:ind w:firstLine="720"/>
        <w:jc w:val="both"/>
        <w:rPr>
          <w:sz w:val="28"/>
          <w:szCs w:val="28"/>
        </w:rPr>
      </w:pPr>
      <w:r w:rsidRPr="00820B6A">
        <w:rPr>
          <w:sz w:val="28"/>
          <w:szCs w:val="28"/>
        </w:rPr>
        <w:t>a) Quyết định số 71/2025/QĐ-UBND, ngày 25/9/2025 của UBND tỉnh Quy định thẩm quyền thu hồi; thanh lý; xử lý tài sản trong trường hợp bị mất, bị hủy hoại đối với tài sản kết cấu hạ tầng giao thông đường bộ trên địa bàn tỉnh Lai Châu.</w:t>
      </w:r>
    </w:p>
    <w:p w14:paraId="6820BC3D" w14:textId="77777777" w:rsidR="006F5415" w:rsidRPr="00820B6A" w:rsidRDefault="006F5415" w:rsidP="000958E4">
      <w:pPr>
        <w:widowControl w:val="0"/>
        <w:spacing w:after="120" w:line="360" w:lineRule="exact"/>
        <w:ind w:firstLine="720"/>
        <w:jc w:val="both"/>
        <w:rPr>
          <w:sz w:val="28"/>
          <w:szCs w:val="28"/>
        </w:rPr>
      </w:pPr>
      <w:r w:rsidRPr="00820B6A">
        <w:rPr>
          <w:sz w:val="28"/>
          <w:szCs w:val="28"/>
        </w:rPr>
        <w:t>b) Quyết định số 91/2025/QĐ-UBND ngày 10 tháng 12 năm 2025 của Ủy ban nhân dân tỉnh Lai Châu ban hành Quy định về phân cấp cấp giấy phép xây dựng và quản lý trật tự xây dựng trên địa bàn tỉnh Lai Châu.</w:t>
      </w:r>
    </w:p>
    <w:p w14:paraId="471D7123" w14:textId="4DA555B1" w:rsidR="00532EAD" w:rsidRPr="00820B6A" w:rsidRDefault="00607838" w:rsidP="000958E4">
      <w:pPr>
        <w:widowControl w:val="0"/>
        <w:spacing w:after="120" w:line="360" w:lineRule="exact"/>
        <w:ind w:firstLine="720"/>
        <w:jc w:val="both"/>
        <w:rPr>
          <w:sz w:val="28"/>
          <w:szCs w:val="28"/>
        </w:rPr>
      </w:pPr>
      <w:r w:rsidRPr="00820B6A">
        <w:rPr>
          <w:sz w:val="28"/>
          <w:szCs w:val="28"/>
        </w:rPr>
        <w:t>3. Bãi bỏ</w:t>
      </w:r>
      <w:r w:rsidR="006F5415" w:rsidRPr="00820B6A">
        <w:rPr>
          <w:sz w:val="28"/>
          <w:szCs w:val="28"/>
        </w:rPr>
        <w:t xml:space="preserve"> Điều 7 Quy định ban hành kèm theo Quyết định số 102/2025/QĐ-UBND ngày 30 tháng 12 năm 2025 của Ủy ban nhân dân tỉnh Lai Châu về phân cấp trong quản lý nhà nước đối với một số nội dung thuộc lĩnh vực kiến trúc, phát triển đô thị, hạ tầng kỹ thuật, hoạt động xây dựng.</w:t>
      </w:r>
    </w:p>
    <w:p w14:paraId="4F8A2507" w14:textId="58054854" w:rsidR="00272B32" w:rsidRPr="00820B6A" w:rsidRDefault="00A6755F" w:rsidP="000958E4">
      <w:pPr>
        <w:widowControl w:val="0"/>
        <w:spacing w:after="120" w:line="360" w:lineRule="exact"/>
        <w:ind w:firstLine="720"/>
        <w:jc w:val="both"/>
        <w:rPr>
          <w:sz w:val="28"/>
          <w:szCs w:val="28"/>
        </w:rPr>
      </w:pPr>
      <w:r w:rsidRPr="00820B6A">
        <w:rPr>
          <w:b/>
          <w:bCs/>
          <w:sz w:val="28"/>
          <w:szCs w:val="28"/>
        </w:rPr>
        <w:t xml:space="preserve">Điều </w:t>
      </w:r>
      <w:r w:rsidR="0068672A" w:rsidRPr="00820B6A">
        <w:rPr>
          <w:b/>
          <w:bCs/>
          <w:sz w:val="28"/>
          <w:szCs w:val="28"/>
        </w:rPr>
        <w:t>7</w:t>
      </w:r>
      <w:r w:rsidRPr="00820B6A">
        <w:rPr>
          <w:b/>
          <w:bCs/>
          <w:sz w:val="28"/>
          <w:szCs w:val="28"/>
        </w:rPr>
        <w:t>. Tổ chức thực hiện</w:t>
      </w:r>
    </w:p>
    <w:p w14:paraId="01BB6B2B" w14:textId="77777777" w:rsidR="00532EAD" w:rsidRPr="00820B6A" w:rsidRDefault="00532EAD" w:rsidP="000958E4">
      <w:pPr>
        <w:widowControl w:val="0"/>
        <w:spacing w:after="120" w:line="360" w:lineRule="exact"/>
        <w:ind w:firstLine="720"/>
        <w:jc w:val="both"/>
        <w:rPr>
          <w:spacing w:val="-4"/>
          <w:sz w:val="28"/>
          <w:szCs w:val="28"/>
        </w:rPr>
      </w:pPr>
      <w:r w:rsidRPr="00820B6A">
        <w:rPr>
          <w:spacing w:val="-4"/>
          <w:sz w:val="28"/>
          <w:szCs w:val="28"/>
        </w:rPr>
        <w:t>Chánh Văn phòng Ủy ban nhân dân tỉnh; Giám đốc Sở Xây dựng; Thủ trưởng các sở, ban, ngành tỉnh; Chủ tịch Ủy ban nhân dân các xã, phường và các cơ quan, tổ chức, cá nhân có liên quan chịu trách nhiệm thi hành Quyết định này./.</w:t>
      </w:r>
    </w:p>
    <w:tbl>
      <w:tblPr>
        <w:tblW w:w="9180" w:type="dxa"/>
        <w:tblLayout w:type="fixed"/>
        <w:tblLook w:val="0000" w:firstRow="0" w:lastRow="0" w:firstColumn="0" w:lastColumn="0" w:noHBand="0" w:noVBand="0"/>
      </w:tblPr>
      <w:tblGrid>
        <w:gridCol w:w="4990"/>
        <w:gridCol w:w="4190"/>
      </w:tblGrid>
      <w:tr w:rsidR="00DF3347" w:rsidRPr="00820B6A" w14:paraId="6AD7E535" w14:textId="77777777" w:rsidTr="001F2C85">
        <w:trPr>
          <w:trHeight w:val="80"/>
        </w:trPr>
        <w:tc>
          <w:tcPr>
            <w:tcW w:w="4990" w:type="dxa"/>
            <w:tcBorders>
              <w:top w:val="nil"/>
              <w:left w:val="nil"/>
              <w:bottom w:val="nil"/>
              <w:right w:val="nil"/>
            </w:tcBorders>
            <w:tcMar>
              <w:top w:w="0" w:type="dxa"/>
              <w:left w:w="108" w:type="dxa"/>
              <w:bottom w:w="0" w:type="dxa"/>
              <w:right w:w="108" w:type="dxa"/>
            </w:tcMar>
          </w:tcPr>
          <w:p w14:paraId="3DFE5883" w14:textId="41A40AA4" w:rsidR="0057200D" w:rsidRPr="00820B6A" w:rsidRDefault="003E6E68" w:rsidP="00697032">
            <w:pPr>
              <w:jc w:val="both"/>
              <w:rPr>
                <w:b/>
                <w:i/>
                <w:szCs w:val="28"/>
              </w:rPr>
            </w:pPr>
            <w:r w:rsidRPr="00820B6A">
              <w:rPr>
                <w:b/>
                <w:i/>
                <w:szCs w:val="28"/>
              </w:rPr>
              <w:t>Nơi nhận</w:t>
            </w:r>
            <w:r w:rsidR="00A6755F" w:rsidRPr="00820B6A">
              <w:rPr>
                <w:b/>
                <w:i/>
                <w:szCs w:val="28"/>
              </w:rPr>
              <w:t>:</w:t>
            </w:r>
          </w:p>
          <w:p w14:paraId="61966BB6" w14:textId="615277E2" w:rsidR="00A6755F" w:rsidRPr="00820B6A" w:rsidRDefault="00A6755F" w:rsidP="00697032">
            <w:pPr>
              <w:jc w:val="both"/>
              <w:rPr>
                <w:sz w:val="22"/>
                <w:szCs w:val="22"/>
              </w:rPr>
            </w:pPr>
            <w:r w:rsidRPr="00820B6A">
              <w:rPr>
                <w:sz w:val="22"/>
                <w:szCs w:val="22"/>
              </w:rPr>
              <w:t xml:space="preserve">- Như </w:t>
            </w:r>
            <w:r w:rsidR="003E6E68" w:rsidRPr="00820B6A">
              <w:rPr>
                <w:sz w:val="22"/>
                <w:szCs w:val="22"/>
              </w:rPr>
              <w:t>Điều </w:t>
            </w:r>
            <w:r w:rsidR="00672B18" w:rsidRPr="00820B6A">
              <w:rPr>
                <w:sz w:val="22"/>
                <w:szCs w:val="22"/>
              </w:rPr>
              <w:t>7</w:t>
            </w:r>
            <w:r w:rsidRPr="00820B6A">
              <w:rPr>
                <w:sz w:val="22"/>
                <w:szCs w:val="22"/>
              </w:rPr>
              <w:t>;</w:t>
            </w:r>
          </w:p>
          <w:p w14:paraId="62AF01F4" w14:textId="77777777" w:rsidR="00A6755F" w:rsidRPr="00820B6A" w:rsidRDefault="00A6755F" w:rsidP="00697032">
            <w:pPr>
              <w:jc w:val="both"/>
              <w:rPr>
                <w:sz w:val="22"/>
                <w:szCs w:val="22"/>
              </w:rPr>
            </w:pPr>
            <w:r w:rsidRPr="00820B6A">
              <w:rPr>
                <w:sz w:val="22"/>
                <w:szCs w:val="22"/>
              </w:rPr>
              <w:t>- Văn phòng Chính phủ (b/c);</w:t>
            </w:r>
          </w:p>
          <w:p w14:paraId="6EEAC980" w14:textId="395101E8" w:rsidR="00173F89" w:rsidRPr="00820B6A" w:rsidRDefault="00173F89" w:rsidP="00697032">
            <w:pPr>
              <w:jc w:val="both"/>
              <w:rPr>
                <w:sz w:val="22"/>
                <w:szCs w:val="22"/>
              </w:rPr>
            </w:pPr>
            <w:r w:rsidRPr="00820B6A">
              <w:rPr>
                <w:sz w:val="22"/>
                <w:szCs w:val="22"/>
              </w:rPr>
              <w:t xml:space="preserve">- Bộ </w:t>
            </w:r>
            <w:r w:rsidR="003E6E68" w:rsidRPr="00820B6A">
              <w:rPr>
                <w:sz w:val="22"/>
                <w:szCs w:val="22"/>
              </w:rPr>
              <w:t>Xây dựng</w:t>
            </w:r>
            <w:r w:rsidRPr="00820B6A">
              <w:rPr>
                <w:sz w:val="22"/>
                <w:szCs w:val="22"/>
              </w:rPr>
              <w:t>;</w:t>
            </w:r>
          </w:p>
          <w:p w14:paraId="404127DD" w14:textId="7249F7BA" w:rsidR="00173F89" w:rsidRPr="00820B6A" w:rsidRDefault="00173F89" w:rsidP="00697032">
            <w:pPr>
              <w:ind w:right="801"/>
              <w:jc w:val="both"/>
              <w:rPr>
                <w:sz w:val="22"/>
                <w:szCs w:val="22"/>
              </w:rPr>
            </w:pPr>
            <w:r w:rsidRPr="00820B6A">
              <w:rPr>
                <w:sz w:val="22"/>
                <w:szCs w:val="22"/>
              </w:rPr>
              <w:t xml:space="preserve">- </w:t>
            </w:r>
            <w:r w:rsidR="00246025" w:rsidRPr="00820B6A">
              <w:rPr>
                <w:sz w:val="22"/>
                <w:szCs w:val="22"/>
              </w:rPr>
              <w:t xml:space="preserve">Cục Kiểm tra văn bản và </w:t>
            </w:r>
            <w:r w:rsidR="004C534C" w:rsidRPr="00820B6A">
              <w:rPr>
                <w:sz w:val="22"/>
                <w:szCs w:val="22"/>
              </w:rPr>
              <w:t>tổ chức thi hành pháp luật</w:t>
            </w:r>
            <w:r w:rsidR="00246025" w:rsidRPr="00820B6A">
              <w:rPr>
                <w:sz w:val="22"/>
                <w:szCs w:val="22"/>
              </w:rPr>
              <w:t xml:space="preserve"> - Bộ </w:t>
            </w:r>
            <w:r w:rsidR="003E6E68" w:rsidRPr="00820B6A">
              <w:rPr>
                <w:sz w:val="22"/>
                <w:szCs w:val="22"/>
              </w:rPr>
              <w:t>Tư pháp</w:t>
            </w:r>
            <w:r w:rsidRPr="00820B6A">
              <w:rPr>
                <w:sz w:val="22"/>
                <w:szCs w:val="22"/>
              </w:rPr>
              <w:t>;</w:t>
            </w:r>
          </w:p>
          <w:p w14:paraId="1EA32693" w14:textId="1076C35F" w:rsidR="00173F89" w:rsidRPr="00820B6A" w:rsidRDefault="00EF2E5D" w:rsidP="00697032">
            <w:pPr>
              <w:jc w:val="both"/>
              <w:rPr>
                <w:sz w:val="22"/>
                <w:szCs w:val="22"/>
              </w:rPr>
            </w:pPr>
            <w:r w:rsidRPr="00820B6A">
              <w:rPr>
                <w:sz w:val="22"/>
                <w:szCs w:val="22"/>
              </w:rPr>
              <w:t xml:space="preserve">- </w:t>
            </w:r>
            <w:r w:rsidR="00173F89" w:rsidRPr="00820B6A">
              <w:rPr>
                <w:sz w:val="22"/>
                <w:szCs w:val="22"/>
              </w:rPr>
              <w:t xml:space="preserve">TTTU, TTHĐND tỉnh; </w:t>
            </w:r>
            <w:r w:rsidR="003E6E68" w:rsidRPr="00820B6A">
              <w:rPr>
                <w:sz w:val="22"/>
                <w:szCs w:val="22"/>
              </w:rPr>
              <w:t>UBMTTQVN tỉnh</w:t>
            </w:r>
            <w:r w:rsidR="00173F89" w:rsidRPr="00820B6A">
              <w:rPr>
                <w:sz w:val="22"/>
                <w:szCs w:val="22"/>
              </w:rPr>
              <w:t>;</w:t>
            </w:r>
          </w:p>
          <w:p w14:paraId="740B8E58" w14:textId="28222EC7" w:rsidR="00173F89" w:rsidRPr="00820B6A" w:rsidRDefault="00173F89" w:rsidP="00697032">
            <w:pPr>
              <w:jc w:val="both"/>
              <w:rPr>
                <w:sz w:val="22"/>
                <w:szCs w:val="22"/>
              </w:rPr>
            </w:pPr>
            <w:r w:rsidRPr="00820B6A">
              <w:rPr>
                <w:sz w:val="22"/>
                <w:szCs w:val="22"/>
              </w:rPr>
              <w:t xml:space="preserve">- Đoàn Đại biểu Quốc </w:t>
            </w:r>
            <w:r w:rsidR="003E6E68" w:rsidRPr="00820B6A">
              <w:rPr>
                <w:sz w:val="22"/>
                <w:szCs w:val="22"/>
              </w:rPr>
              <w:t>hội tỉnh</w:t>
            </w:r>
            <w:r w:rsidRPr="00820B6A">
              <w:rPr>
                <w:sz w:val="22"/>
                <w:szCs w:val="22"/>
              </w:rPr>
              <w:t>;</w:t>
            </w:r>
          </w:p>
          <w:p w14:paraId="7A60C7F7" w14:textId="5B7FB6B8" w:rsidR="0089706F" w:rsidRPr="00820B6A" w:rsidRDefault="00173F89" w:rsidP="00697032">
            <w:pPr>
              <w:jc w:val="both"/>
              <w:rPr>
                <w:sz w:val="22"/>
                <w:szCs w:val="22"/>
              </w:rPr>
            </w:pPr>
            <w:r w:rsidRPr="00820B6A">
              <w:rPr>
                <w:sz w:val="22"/>
                <w:szCs w:val="22"/>
              </w:rPr>
              <w:t xml:space="preserve">- CT và các PCT </w:t>
            </w:r>
            <w:r w:rsidR="003E6E68" w:rsidRPr="00820B6A">
              <w:rPr>
                <w:sz w:val="22"/>
                <w:szCs w:val="22"/>
              </w:rPr>
              <w:t>UBND tỉnh</w:t>
            </w:r>
            <w:r w:rsidRPr="00820B6A">
              <w:rPr>
                <w:sz w:val="22"/>
                <w:szCs w:val="22"/>
              </w:rPr>
              <w:t>;</w:t>
            </w:r>
          </w:p>
          <w:p w14:paraId="6DE454A0" w14:textId="6411E6C7" w:rsidR="00173F89" w:rsidRPr="00820B6A" w:rsidRDefault="00173F89" w:rsidP="00697032">
            <w:pPr>
              <w:jc w:val="both"/>
              <w:rPr>
                <w:sz w:val="22"/>
                <w:szCs w:val="22"/>
              </w:rPr>
            </w:pPr>
            <w:r w:rsidRPr="00820B6A">
              <w:rPr>
                <w:sz w:val="22"/>
                <w:szCs w:val="22"/>
              </w:rPr>
              <w:t xml:space="preserve">- Sở </w:t>
            </w:r>
            <w:r w:rsidR="003E6E68" w:rsidRPr="00820B6A">
              <w:rPr>
                <w:sz w:val="22"/>
                <w:szCs w:val="22"/>
              </w:rPr>
              <w:t>Tư pháp</w:t>
            </w:r>
            <w:r w:rsidRPr="00820B6A">
              <w:rPr>
                <w:sz w:val="22"/>
                <w:szCs w:val="22"/>
              </w:rPr>
              <w:t>;</w:t>
            </w:r>
          </w:p>
          <w:p w14:paraId="6B8F6EBD" w14:textId="35825328" w:rsidR="0089706F" w:rsidRPr="00820B6A" w:rsidRDefault="0089706F" w:rsidP="00697032">
            <w:pPr>
              <w:jc w:val="both"/>
              <w:rPr>
                <w:sz w:val="22"/>
                <w:szCs w:val="22"/>
              </w:rPr>
            </w:pPr>
            <w:r w:rsidRPr="00820B6A">
              <w:rPr>
                <w:sz w:val="22"/>
                <w:szCs w:val="22"/>
              </w:rPr>
              <w:t xml:space="preserve">- Cổng thông tin điện </w:t>
            </w:r>
            <w:r w:rsidR="003E6E68" w:rsidRPr="00820B6A">
              <w:rPr>
                <w:sz w:val="22"/>
                <w:szCs w:val="22"/>
              </w:rPr>
              <w:t>tử tỉnh</w:t>
            </w:r>
            <w:r w:rsidRPr="00820B6A">
              <w:rPr>
                <w:sz w:val="22"/>
                <w:szCs w:val="22"/>
              </w:rPr>
              <w:t>;</w:t>
            </w:r>
          </w:p>
          <w:p w14:paraId="78984929" w14:textId="5177EE8A" w:rsidR="00A6755F" w:rsidRPr="00820B6A" w:rsidRDefault="00173F89" w:rsidP="00697032">
            <w:pPr>
              <w:jc w:val="both"/>
              <w:rPr>
                <w:sz w:val="28"/>
                <w:szCs w:val="28"/>
              </w:rPr>
            </w:pPr>
            <w:r w:rsidRPr="00820B6A">
              <w:rPr>
                <w:sz w:val="22"/>
                <w:szCs w:val="22"/>
              </w:rPr>
              <w:t xml:space="preserve">- Lưu: VT, </w:t>
            </w:r>
            <w:r w:rsidR="00F84CBD" w:rsidRPr="00820B6A">
              <w:rPr>
                <w:sz w:val="22"/>
                <w:szCs w:val="22"/>
              </w:rPr>
              <w:t>.....</w:t>
            </w:r>
            <w:r w:rsidR="003E6E68" w:rsidRPr="00820B6A">
              <w:rPr>
                <w:sz w:val="22"/>
                <w:szCs w:val="22"/>
              </w:rPr>
              <w:t> (5</w:t>
            </w:r>
            <w:r w:rsidR="0064511A" w:rsidRPr="00820B6A">
              <w:rPr>
                <w:sz w:val="22"/>
                <w:szCs w:val="22"/>
              </w:rPr>
              <w:t>).</w:t>
            </w:r>
          </w:p>
        </w:tc>
        <w:tc>
          <w:tcPr>
            <w:tcW w:w="4190" w:type="dxa"/>
            <w:tcBorders>
              <w:top w:val="nil"/>
              <w:left w:val="nil"/>
              <w:bottom w:val="nil"/>
              <w:right w:val="nil"/>
            </w:tcBorders>
            <w:tcMar>
              <w:top w:w="0" w:type="dxa"/>
              <w:left w:w="108" w:type="dxa"/>
              <w:bottom w:w="0" w:type="dxa"/>
              <w:right w:w="108" w:type="dxa"/>
            </w:tcMar>
          </w:tcPr>
          <w:p w14:paraId="053B9785" w14:textId="283C54EB" w:rsidR="00A6755F" w:rsidRPr="00820B6A" w:rsidRDefault="00A6755F" w:rsidP="00195A11">
            <w:pPr>
              <w:jc w:val="center"/>
              <w:rPr>
                <w:b/>
                <w:sz w:val="28"/>
                <w:szCs w:val="28"/>
              </w:rPr>
            </w:pPr>
            <w:r w:rsidRPr="00820B6A">
              <w:rPr>
                <w:b/>
                <w:sz w:val="28"/>
                <w:szCs w:val="28"/>
              </w:rPr>
              <w:t xml:space="preserve">TM. ỦY BAN </w:t>
            </w:r>
            <w:r w:rsidR="003E6E68" w:rsidRPr="00820B6A">
              <w:rPr>
                <w:b/>
                <w:sz w:val="28"/>
                <w:szCs w:val="28"/>
              </w:rPr>
              <w:t>NHÂN DÂN</w:t>
            </w:r>
          </w:p>
          <w:p w14:paraId="5A3072E6" w14:textId="6939E3E5" w:rsidR="0064511A" w:rsidRPr="00820B6A" w:rsidRDefault="003E6E68" w:rsidP="00195A11">
            <w:pPr>
              <w:jc w:val="center"/>
              <w:rPr>
                <w:b/>
                <w:sz w:val="28"/>
                <w:szCs w:val="28"/>
              </w:rPr>
            </w:pPr>
            <w:r w:rsidRPr="00820B6A">
              <w:rPr>
                <w:b/>
                <w:sz w:val="28"/>
                <w:szCs w:val="28"/>
              </w:rPr>
              <w:t>CHỦ TỊCH</w:t>
            </w:r>
          </w:p>
          <w:p w14:paraId="0FB4DA7E" w14:textId="77777777" w:rsidR="00A6755F" w:rsidRPr="00820B6A" w:rsidRDefault="00A6755F" w:rsidP="00195A11">
            <w:pPr>
              <w:jc w:val="center"/>
              <w:rPr>
                <w:b/>
                <w:sz w:val="28"/>
                <w:szCs w:val="28"/>
              </w:rPr>
            </w:pPr>
          </w:p>
          <w:p w14:paraId="282ECDB2" w14:textId="77777777" w:rsidR="00A6755F" w:rsidRPr="00820B6A" w:rsidRDefault="00A6755F" w:rsidP="00195A11">
            <w:pPr>
              <w:jc w:val="center"/>
              <w:rPr>
                <w:b/>
                <w:sz w:val="28"/>
                <w:szCs w:val="28"/>
              </w:rPr>
            </w:pPr>
          </w:p>
          <w:p w14:paraId="2695E8CD" w14:textId="77777777" w:rsidR="00A6755F" w:rsidRPr="00820B6A" w:rsidRDefault="00A6755F" w:rsidP="00195A11">
            <w:pPr>
              <w:jc w:val="center"/>
              <w:rPr>
                <w:b/>
                <w:sz w:val="28"/>
                <w:szCs w:val="28"/>
              </w:rPr>
            </w:pPr>
          </w:p>
          <w:p w14:paraId="6010D0B8" w14:textId="77777777" w:rsidR="00A6755F" w:rsidRPr="00820B6A" w:rsidRDefault="00A6755F" w:rsidP="00195A11">
            <w:pPr>
              <w:jc w:val="center"/>
              <w:rPr>
                <w:b/>
                <w:sz w:val="28"/>
                <w:szCs w:val="28"/>
              </w:rPr>
            </w:pPr>
          </w:p>
          <w:p w14:paraId="0024114B" w14:textId="77777777" w:rsidR="00A6755F" w:rsidRPr="00820B6A" w:rsidRDefault="00A6755F" w:rsidP="00195A11">
            <w:pPr>
              <w:jc w:val="center"/>
              <w:rPr>
                <w:b/>
                <w:sz w:val="28"/>
                <w:szCs w:val="28"/>
              </w:rPr>
            </w:pPr>
          </w:p>
          <w:p w14:paraId="02B813AF" w14:textId="77777777" w:rsidR="00A6755F" w:rsidRPr="00820B6A" w:rsidRDefault="00A6755F" w:rsidP="00697032">
            <w:pPr>
              <w:jc w:val="both"/>
              <w:rPr>
                <w:b/>
                <w:sz w:val="28"/>
                <w:szCs w:val="28"/>
              </w:rPr>
            </w:pPr>
          </w:p>
        </w:tc>
      </w:tr>
    </w:tbl>
    <w:p w14:paraId="772E3B50" w14:textId="7150B8D0" w:rsidR="00532EAD" w:rsidRPr="00820B6A" w:rsidRDefault="00532EAD" w:rsidP="00757124">
      <w:pPr>
        <w:pStyle w:val="Heading4"/>
        <w:spacing w:before="0" w:after="0"/>
        <w:jc w:val="center"/>
      </w:pPr>
    </w:p>
    <w:sectPr w:rsidR="00532EAD" w:rsidRPr="00820B6A" w:rsidSect="00EF2E5D">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10685" w14:textId="77777777" w:rsidR="00CA5C84" w:rsidRDefault="00CA5C84" w:rsidP="003979F3">
      <w:r>
        <w:separator/>
      </w:r>
    </w:p>
  </w:endnote>
  <w:endnote w:type="continuationSeparator" w:id="0">
    <w:p w14:paraId="5EE323E9" w14:textId="77777777" w:rsidR="00CA5C84" w:rsidRDefault="00CA5C84" w:rsidP="0039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1CEBF" w14:textId="77777777" w:rsidR="00CA5C84" w:rsidRDefault="00CA5C84" w:rsidP="003979F3">
      <w:r>
        <w:separator/>
      </w:r>
    </w:p>
  </w:footnote>
  <w:footnote w:type="continuationSeparator" w:id="0">
    <w:p w14:paraId="6C5811BC" w14:textId="77777777" w:rsidR="00CA5C84" w:rsidRDefault="00CA5C84" w:rsidP="003979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BBD2" w14:textId="05D5EBDD" w:rsidR="00BD2303" w:rsidRPr="005A097D" w:rsidRDefault="00BD2303" w:rsidP="005A097D">
    <w:pPr>
      <w:pStyle w:val="Header"/>
      <w:jc w:val="center"/>
      <w:rPr>
        <w:sz w:val="28"/>
        <w:szCs w:val="28"/>
      </w:rPr>
    </w:pPr>
    <w:r w:rsidRPr="005A097D">
      <w:rPr>
        <w:noProof w:val="0"/>
        <w:sz w:val="28"/>
        <w:szCs w:val="28"/>
      </w:rPr>
      <w:fldChar w:fldCharType="begin"/>
    </w:r>
    <w:r w:rsidRPr="005A097D">
      <w:rPr>
        <w:sz w:val="28"/>
        <w:szCs w:val="28"/>
      </w:rPr>
      <w:instrText xml:space="preserve"> PAGE   \* MERGEFORMAT </w:instrText>
    </w:r>
    <w:r w:rsidRPr="005A097D">
      <w:rPr>
        <w:noProof w:val="0"/>
        <w:sz w:val="28"/>
        <w:szCs w:val="28"/>
      </w:rPr>
      <w:fldChar w:fldCharType="separate"/>
    </w:r>
    <w:r w:rsidR="00534A85">
      <w:rPr>
        <w:sz w:val="28"/>
        <w:szCs w:val="28"/>
      </w:rPr>
      <w:t>2</w:t>
    </w:r>
    <w:r w:rsidRPr="005A097D">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658E"/>
    <w:multiLevelType w:val="hybridMultilevel"/>
    <w:tmpl w:val="FA181B7A"/>
    <w:lvl w:ilvl="0" w:tplc="6302A11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D50D5"/>
    <w:multiLevelType w:val="hybridMultilevel"/>
    <w:tmpl w:val="B94ACA12"/>
    <w:lvl w:ilvl="0" w:tplc="F6D4A3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F34996"/>
    <w:multiLevelType w:val="hybridMultilevel"/>
    <w:tmpl w:val="CC1244DC"/>
    <w:lvl w:ilvl="0" w:tplc="21CAC4F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E1A3D"/>
    <w:multiLevelType w:val="hybridMultilevel"/>
    <w:tmpl w:val="14B6E65E"/>
    <w:lvl w:ilvl="0" w:tplc="1DFA4A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DA621CD"/>
    <w:multiLevelType w:val="multilevel"/>
    <w:tmpl w:val="4424A4C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29ED1283"/>
    <w:multiLevelType w:val="hybridMultilevel"/>
    <w:tmpl w:val="5D12D828"/>
    <w:lvl w:ilvl="0" w:tplc="20AA6A62">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032B3"/>
    <w:multiLevelType w:val="hybridMultilevel"/>
    <w:tmpl w:val="FA820A86"/>
    <w:lvl w:ilvl="0" w:tplc="88860DE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540BED"/>
    <w:multiLevelType w:val="hybridMultilevel"/>
    <w:tmpl w:val="65AE2D3A"/>
    <w:lvl w:ilvl="0" w:tplc="F91A0FBE">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EB2DA6"/>
    <w:multiLevelType w:val="hybridMultilevel"/>
    <w:tmpl w:val="6BE23D82"/>
    <w:lvl w:ilvl="0" w:tplc="3E141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7B54115"/>
    <w:multiLevelType w:val="hybridMultilevel"/>
    <w:tmpl w:val="1040D4E8"/>
    <w:lvl w:ilvl="0" w:tplc="63E0E6E6">
      <w:start w:val="1"/>
      <w:numFmt w:val="decimal"/>
      <w:lvlText w:val="%1."/>
      <w:lvlJc w:val="left"/>
      <w:pPr>
        <w:ind w:left="382" w:hanging="290"/>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BC06AF44">
      <w:start w:val="1"/>
      <w:numFmt w:val="lowerLetter"/>
      <w:lvlText w:val="%2)"/>
      <w:lvlJc w:val="left"/>
      <w:pPr>
        <w:ind w:left="409" w:hanging="317"/>
        <w:jc w:val="right"/>
      </w:pPr>
      <w:rPr>
        <w:rFonts w:ascii="Times New Roman" w:eastAsia="Times New Roman" w:hAnsi="Times New Roman" w:cs="Times New Roman" w:hint="default"/>
        <w:b w:val="0"/>
        <w:bCs w:val="0"/>
        <w:i w:val="0"/>
        <w:iCs w:val="0"/>
        <w:spacing w:val="0"/>
        <w:w w:val="100"/>
        <w:sz w:val="28"/>
        <w:szCs w:val="28"/>
        <w:lang w:eastAsia="en-US" w:bidi="ar-SA"/>
      </w:rPr>
    </w:lvl>
    <w:lvl w:ilvl="2" w:tplc="5E7E8716">
      <w:numFmt w:val="bullet"/>
      <w:lvlText w:val="•"/>
      <w:lvlJc w:val="left"/>
      <w:pPr>
        <w:ind w:left="400" w:hanging="317"/>
      </w:pPr>
      <w:rPr>
        <w:rFonts w:hint="default"/>
        <w:lang w:eastAsia="en-US" w:bidi="ar-SA"/>
      </w:rPr>
    </w:lvl>
    <w:lvl w:ilvl="3" w:tplc="D6FC22EE">
      <w:numFmt w:val="bullet"/>
      <w:lvlText w:val="•"/>
      <w:lvlJc w:val="left"/>
      <w:pPr>
        <w:ind w:left="1424" w:hanging="317"/>
      </w:pPr>
      <w:rPr>
        <w:rFonts w:hint="default"/>
        <w:lang w:eastAsia="en-US" w:bidi="ar-SA"/>
      </w:rPr>
    </w:lvl>
    <w:lvl w:ilvl="4" w:tplc="8FC61498">
      <w:numFmt w:val="bullet"/>
      <w:lvlText w:val="•"/>
      <w:lvlJc w:val="left"/>
      <w:pPr>
        <w:ind w:left="2449" w:hanging="317"/>
      </w:pPr>
      <w:rPr>
        <w:rFonts w:hint="default"/>
        <w:lang w:eastAsia="en-US" w:bidi="ar-SA"/>
      </w:rPr>
    </w:lvl>
    <w:lvl w:ilvl="5" w:tplc="7B02911E">
      <w:numFmt w:val="bullet"/>
      <w:lvlText w:val="•"/>
      <w:lvlJc w:val="left"/>
      <w:pPr>
        <w:ind w:left="3474" w:hanging="317"/>
      </w:pPr>
      <w:rPr>
        <w:rFonts w:hint="default"/>
        <w:lang w:eastAsia="en-US" w:bidi="ar-SA"/>
      </w:rPr>
    </w:lvl>
    <w:lvl w:ilvl="6" w:tplc="D2C0B7E4">
      <w:numFmt w:val="bullet"/>
      <w:lvlText w:val="•"/>
      <w:lvlJc w:val="left"/>
      <w:pPr>
        <w:ind w:left="4498" w:hanging="317"/>
      </w:pPr>
      <w:rPr>
        <w:rFonts w:hint="default"/>
        <w:lang w:eastAsia="en-US" w:bidi="ar-SA"/>
      </w:rPr>
    </w:lvl>
    <w:lvl w:ilvl="7" w:tplc="2758C5D2">
      <w:numFmt w:val="bullet"/>
      <w:lvlText w:val="•"/>
      <w:lvlJc w:val="left"/>
      <w:pPr>
        <w:ind w:left="5523" w:hanging="317"/>
      </w:pPr>
      <w:rPr>
        <w:rFonts w:hint="default"/>
        <w:lang w:eastAsia="en-US" w:bidi="ar-SA"/>
      </w:rPr>
    </w:lvl>
    <w:lvl w:ilvl="8" w:tplc="BD74C614">
      <w:numFmt w:val="bullet"/>
      <w:lvlText w:val="•"/>
      <w:lvlJc w:val="left"/>
      <w:pPr>
        <w:ind w:left="6548" w:hanging="317"/>
      </w:pPr>
      <w:rPr>
        <w:rFonts w:hint="default"/>
        <w:lang w:eastAsia="en-US" w:bidi="ar-SA"/>
      </w:rPr>
    </w:lvl>
  </w:abstractNum>
  <w:abstractNum w:abstractNumId="10" w15:restartNumberingAfterBreak="0">
    <w:nsid w:val="6EBC710A"/>
    <w:multiLevelType w:val="hybridMultilevel"/>
    <w:tmpl w:val="5E00A3CA"/>
    <w:lvl w:ilvl="0" w:tplc="FD30A2F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C7450A"/>
    <w:multiLevelType w:val="hybridMultilevel"/>
    <w:tmpl w:val="BF34CC2C"/>
    <w:lvl w:ilvl="0" w:tplc="3BD47D68">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eastAsia="en-US" w:bidi="ar-SA"/>
      </w:rPr>
    </w:lvl>
    <w:lvl w:ilvl="1" w:tplc="7550052C">
      <w:start w:val="1"/>
      <w:numFmt w:val="lowerLetter"/>
      <w:lvlText w:val="%2)"/>
      <w:lvlJc w:val="left"/>
      <w:pPr>
        <w:ind w:left="142" w:hanging="323"/>
      </w:pPr>
      <w:rPr>
        <w:rFonts w:ascii="Times New Roman" w:eastAsia="Times New Roman" w:hAnsi="Times New Roman" w:cs="Times New Roman" w:hint="default"/>
        <w:b w:val="0"/>
        <w:bCs w:val="0"/>
        <w:i w:val="0"/>
        <w:iCs w:val="0"/>
        <w:spacing w:val="0"/>
        <w:w w:val="100"/>
        <w:sz w:val="28"/>
        <w:szCs w:val="28"/>
        <w:lang w:eastAsia="en-US" w:bidi="ar-SA"/>
      </w:rPr>
    </w:lvl>
    <w:lvl w:ilvl="2" w:tplc="EC587AA2">
      <w:numFmt w:val="bullet"/>
      <w:lvlText w:val="•"/>
      <w:lvlJc w:val="left"/>
      <w:pPr>
        <w:ind w:left="2052" w:hanging="323"/>
      </w:pPr>
      <w:rPr>
        <w:rFonts w:hint="default"/>
        <w:lang w:eastAsia="en-US" w:bidi="ar-SA"/>
      </w:rPr>
    </w:lvl>
    <w:lvl w:ilvl="3" w:tplc="F586D7F6">
      <w:numFmt w:val="bullet"/>
      <w:lvlText w:val="•"/>
      <w:lvlJc w:val="left"/>
      <w:pPr>
        <w:ind w:left="2965" w:hanging="323"/>
      </w:pPr>
      <w:rPr>
        <w:rFonts w:hint="default"/>
        <w:lang w:eastAsia="en-US" w:bidi="ar-SA"/>
      </w:rPr>
    </w:lvl>
    <w:lvl w:ilvl="4" w:tplc="B274A102">
      <w:numFmt w:val="bullet"/>
      <w:lvlText w:val="•"/>
      <w:lvlJc w:val="left"/>
      <w:pPr>
        <w:ind w:left="3878" w:hanging="323"/>
      </w:pPr>
      <w:rPr>
        <w:rFonts w:hint="default"/>
        <w:lang w:eastAsia="en-US" w:bidi="ar-SA"/>
      </w:rPr>
    </w:lvl>
    <w:lvl w:ilvl="5" w:tplc="7428B298">
      <w:numFmt w:val="bullet"/>
      <w:lvlText w:val="•"/>
      <w:lvlJc w:val="left"/>
      <w:pPr>
        <w:ind w:left="4791" w:hanging="323"/>
      </w:pPr>
      <w:rPr>
        <w:rFonts w:hint="default"/>
        <w:lang w:eastAsia="en-US" w:bidi="ar-SA"/>
      </w:rPr>
    </w:lvl>
    <w:lvl w:ilvl="6" w:tplc="256E31A0">
      <w:numFmt w:val="bullet"/>
      <w:lvlText w:val="•"/>
      <w:lvlJc w:val="left"/>
      <w:pPr>
        <w:ind w:left="5704" w:hanging="323"/>
      </w:pPr>
      <w:rPr>
        <w:rFonts w:hint="default"/>
        <w:lang w:eastAsia="en-US" w:bidi="ar-SA"/>
      </w:rPr>
    </w:lvl>
    <w:lvl w:ilvl="7" w:tplc="54FA4E58">
      <w:numFmt w:val="bullet"/>
      <w:lvlText w:val="•"/>
      <w:lvlJc w:val="left"/>
      <w:pPr>
        <w:ind w:left="6616" w:hanging="323"/>
      </w:pPr>
      <w:rPr>
        <w:rFonts w:hint="default"/>
        <w:lang w:eastAsia="en-US" w:bidi="ar-SA"/>
      </w:rPr>
    </w:lvl>
    <w:lvl w:ilvl="8" w:tplc="17DEE50C">
      <w:numFmt w:val="bullet"/>
      <w:lvlText w:val="•"/>
      <w:lvlJc w:val="left"/>
      <w:pPr>
        <w:ind w:left="7529" w:hanging="323"/>
      </w:pPr>
      <w:rPr>
        <w:rFonts w:hint="default"/>
        <w:lang w:eastAsia="en-US" w:bidi="ar-SA"/>
      </w:rPr>
    </w:lvl>
  </w:abstractNum>
  <w:num w:numId="1">
    <w:abstractNumId w:val="5"/>
  </w:num>
  <w:num w:numId="2">
    <w:abstractNumId w:val="1"/>
  </w:num>
  <w:num w:numId="3">
    <w:abstractNumId w:val="4"/>
  </w:num>
  <w:num w:numId="4">
    <w:abstractNumId w:val="0"/>
  </w:num>
  <w:num w:numId="5">
    <w:abstractNumId w:val="8"/>
  </w:num>
  <w:num w:numId="6">
    <w:abstractNumId w:val="2"/>
  </w:num>
  <w:num w:numId="7">
    <w:abstractNumId w:val="7"/>
  </w:num>
  <w:num w:numId="8">
    <w:abstractNumId w:val="10"/>
  </w:num>
  <w:num w:numId="9">
    <w:abstractNumId w:val="3"/>
  </w:num>
  <w:num w:numId="10">
    <w:abstractNumId w:val="6"/>
  </w:num>
  <w:num w:numId="11">
    <w:abstractNumId w:val="11"/>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F4"/>
    <w:rsid w:val="000001AB"/>
    <w:rsid w:val="0000026A"/>
    <w:rsid w:val="0000044F"/>
    <w:rsid w:val="00000547"/>
    <w:rsid w:val="00000E30"/>
    <w:rsid w:val="00000E68"/>
    <w:rsid w:val="00000F4E"/>
    <w:rsid w:val="00001190"/>
    <w:rsid w:val="0000195A"/>
    <w:rsid w:val="0000255F"/>
    <w:rsid w:val="00002ABD"/>
    <w:rsid w:val="00002F89"/>
    <w:rsid w:val="00003E8B"/>
    <w:rsid w:val="000044EB"/>
    <w:rsid w:val="00004544"/>
    <w:rsid w:val="00004727"/>
    <w:rsid w:val="00004848"/>
    <w:rsid w:val="0000503B"/>
    <w:rsid w:val="0000526E"/>
    <w:rsid w:val="00006515"/>
    <w:rsid w:val="0000657D"/>
    <w:rsid w:val="000069FC"/>
    <w:rsid w:val="00007529"/>
    <w:rsid w:val="000076EF"/>
    <w:rsid w:val="00007884"/>
    <w:rsid w:val="00007EE2"/>
    <w:rsid w:val="0001006A"/>
    <w:rsid w:val="000100AE"/>
    <w:rsid w:val="0001035F"/>
    <w:rsid w:val="00010F65"/>
    <w:rsid w:val="000116F2"/>
    <w:rsid w:val="00011D57"/>
    <w:rsid w:val="00011F3C"/>
    <w:rsid w:val="00012235"/>
    <w:rsid w:val="00012543"/>
    <w:rsid w:val="00012E4F"/>
    <w:rsid w:val="00012ED3"/>
    <w:rsid w:val="0001303F"/>
    <w:rsid w:val="00013AD5"/>
    <w:rsid w:val="00013ED5"/>
    <w:rsid w:val="00014B39"/>
    <w:rsid w:val="00016250"/>
    <w:rsid w:val="00016684"/>
    <w:rsid w:val="0001774B"/>
    <w:rsid w:val="00017D35"/>
    <w:rsid w:val="00020A58"/>
    <w:rsid w:val="000216D2"/>
    <w:rsid w:val="000223D7"/>
    <w:rsid w:val="00022416"/>
    <w:rsid w:val="00022BF9"/>
    <w:rsid w:val="00022D3B"/>
    <w:rsid w:val="00023780"/>
    <w:rsid w:val="00023B2A"/>
    <w:rsid w:val="000245C4"/>
    <w:rsid w:val="000245D5"/>
    <w:rsid w:val="00024B8D"/>
    <w:rsid w:val="00025258"/>
    <w:rsid w:val="0002567F"/>
    <w:rsid w:val="00025713"/>
    <w:rsid w:val="00026716"/>
    <w:rsid w:val="0002687C"/>
    <w:rsid w:val="00026FEF"/>
    <w:rsid w:val="000270C6"/>
    <w:rsid w:val="00030129"/>
    <w:rsid w:val="000305E4"/>
    <w:rsid w:val="00030FA1"/>
    <w:rsid w:val="00030FEB"/>
    <w:rsid w:val="00031615"/>
    <w:rsid w:val="00031AAF"/>
    <w:rsid w:val="00031D44"/>
    <w:rsid w:val="00032060"/>
    <w:rsid w:val="000334A4"/>
    <w:rsid w:val="00033752"/>
    <w:rsid w:val="0003432E"/>
    <w:rsid w:val="00035035"/>
    <w:rsid w:val="0003573E"/>
    <w:rsid w:val="00035F24"/>
    <w:rsid w:val="000368EE"/>
    <w:rsid w:val="000374A9"/>
    <w:rsid w:val="00037768"/>
    <w:rsid w:val="00040B5E"/>
    <w:rsid w:val="0004159B"/>
    <w:rsid w:val="00041B2F"/>
    <w:rsid w:val="00041FFC"/>
    <w:rsid w:val="000431DE"/>
    <w:rsid w:val="000431E6"/>
    <w:rsid w:val="00043760"/>
    <w:rsid w:val="00043844"/>
    <w:rsid w:val="000445B8"/>
    <w:rsid w:val="000447EC"/>
    <w:rsid w:val="000449E8"/>
    <w:rsid w:val="00044C58"/>
    <w:rsid w:val="00045A92"/>
    <w:rsid w:val="0004654C"/>
    <w:rsid w:val="00046714"/>
    <w:rsid w:val="00046980"/>
    <w:rsid w:val="00046CFD"/>
    <w:rsid w:val="00047BE0"/>
    <w:rsid w:val="00047F82"/>
    <w:rsid w:val="00050607"/>
    <w:rsid w:val="00050BCF"/>
    <w:rsid w:val="00050C93"/>
    <w:rsid w:val="00050D4C"/>
    <w:rsid w:val="000516DF"/>
    <w:rsid w:val="000517B3"/>
    <w:rsid w:val="00051ECE"/>
    <w:rsid w:val="00052198"/>
    <w:rsid w:val="0005236C"/>
    <w:rsid w:val="0005246F"/>
    <w:rsid w:val="00052A05"/>
    <w:rsid w:val="0005311D"/>
    <w:rsid w:val="000531CD"/>
    <w:rsid w:val="00053323"/>
    <w:rsid w:val="00053A0C"/>
    <w:rsid w:val="00054076"/>
    <w:rsid w:val="00054E70"/>
    <w:rsid w:val="00054FED"/>
    <w:rsid w:val="00055AD3"/>
    <w:rsid w:val="00055C4E"/>
    <w:rsid w:val="000566B0"/>
    <w:rsid w:val="0005676D"/>
    <w:rsid w:val="00056D81"/>
    <w:rsid w:val="00056F6F"/>
    <w:rsid w:val="000576BF"/>
    <w:rsid w:val="000577CC"/>
    <w:rsid w:val="0005790D"/>
    <w:rsid w:val="0005791C"/>
    <w:rsid w:val="000579A6"/>
    <w:rsid w:val="000579F9"/>
    <w:rsid w:val="00060779"/>
    <w:rsid w:val="0006080F"/>
    <w:rsid w:val="00060921"/>
    <w:rsid w:val="00060CCF"/>
    <w:rsid w:val="00061042"/>
    <w:rsid w:val="000616B2"/>
    <w:rsid w:val="000624BE"/>
    <w:rsid w:val="000628C2"/>
    <w:rsid w:val="00062B95"/>
    <w:rsid w:val="00062E66"/>
    <w:rsid w:val="00063A13"/>
    <w:rsid w:val="00063D2B"/>
    <w:rsid w:val="000640BE"/>
    <w:rsid w:val="00064606"/>
    <w:rsid w:val="00064CFC"/>
    <w:rsid w:val="00065278"/>
    <w:rsid w:val="00065549"/>
    <w:rsid w:val="0006694F"/>
    <w:rsid w:val="00066C76"/>
    <w:rsid w:val="000670D0"/>
    <w:rsid w:val="00067604"/>
    <w:rsid w:val="0006792B"/>
    <w:rsid w:val="00067B23"/>
    <w:rsid w:val="00067EA6"/>
    <w:rsid w:val="00070016"/>
    <w:rsid w:val="00070045"/>
    <w:rsid w:val="0007074B"/>
    <w:rsid w:val="000708A3"/>
    <w:rsid w:val="00070D68"/>
    <w:rsid w:val="00071C1E"/>
    <w:rsid w:val="00072610"/>
    <w:rsid w:val="00072E99"/>
    <w:rsid w:val="00073462"/>
    <w:rsid w:val="00073B52"/>
    <w:rsid w:val="00073FCE"/>
    <w:rsid w:val="0007468B"/>
    <w:rsid w:val="000746BB"/>
    <w:rsid w:val="00074B11"/>
    <w:rsid w:val="00074B9A"/>
    <w:rsid w:val="00074BE7"/>
    <w:rsid w:val="00074E6D"/>
    <w:rsid w:val="00075441"/>
    <w:rsid w:val="00075F4E"/>
    <w:rsid w:val="0007724F"/>
    <w:rsid w:val="00077F05"/>
    <w:rsid w:val="000802FD"/>
    <w:rsid w:val="00080332"/>
    <w:rsid w:val="000803ED"/>
    <w:rsid w:val="00080588"/>
    <w:rsid w:val="00080699"/>
    <w:rsid w:val="00080744"/>
    <w:rsid w:val="000808A7"/>
    <w:rsid w:val="000814E6"/>
    <w:rsid w:val="000815FF"/>
    <w:rsid w:val="00081931"/>
    <w:rsid w:val="00081A1A"/>
    <w:rsid w:val="00081D92"/>
    <w:rsid w:val="0008297C"/>
    <w:rsid w:val="00082AF3"/>
    <w:rsid w:val="00082DB9"/>
    <w:rsid w:val="00083C83"/>
    <w:rsid w:val="00084586"/>
    <w:rsid w:val="000846E7"/>
    <w:rsid w:val="00084CF4"/>
    <w:rsid w:val="00084D58"/>
    <w:rsid w:val="00085308"/>
    <w:rsid w:val="0008580E"/>
    <w:rsid w:val="00085BDD"/>
    <w:rsid w:val="00086BA1"/>
    <w:rsid w:val="00086BC6"/>
    <w:rsid w:val="00086D7E"/>
    <w:rsid w:val="00087701"/>
    <w:rsid w:val="00087BC0"/>
    <w:rsid w:val="0009005C"/>
    <w:rsid w:val="0009014B"/>
    <w:rsid w:val="000904FA"/>
    <w:rsid w:val="00090D28"/>
    <w:rsid w:val="00090D80"/>
    <w:rsid w:val="00091036"/>
    <w:rsid w:val="000914AF"/>
    <w:rsid w:val="000918B6"/>
    <w:rsid w:val="000923C2"/>
    <w:rsid w:val="00093303"/>
    <w:rsid w:val="000950E5"/>
    <w:rsid w:val="00095430"/>
    <w:rsid w:val="000957F8"/>
    <w:rsid w:val="000958E4"/>
    <w:rsid w:val="00096FED"/>
    <w:rsid w:val="000978E4"/>
    <w:rsid w:val="00097BEB"/>
    <w:rsid w:val="000A0026"/>
    <w:rsid w:val="000A0089"/>
    <w:rsid w:val="000A061C"/>
    <w:rsid w:val="000A0BAA"/>
    <w:rsid w:val="000A0CB9"/>
    <w:rsid w:val="000A0D5E"/>
    <w:rsid w:val="000A146E"/>
    <w:rsid w:val="000A16C4"/>
    <w:rsid w:val="000A180A"/>
    <w:rsid w:val="000A19B1"/>
    <w:rsid w:val="000A1AA8"/>
    <w:rsid w:val="000A1C6D"/>
    <w:rsid w:val="000A1D37"/>
    <w:rsid w:val="000A21E5"/>
    <w:rsid w:val="000A26C9"/>
    <w:rsid w:val="000A3022"/>
    <w:rsid w:val="000A321C"/>
    <w:rsid w:val="000A32E1"/>
    <w:rsid w:val="000A33B3"/>
    <w:rsid w:val="000A3873"/>
    <w:rsid w:val="000A38DC"/>
    <w:rsid w:val="000A3FBE"/>
    <w:rsid w:val="000A41CA"/>
    <w:rsid w:val="000A4748"/>
    <w:rsid w:val="000A5903"/>
    <w:rsid w:val="000A5B33"/>
    <w:rsid w:val="000A6710"/>
    <w:rsid w:val="000B07C6"/>
    <w:rsid w:val="000B0942"/>
    <w:rsid w:val="000B0971"/>
    <w:rsid w:val="000B0C68"/>
    <w:rsid w:val="000B120D"/>
    <w:rsid w:val="000B17B8"/>
    <w:rsid w:val="000B18F4"/>
    <w:rsid w:val="000B202D"/>
    <w:rsid w:val="000B2DFE"/>
    <w:rsid w:val="000B2E4D"/>
    <w:rsid w:val="000B2E60"/>
    <w:rsid w:val="000B30D1"/>
    <w:rsid w:val="000B31A1"/>
    <w:rsid w:val="000B33CA"/>
    <w:rsid w:val="000B40E4"/>
    <w:rsid w:val="000B517E"/>
    <w:rsid w:val="000B51E4"/>
    <w:rsid w:val="000B5B8B"/>
    <w:rsid w:val="000B61C1"/>
    <w:rsid w:val="000B637B"/>
    <w:rsid w:val="000B640E"/>
    <w:rsid w:val="000B6452"/>
    <w:rsid w:val="000B7D71"/>
    <w:rsid w:val="000C0721"/>
    <w:rsid w:val="000C18B7"/>
    <w:rsid w:val="000C1BD4"/>
    <w:rsid w:val="000C1DB8"/>
    <w:rsid w:val="000C20AD"/>
    <w:rsid w:val="000C2C3E"/>
    <w:rsid w:val="000C2DA5"/>
    <w:rsid w:val="000C2F22"/>
    <w:rsid w:val="000C3377"/>
    <w:rsid w:val="000C33AE"/>
    <w:rsid w:val="000C36C4"/>
    <w:rsid w:val="000C3C2F"/>
    <w:rsid w:val="000C4B21"/>
    <w:rsid w:val="000C5EAA"/>
    <w:rsid w:val="000C61B3"/>
    <w:rsid w:val="000C6A3C"/>
    <w:rsid w:val="000C6ADD"/>
    <w:rsid w:val="000C6E21"/>
    <w:rsid w:val="000C6F4B"/>
    <w:rsid w:val="000C7614"/>
    <w:rsid w:val="000C77F7"/>
    <w:rsid w:val="000C7CBF"/>
    <w:rsid w:val="000D0463"/>
    <w:rsid w:val="000D0A32"/>
    <w:rsid w:val="000D0B6C"/>
    <w:rsid w:val="000D191D"/>
    <w:rsid w:val="000D22B6"/>
    <w:rsid w:val="000D2698"/>
    <w:rsid w:val="000D3BE6"/>
    <w:rsid w:val="000D3EEB"/>
    <w:rsid w:val="000D3FF7"/>
    <w:rsid w:val="000D4817"/>
    <w:rsid w:val="000D4870"/>
    <w:rsid w:val="000D4AA9"/>
    <w:rsid w:val="000D50D1"/>
    <w:rsid w:val="000D5538"/>
    <w:rsid w:val="000D7060"/>
    <w:rsid w:val="000D7649"/>
    <w:rsid w:val="000D7EBD"/>
    <w:rsid w:val="000E0491"/>
    <w:rsid w:val="000E07CE"/>
    <w:rsid w:val="000E0A8E"/>
    <w:rsid w:val="000E112D"/>
    <w:rsid w:val="000E1CDE"/>
    <w:rsid w:val="000E1E75"/>
    <w:rsid w:val="000E2020"/>
    <w:rsid w:val="000E207D"/>
    <w:rsid w:val="000E2990"/>
    <w:rsid w:val="000E2BD7"/>
    <w:rsid w:val="000E3731"/>
    <w:rsid w:val="000E3D3F"/>
    <w:rsid w:val="000E3EE8"/>
    <w:rsid w:val="000E547F"/>
    <w:rsid w:val="000E5FBE"/>
    <w:rsid w:val="000E63A1"/>
    <w:rsid w:val="000E659F"/>
    <w:rsid w:val="000E6BDA"/>
    <w:rsid w:val="000E7702"/>
    <w:rsid w:val="000E78F9"/>
    <w:rsid w:val="000E7C57"/>
    <w:rsid w:val="000E7FD1"/>
    <w:rsid w:val="000F020B"/>
    <w:rsid w:val="000F0211"/>
    <w:rsid w:val="000F0323"/>
    <w:rsid w:val="000F067B"/>
    <w:rsid w:val="000F0766"/>
    <w:rsid w:val="000F0ECB"/>
    <w:rsid w:val="000F105B"/>
    <w:rsid w:val="000F15A2"/>
    <w:rsid w:val="000F17FF"/>
    <w:rsid w:val="000F1FC0"/>
    <w:rsid w:val="000F39E1"/>
    <w:rsid w:val="000F4286"/>
    <w:rsid w:val="000F4BE2"/>
    <w:rsid w:val="000F50FF"/>
    <w:rsid w:val="000F63FC"/>
    <w:rsid w:val="000F64DC"/>
    <w:rsid w:val="000F6A54"/>
    <w:rsid w:val="000F6F25"/>
    <w:rsid w:val="000F7C28"/>
    <w:rsid w:val="000F7D09"/>
    <w:rsid w:val="00100108"/>
    <w:rsid w:val="00100280"/>
    <w:rsid w:val="0010035B"/>
    <w:rsid w:val="00100A6C"/>
    <w:rsid w:val="00100EB8"/>
    <w:rsid w:val="001011AF"/>
    <w:rsid w:val="00101A1B"/>
    <w:rsid w:val="001020D2"/>
    <w:rsid w:val="00102194"/>
    <w:rsid w:val="00102269"/>
    <w:rsid w:val="00102341"/>
    <w:rsid w:val="001026EB"/>
    <w:rsid w:val="00102D69"/>
    <w:rsid w:val="001031A4"/>
    <w:rsid w:val="00103525"/>
    <w:rsid w:val="00104673"/>
    <w:rsid w:val="001051AB"/>
    <w:rsid w:val="001058D4"/>
    <w:rsid w:val="00105B96"/>
    <w:rsid w:val="00105D27"/>
    <w:rsid w:val="00105EEB"/>
    <w:rsid w:val="001068DA"/>
    <w:rsid w:val="00106A91"/>
    <w:rsid w:val="00110230"/>
    <w:rsid w:val="001102EA"/>
    <w:rsid w:val="00110A47"/>
    <w:rsid w:val="00110C41"/>
    <w:rsid w:val="0011106F"/>
    <w:rsid w:val="001113EA"/>
    <w:rsid w:val="00111505"/>
    <w:rsid w:val="00111A6A"/>
    <w:rsid w:val="00111AA0"/>
    <w:rsid w:val="00112221"/>
    <w:rsid w:val="0011229D"/>
    <w:rsid w:val="0011244F"/>
    <w:rsid w:val="00112616"/>
    <w:rsid w:val="00112AB2"/>
    <w:rsid w:val="0011322E"/>
    <w:rsid w:val="001134C5"/>
    <w:rsid w:val="00113BCE"/>
    <w:rsid w:val="0011407C"/>
    <w:rsid w:val="001140ED"/>
    <w:rsid w:val="001146F0"/>
    <w:rsid w:val="00114DE7"/>
    <w:rsid w:val="001151EB"/>
    <w:rsid w:val="00115652"/>
    <w:rsid w:val="00115ED4"/>
    <w:rsid w:val="001160D5"/>
    <w:rsid w:val="001164D1"/>
    <w:rsid w:val="00120A7F"/>
    <w:rsid w:val="00120D3B"/>
    <w:rsid w:val="00120EDF"/>
    <w:rsid w:val="00121008"/>
    <w:rsid w:val="00121023"/>
    <w:rsid w:val="00121105"/>
    <w:rsid w:val="00121111"/>
    <w:rsid w:val="00121A10"/>
    <w:rsid w:val="00121B76"/>
    <w:rsid w:val="001221CC"/>
    <w:rsid w:val="001222DE"/>
    <w:rsid w:val="0012233A"/>
    <w:rsid w:val="00122884"/>
    <w:rsid w:val="00122988"/>
    <w:rsid w:val="001229FE"/>
    <w:rsid w:val="00122CDD"/>
    <w:rsid w:val="00122E6E"/>
    <w:rsid w:val="00124976"/>
    <w:rsid w:val="00124BB4"/>
    <w:rsid w:val="00124F76"/>
    <w:rsid w:val="0012514A"/>
    <w:rsid w:val="00125554"/>
    <w:rsid w:val="00125806"/>
    <w:rsid w:val="00125956"/>
    <w:rsid w:val="00125988"/>
    <w:rsid w:val="00125CC0"/>
    <w:rsid w:val="00125D79"/>
    <w:rsid w:val="00125E5D"/>
    <w:rsid w:val="00125E90"/>
    <w:rsid w:val="00125F6F"/>
    <w:rsid w:val="001261B7"/>
    <w:rsid w:val="00126B2E"/>
    <w:rsid w:val="00126F9B"/>
    <w:rsid w:val="0012788E"/>
    <w:rsid w:val="00130589"/>
    <w:rsid w:val="00131177"/>
    <w:rsid w:val="00131205"/>
    <w:rsid w:val="00131546"/>
    <w:rsid w:val="00131BB2"/>
    <w:rsid w:val="0013296F"/>
    <w:rsid w:val="00132BA5"/>
    <w:rsid w:val="00132D9F"/>
    <w:rsid w:val="00132FB9"/>
    <w:rsid w:val="001337BB"/>
    <w:rsid w:val="00133AE7"/>
    <w:rsid w:val="00133B93"/>
    <w:rsid w:val="00134CCB"/>
    <w:rsid w:val="00135D57"/>
    <w:rsid w:val="00135D90"/>
    <w:rsid w:val="00135F9B"/>
    <w:rsid w:val="00135FD6"/>
    <w:rsid w:val="00136131"/>
    <w:rsid w:val="00136453"/>
    <w:rsid w:val="00136E8E"/>
    <w:rsid w:val="00136F45"/>
    <w:rsid w:val="00137552"/>
    <w:rsid w:val="00137A83"/>
    <w:rsid w:val="00140277"/>
    <w:rsid w:val="001404C5"/>
    <w:rsid w:val="00140D7D"/>
    <w:rsid w:val="0014141C"/>
    <w:rsid w:val="0014225A"/>
    <w:rsid w:val="00142291"/>
    <w:rsid w:val="00142B0F"/>
    <w:rsid w:val="001433AB"/>
    <w:rsid w:val="001449D0"/>
    <w:rsid w:val="00144C43"/>
    <w:rsid w:val="001454EA"/>
    <w:rsid w:val="0014628E"/>
    <w:rsid w:val="001471AB"/>
    <w:rsid w:val="00147D8A"/>
    <w:rsid w:val="00147E88"/>
    <w:rsid w:val="00147F5F"/>
    <w:rsid w:val="00150D26"/>
    <w:rsid w:val="00150E68"/>
    <w:rsid w:val="001516F5"/>
    <w:rsid w:val="00151A10"/>
    <w:rsid w:val="00151ABC"/>
    <w:rsid w:val="00151B4C"/>
    <w:rsid w:val="001529DF"/>
    <w:rsid w:val="00153368"/>
    <w:rsid w:val="00153757"/>
    <w:rsid w:val="001539BC"/>
    <w:rsid w:val="00153A96"/>
    <w:rsid w:val="00153C99"/>
    <w:rsid w:val="00153FEC"/>
    <w:rsid w:val="00154008"/>
    <w:rsid w:val="001545C6"/>
    <w:rsid w:val="00154AC9"/>
    <w:rsid w:val="00154FF2"/>
    <w:rsid w:val="00155C28"/>
    <w:rsid w:val="00155CA6"/>
    <w:rsid w:val="00155D1A"/>
    <w:rsid w:val="00155F54"/>
    <w:rsid w:val="001562D2"/>
    <w:rsid w:val="001563B4"/>
    <w:rsid w:val="00157077"/>
    <w:rsid w:val="001571E4"/>
    <w:rsid w:val="0015730C"/>
    <w:rsid w:val="001574AF"/>
    <w:rsid w:val="00157A02"/>
    <w:rsid w:val="0016165C"/>
    <w:rsid w:val="0016235B"/>
    <w:rsid w:val="00162A8C"/>
    <w:rsid w:val="00162BC4"/>
    <w:rsid w:val="00162BD9"/>
    <w:rsid w:val="00162EA5"/>
    <w:rsid w:val="0016332A"/>
    <w:rsid w:val="00163644"/>
    <w:rsid w:val="00163777"/>
    <w:rsid w:val="001638EB"/>
    <w:rsid w:val="00163EDE"/>
    <w:rsid w:val="00163F4A"/>
    <w:rsid w:val="0016508A"/>
    <w:rsid w:val="0016526C"/>
    <w:rsid w:val="0016538B"/>
    <w:rsid w:val="00165D4C"/>
    <w:rsid w:val="001660CB"/>
    <w:rsid w:val="00166376"/>
    <w:rsid w:val="001664BD"/>
    <w:rsid w:val="001666D5"/>
    <w:rsid w:val="001668D6"/>
    <w:rsid w:val="00166E6E"/>
    <w:rsid w:val="001675AB"/>
    <w:rsid w:val="001677FB"/>
    <w:rsid w:val="001678B4"/>
    <w:rsid w:val="00167C6B"/>
    <w:rsid w:val="0017039B"/>
    <w:rsid w:val="0017041E"/>
    <w:rsid w:val="0017147D"/>
    <w:rsid w:val="0017159F"/>
    <w:rsid w:val="001719CE"/>
    <w:rsid w:val="00171A5F"/>
    <w:rsid w:val="0017299A"/>
    <w:rsid w:val="00172BCB"/>
    <w:rsid w:val="00172E0D"/>
    <w:rsid w:val="00173993"/>
    <w:rsid w:val="00173C0E"/>
    <w:rsid w:val="00173DB5"/>
    <w:rsid w:val="00173E82"/>
    <w:rsid w:val="00173F89"/>
    <w:rsid w:val="00174290"/>
    <w:rsid w:val="00174781"/>
    <w:rsid w:val="00174C50"/>
    <w:rsid w:val="00174CE0"/>
    <w:rsid w:val="00174DE1"/>
    <w:rsid w:val="001752E6"/>
    <w:rsid w:val="00175629"/>
    <w:rsid w:val="00175860"/>
    <w:rsid w:val="0017599C"/>
    <w:rsid w:val="00175FCB"/>
    <w:rsid w:val="00176068"/>
    <w:rsid w:val="001760A2"/>
    <w:rsid w:val="001763F2"/>
    <w:rsid w:val="00176587"/>
    <w:rsid w:val="00176689"/>
    <w:rsid w:val="0017739E"/>
    <w:rsid w:val="00177417"/>
    <w:rsid w:val="00177771"/>
    <w:rsid w:val="00177FA2"/>
    <w:rsid w:val="001807A0"/>
    <w:rsid w:val="00180BBF"/>
    <w:rsid w:val="00180C44"/>
    <w:rsid w:val="00181643"/>
    <w:rsid w:val="00181A4F"/>
    <w:rsid w:val="00181D0E"/>
    <w:rsid w:val="00182020"/>
    <w:rsid w:val="00182A88"/>
    <w:rsid w:val="00182E42"/>
    <w:rsid w:val="001838C5"/>
    <w:rsid w:val="00183F13"/>
    <w:rsid w:val="00184BC3"/>
    <w:rsid w:val="00184E1D"/>
    <w:rsid w:val="00184EC5"/>
    <w:rsid w:val="00184EF2"/>
    <w:rsid w:val="00184F35"/>
    <w:rsid w:val="00185349"/>
    <w:rsid w:val="001854ED"/>
    <w:rsid w:val="00185540"/>
    <w:rsid w:val="001858A0"/>
    <w:rsid w:val="00185ADE"/>
    <w:rsid w:val="00185B9D"/>
    <w:rsid w:val="00185ED7"/>
    <w:rsid w:val="001864D1"/>
    <w:rsid w:val="00186610"/>
    <w:rsid w:val="00186750"/>
    <w:rsid w:val="00187BB2"/>
    <w:rsid w:val="00187D52"/>
    <w:rsid w:val="00190497"/>
    <w:rsid w:val="00191BED"/>
    <w:rsid w:val="00192066"/>
    <w:rsid w:val="00192CB6"/>
    <w:rsid w:val="00193198"/>
    <w:rsid w:val="00193D53"/>
    <w:rsid w:val="00193F2E"/>
    <w:rsid w:val="00194B72"/>
    <w:rsid w:val="00194C25"/>
    <w:rsid w:val="001953EB"/>
    <w:rsid w:val="001958A5"/>
    <w:rsid w:val="0019594D"/>
    <w:rsid w:val="0019594F"/>
    <w:rsid w:val="00195A11"/>
    <w:rsid w:val="00195B23"/>
    <w:rsid w:val="00195B6A"/>
    <w:rsid w:val="00195B77"/>
    <w:rsid w:val="00195F3B"/>
    <w:rsid w:val="001961AC"/>
    <w:rsid w:val="00196697"/>
    <w:rsid w:val="00196A55"/>
    <w:rsid w:val="00196ED6"/>
    <w:rsid w:val="00197400"/>
    <w:rsid w:val="00197742"/>
    <w:rsid w:val="00197BB0"/>
    <w:rsid w:val="001A0104"/>
    <w:rsid w:val="001A0531"/>
    <w:rsid w:val="001A0CDE"/>
    <w:rsid w:val="001A2347"/>
    <w:rsid w:val="001A293E"/>
    <w:rsid w:val="001A2AA5"/>
    <w:rsid w:val="001A2AA7"/>
    <w:rsid w:val="001A2F9A"/>
    <w:rsid w:val="001A35CA"/>
    <w:rsid w:val="001A37BC"/>
    <w:rsid w:val="001A41B4"/>
    <w:rsid w:val="001A4C55"/>
    <w:rsid w:val="001A542D"/>
    <w:rsid w:val="001A55A4"/>
    <w:rsid w:val="001A568E"/>
    <w:rsid w:val="001A5766"/>
    <w:rsid w:val="001A5869"/>
    <w:rsid w:val="001A62ED"/>
    <w:rsid w:val="001A6F26"/>
    <w:rsid w:val="001A7CF4"/>
    <w:rsid w:val="001B0286"/>
    <w:rsid w:val="001B0390"/>
    <w:rsid w:val="001B0567"/>
    <w:rsid w:val="001B16B4"/>
    <w:rsid w:val="001B1A97"/>
    <w:rsid w:val="001B2ACC"/>
    <w:rsid w:val="001B2CBE"/>
    <w:rsid w:val="001B2F1F"/>
    <w:rsid w:val="001B3F9F"/>
    <w:rsid w:val="001B44DB"/>
    <w:rsid w:val="001B5233"/>
    <w:rsid w:val="001B5ADE"/>
    <w:rsid w:val="001B5F1C"/>
    <w:rsid w:val="001B650F"/>
    <w:rsid w:val="001B679F"/>
    <w:rsid w:val="001B698E"/>
    <w:rsid w:val="001B70BC"/>
    <w:rsid w:val="001B7987"/>
    <w:rsid w:val="001B7EE1"/>
    <w:rsid w:val="001C0092"/>
    <w:rsid w:val="001C04CF"/>
    <w:rsid w:val="001C0AE1"/>
    <w:rsid w:val="001C154D"/>
    <w:rsid w:val="001C1AF7"/>
    <w:rsid w:val="001C1C36"/>
    <w:rsid w:val="001C1D6C"/>
    <w:rsid w:val="001C2318"/>
    <w:rsid w:val="001C25A5"/>
    <w:rsid w:val="001C4908"/>
    <w:rsid w:val="001C4AC4"/>
    <w:rsid w:val="001C54CD"/>
    <w:rsid w:val="001C59D6"/>
    <w:rsid w:val="001C6B0F"/>
    <w:rsid w:val="001C72DA"/>
    <w:rsid w:val="001C7611"/>
    <w:rsid w:val="001C7917"/>
    <w:rsid w:val="001D039B"/>
    <w:rsid w:val="001D03E9"/>
    <w:rsid w:val="001D0AD9"/>
    <w:rsid w:val="001D0DF6"/>
    <w:rsid w:val="001D15DB"/>
    <w:rsid w:val="001D1A01"/>
    <w:rsid w:val="001D1FAF"/>
    <w:rsid w:val="001D211C"/>
    <w:rsid w:val="001D2632"/>
    <w:rsid w:val="001D2666"/>
    <w:rsid w:val="001D2CE5"/>
    <w:rsid w:val="001D3008"/>
    <w:rsid w:val="001D3892"/>
    <w:rsid w:val="001D3BB2"/>
    <w:rsid w:val="001D3CF4"/>
    <w:rsid w:val="001D59FA"/>
    <w:rsid w:val="001D6C42"/>
    <w:rsid w:val="001D6D18"/>
    <w:rsid w:val="001D6DDC"/>
    <w:rsid w:val="001D6E2D"/>
    <w:rsid w:val="001D73CA"/>
    <w:rsid w:val="001D7EFE"/>
    <w:rsid w:val="001D7F84"/>
    <w:rsid w:val="001E00B5"/>
    <w:rsid w:val="001E0B9F"/>
    <w:rsid w:val="001E0C9D"/>
    <w:rsid w:val="001E0E8F"/>
    <w:rsid w:val="001E1ABF"/>
    <w:rsid w:val="001E21CF"/>
    <w:rsid w:val="001E2E50"/>
    <w:rsid w:val="001E338E"/>
    <w:rsid w:val="001E3538"/>
    <w:rsid w:val="001E378F"/>
    <w:rsid w:val="001E37C8"/>
    <w:rsid w:val="001E3862"/>
    <w:rsid w:val="001E473D"/>
    <w:rsid w:val="001E4A84"/>
    <w:rsid w:val="001E54B3"/>
    <w:rsid w:val="001E57D8"/>
    <w:rsid w:val="001E7250"/>
    <w:rsid w:val="001E72AC"/>
    <w:rsid w:val="001F0BCE"/>
    <w:rsid w:val="001F0E8B"/>
    <w:rsid w:val="001F0F08"/>
    <w:rsid w:val="001F103B"/>
    <w:rsid w:val="001F127B"/>
    <w:rsid w:val="001F134F"/>
    <w:rsid w:val="001F1423"/>
    <w:rsid w:val="001F1851"/>
    <w:rsid w:val="001F18D4"/>
    <w:rsid w:val="001F2423"/>
    <w:rsid w:val="001F27A0"/>
    <w:rsid w:val="001F293B"/>
    <w:rsid w:val="001F2C85"/>
    <w:rsid w:val="001F36B0"/>
    <w:rsid w:val="001F3B82"/>
    <w:rsid w:val="001F4224"/>
    <w:rsid w:val="001F43F7"/>
    <w:rsid w:val="001F44D6"/>
    <w:rsid w:val="001F5142"/>
    <w:rsid w:val="001F577E"/>
    <w:rsid w:val="001F6CBF"/>
    <w:rsid w:val="001F72FA"/>
    <w:rsid w:val="001F784A"/>
    <w:rsid w:val="001F7891"/>
    <w:rsid w:val="001F7B3F"/>
    <w:rsid w:val="001F7EAA"/>
    <w:rsid w:val="002005AD"/>
    <w:rsid w:val="00200A45"/>
    <w:rsid w:val="00200BB7"/>
    <w:rsid w:val="00200FE4"/>
    <w:rsid w:val="00201092"/>
    <w:rsid w:val="00201468"/>
    <w:rsid w:val="002015F5"/>
    <w:rsid w:val="0020174E"/>
    <w:rsid w:val="00202BE1"/>
    <w:rsid w:val="00202EA5"/>
    <w:rsid w:val="002035E5"/>
    <w:rsid w:val="00203719"/>
    <w:rsid w:val="002038C8"/>
    <w:rsid w:val="002051CE"/>
    <w:rsid w:val="00205991"/>
    <w:rsid w:val="0020620D"/>
    <w:rsid w:val="00206487"/>
    <w:rsid w:val="00206BA4"/>
    <w:rsid w:val="00207538"/>
    <w:rsid w:val="002079E8"/>
    <w:rsid w:val="00207F3C"/>
    <w:rsid w:val="00210244"/>
    <w:rsid w:val="00210C62"/>
    <w:rsid w:val="002119F3"/>
    <w:rsid w:val="00211D79"/>
    <w:rsid w:val="0021204C"/>
    <w:rsid w:val="00212816"/>
    <w:rsid w:val="00212E86"/>
    <w:rsid w:val="002136C2"/>
    <w:rsid w:val="002136FF"/>
    <w:rsid w:val="00213A63"/>
    <w:rsid w:val="00213B69"/>
    <w:rsid w:val="00213BDB"/>
    <w:rsid w:val="002141D8"/>
    <w:rsid w:val="00214E62"/>
    <w:rsid w:val="002154F5"/>
    <w:rsid w:val="00215C83"/>
    <w:rsid w:val="002161BB"/>
    <w:rsid w:val="00216519"/>
    <w:rsid w:val="0021726E"/>
    <w:rsid w:val="00220B50"/>
    <w:rsid w:val="0022195A"/>
    <w:rsid w:val="002219F4"/>
    <w:rsid w:val="00221FBD"/>
    <w:rsid w:val="00222BF7"/>
    <w:rsid w:val="00223348"/>
    <w:rsid w:val="002233D4"/>
    <w:rsid w:val="002234C0"/>
    <w:rsid w:val="00223ED0"/>
    <w:rsid w:val="00223F5F"/>
    <w:rsid w:val="00223FE6"/>
    <w:rsid w:val="00224805"/>
    <w:rsid w:val="00225183"/>
    <w:rsid w:val="002255E5"/>
    <w:rsid w:val="00225C5C"/>
    <w:rsid w:val="002262DA"/>
    <w:rsid w:val="002268B2"/>
    <w:rsid w:val="002269D4"/>
    <w:rsid w:val="00227739"/>
    <w:rsid w:val="002279F5"/>
    <w:rsid w:val="00230275"/>
    <w:rsid w:val="002305A6"/>
    <w:rsid w:val="002309E0"/>
    <w:rsid w:val="00230A8E"/>
    <w:rsid w:val="00230D1F"/>
    <w:rsid w:val="00231A5F"/>
    <w:rsid w:val="002321A5"/>
    <w:rsid w:val="002322C6"/>
    <w:rsid w:val="0023261B"/>
    <w:rsid w:val="00232B86"/>
    <w:rsid w:val="00232FEF"/>
    <w:rsid w:val="0023336E"/>
    <w:rsid w:val="00233C70"/>
    <w:rsid w:val="00234602"/>
    <w:rsid w:val="00234FD3"/>
    <w:rsid w:val="00235156"/>
    <w:rsid w:val="0023523B"/>
    <w:rsid w:val="002353A4"/>
    <w:rsid w:val="002372A7"/>
    <w:rsid w:val="00237A5C"/>
    <w:rsid w:val="00237A62"/>
    <w:rsid w:val="00237E85"/>
    <w:rsid w:val="00240285"/>
    <w:rsid w:val="002408A8"/>
    <w:rsid w:val="0024119E"/>
    <w:rsid w:val="00241A65"/>
    <w:rsid w:val="00241F47"/>
    <w:rsid w:val="002421CB"/>
    <w:rsid w:val="00242C50"/>
    <w:rsid w:val="00243882"/>
    <w:rsid w:val="00243DC1"/>
    <w:rsid w:val="002440EC"/>
    <w:rsid w:val="0024424A"/>
    <w:rsid w:val="002443D0"/>
    <w:rsid w:val="0024445A"/>
    <w:rsid w:val="00244788"/>
    <w:rsid w:val="00244F31"/>
    <w:rsid w:val="00245048"/>
    <w:rsid w:val="00245204"/>
    <w:rsid w:val="00245278"/>
    <w:rsid w:val="00245695"/>
    <w:rsid w:val="00245AB3"/>
    <w:rsid w:val="00245B1E"/>
    <w:rsid w:val="00246025"/>
    <w:rsid w:val="00246B8E"/>
    <w:rsid w:val="0024741C"/>
    <w:rsid w:val="002478D1"/>
    <w:rsid w:val="00247949"/>
    <w:rsid w:val="00250822"/>
    <w:rsid w:val="00250AA3"/>
    <w:rsid w:val="00250BC3"/>
    <w:rsid w:val="00251C5D"/>
    <w:rsid w:val="00251DA6"/>
    <w:rsid w:val="0025213A"/>
    <w:rsid w:val="00252839"/>
    <w:rsid w:val="002528AA"/>
    <w:rsid w:val="00252C4D"/>
    <w:rsid w:val="002537FC"/>
    <w:rsid w:val="00253CE8"/>
    <w:rsid w:val="002541B0"/>
    <w:rsid w:val="0025507F"/>
    <w:rsid w:val="00255F6B"/>
    <w:rsid w:val="002562E9"/>
    <w:rsid w:val="00257045"/>
    <w:rsid w:val="00257173"/>
    <w:rsid w:val="00257358"/>
    <w:rsid w:val="00257AC6"/>
    <w:rsid w:val="00257CA9"/>
    <w:rsid w:val="00257CE9"/>
    <w:rsid w:val="00257D7C"/>
    <w:rsid w:val="00257D95"/>
    <w:rsid w:val="00257DDE"/>
    <w:rsid w:val="0026151A"/>
    <w:rsid w:val="0026157A"/>
    <w:rsid w:val="00261B3D"/>
    <w:rsid w:val="00261CA3"/>
    <w:rsid w:val="002621A5"/>
    <w:rsid w:val="002626F8"/>
    <w:rsid w:val="002627ED"/>
    <w:rsid w:val="00262C82"/>
    <w:rsid w:val="00263D64"/>
    <w:rsid w:val="00265578"/>
    <w:rsid w:val="0026563F"/>
    <w:rsid w:val="00265A3C"/>
    <w:rsid w:val="00266152"/>
    <w:rsid w:val="00266657"/>
    <w:rsid w:val="00267186"/>
    <w:rsid w:val="002676B7"/>
    <w:rsid w:val="00267793"/>
    <w:rsid w:val="002700FE"/>
    <w:rsid w:val="002707C1"/>
    <w:rsid w:val="00270B16"/>
    <w:rsid w:val="00270D7C"/>
    <w:rsid w:val="00271B8C"/>
    <w:rsid w:val="00271BED"/>
    <w:rsid w:val="00271CAA"/>
    <w:rsid w:val="00272332"/>
    <w:rsid w:val="002729F6"/>
    <w:rsid w:val="00272B32"/>
    <w:rsid w:val="0027375A"/>
    <w:rsid w:val="00274B5D"/>
    <w:rsid w:val="00274BB9"/>
    <w:rsid w:val="00274C0C"/>
    <w:rsid w:val="00275030"/>
    <w:rsid w:val="002756C3"/>
    <w:rsid w:val="00275CF3"/>
    <w:rsid w:val="00276285"/>
    <w:rsid w:val="00276A4E"/>
    <w:rsid w:val="00277140"/>
    <w:rsid w:val="00277380"/>
    <w:rsid w:val="00277422"/>
    <w:rsid w:val="00280741"/>
    <w:rsid w:val="00280931"/>
    <w:rsid w:val="00280BBB"/>
    <w:rsid w:val="00281093"/>
    <w:rsid w:val="00281494"/>
    <w:rsid w:val="002815F4"/>
    <w:rsid w:val="002818AD"/>
    <w:rsid w:val="002818EE"/>
    <w:rsid w:val="00281A34"/>
    <w:rsid w:val="00281B6C"/>
    <w:rsid w:val="00281CAD"/>
    <w:rsid w:val="00281CD0"/>
    <w:rsid w:val="00281CDC"/>
    <w:rsid w:val="00281DBF"/>
    <w:rsid w:val="002822C5"/>
    <w:rsid w:val="002826C3"/>
    <w:rsid w:val="00283561"/>
    <w:rsid w:val="00283CD2"/>
    <w:rsid w:val="00284D6C"/>
    <w:rsid w:val="002851AA"/>
    <w:rsid w:val="00285249"/>
    <w:rsid w:val="002857F4"/>
    <w:rsid w:val="0028587A"/>
    <w:rsid w:val="00285E87"/>
    <w:rsid w:val="00285E9F"/>
    <w:rsid w:val="00286948"/>
    <w:rsid w:val="00286D39"/>
    <w:rsid w:val="0028712D"/>
    <w:rsid w:val="00287A28"/>
    <w:rsid w:val="00287EA0"/>
    <w:rsid w:val="00287F67"/>
    <w:rsid w:val="002900D5"/>
    <w:rsid w:val="002904B8"/>
    <w:rsid w:val="0029108F"/>
    <w:rsid w:val="00291107"/>
    <w:rsid w:val="00291546"/>
    <w:rsid w:val="00291739"/>
    <w:rsid w:val="00291A3A"/>
    <w:rsid w:val="00291F95"/>
    <w:rsid w:val="0029277E"/>
    <w:rsid w:val="00293497"/>
    <w:rsid w:val="00293827"/>
    <w:rsid w:val="00293CA6"/>
    <w:rsid w:val="00293E9B"/>
    <w:rsid w:val="00294206"/>
    <w:rsid w:val="00294289"/>
    <w:rsid w:val="00294701"/>
    <w:rsid w:val="00294749"/>
    <w:rsid w:val="0029509A"/>
    <w:rsid w:val="00295669"/>
    <w:rsid w:val="00295746"/>
    <w:rsid w:val="00295C51"/>
    <w:rsid w:val="00296119"/>
    <w:rsid w:val="00296553"/>
    <w:rsid w:val="00296C88"/>
    <w:rsid w:val="002977FD"/>
    <w:rsid w:val="002A00F7"/>
    <w:rsid w:val="002A11F1"/>
    <w:rsid w:val="002A1843"/>
    <w:rsid w:val="002A23D1"/>
    <w:rsid w:val="002A28B3"/>
    <w:rsid w:val="002A2B46"/>
    <w:rsid w:val="002A31C7"/>
    <w:rsid w:val="002A361A"/>
    <w:rsid w:val="002A39E4"/>
    <w:rsid w:val="002A3FEF"/>
    <w:rsid w:val="002A4455"/>
    <w:rsid w:val="002A4564"/>
    <w:rsid w:val="002A49D9"/>
    <w:rsid w:val="002A4C63"/>
    <w:rsid w:val="002A4C9E"/>
    <w:rsid w:val="002A61EE"/>
    <w:rsid w:val="002A69DC"/>
    <w:rsid w:val="002A6C50"/>
    <w:rsid w:val="002A6D7F"/>
    <w:rsid w:val="002A6E76"/>
    <w:rsid w:val="002A6F1D"/>
    <w:rsid w:val="002A76F1"/>
    <w:rsid w:val="002A78FE"/>
    <w:rsid w:val="002A7EF6"/>
    <w:rsid w:val="002B021E"/>
    <w:rsid w:val="002B062F"/>
    <w:rsid w:val="002B0737"/>
    <w:rsid w:val="002B082C"/>
    <w:rsid w:val="002B0DD3"/>
    <w:rsid w:val="002B0F48"/>
    <w:rsid w:val="002B1AC9"/>
    <w:rsid w:val="002B1BF8"/>
    <w:rsid w:val="002B1F54"/>
    <w:rsid w:val="002B2B88"/>
    <w:rsid w:val="002B2E52"/>
    <w:rsid w:val="002B30A1"/>
    <w:rsid w:val="002B3448"/>
    <w:rsid w:val="002B3458"/>
    <w:rsid w:val="002B4117"/>
    <w:rsid w:val="002B4469"/>
    <w:rsid w:val="002B474B"/>
    <w:rsid w:val="002B4C7D"/>
    <w:rsid w:val="002B4DF6"/>
    <w:rsid w:val="002B58AF"/>
    <w:rsid w:val="002B5970"/>
    <w:rsid w:val="002B64EE"/>
    <w:rsid w:val="002B6FF1"/>
    <w:rsid w:val="002B7131"/>
    <w:rsid w:val="002B78A7"/>
    <w:rsid w:val="002C006D"/>
    <w:rsid w:val="002C0581"/>
    <w:rsid w:val="002C06D6"/>
    <w:rsid w:val="002C07AC"/>
    <w:rsid w:val="002C097C"/>
    <w:rsid w:val="002C0C58"/>
    <w:rsid w:val="002C0E37"/>
    <w:rsid w:val="002C0F0B"/>
    <w:rsid w:val="002C1050"/>
    <w:rsid w:val="002C22BA"/>
    <w:rsid w:val="002C2471"/>
    <w:rsid w:val="002C2588"/>
    <w:rsid w:val="002C38BA"/>
    <w:rsid w:val="002C38F7"/>
    <w:rsid w:val="002C3F64"/>
    <w:rsid w:val="002C4531"/>
    <w:rsid w:val="002C4B6C"/>
    <w:rsid w:val="002C4C4A"/>
    <w:rsid w:val="002C5143"/>
    <w:rsid w:val="002C5209"/>
    <w:rsid w:val="002C54E5"/>
    <w:rsid w:val="002C595B"/>
    <w:rsid w:val="002C5998"/>
    <w:rsid w:val="002C5DB6"/>
    <w:rsid w:val="002C5E5D"/>
    <w:rsid w:val="002C6086"/>
    <w:rsid w:val="002C612D"/>
    <w:rsid w:val="002C6E74"/>
    <w:rsid w:val="002C70A0"/>
    <w:rsid w:val="002C7388"/>
    <w:rsid w:val="002D062D"/>
    <w:rsid w:val="002D092A"/>
    <w:rsid w:val="002D11A0"/>
    <w:rsid w:val="002D12A5"/>
    <w:rsid w:val="002D14EF"/>
    <w:rsid w:val="002D1C26"/>
    <w:rsid w:val="002D1D22"/>
    <w:rsid w:val="002D1DEE"/>
    <w:rsid w:val="002D278F"/>
    <w:rsid w:val="002D2834"/>
    <w:rsid w:val="002D3185"/>
    <w:rsid w:val="002D326E"/>
    <w:rsid w:val="002D3B2F"/>
    <w:rsid w:val="002D3B3B"/>
    <w:rsid w:val="002D4AF9"/>
    <w:rsid w:val="002D52AD"/>
    <w:rsid w:val="002D5AE1"/>
    <w:rsid w:val="002D5EB8"/>
    <w:rsid w:val="002D6095"/>
    <w:rsid w:val="002D6141"/>
    <w:rsid w:val="002D6D45"/>
    <w:rsid w:val="002D6D61"/>
    <w:rsid w:val="002D6E78"/>
    <w:rsid w:val="002D6F91"/>
    <w:rsid w:val="002D7DF9"/>
    <w:rsid w:val="002D7E37"/>
    <w:rsid w:val="002D7E89"/>
    <w:rsid w:val="002E0431"/>
    <w:rsid w:val="002E0B48"/>
    <w:rsid w:val="002E0DAC"/>
    <w:rsid w:val="002E1214"/>
    <w:rsid w:val="002E128C"/>
    <w:rsid w:val="002E1DB0"/>
    <w:rsid w:val="002E2C0F"/>
    <w:rsid w:val="002E32B1"/>
    <w:rsid w:val="002E32F7"/>
    <w:rsid w:val="002E336D"/>
    <w:rsid w:val="002E3429"/>
    <w:rsid w:val="002E362A"/>
    <w:rsid w:val="002E37D6"/>
    <w:rsid w:val="002E39E2"/>
    <w:rsid w:val="002E4469"/>
    <w:rsid w:val="002E4C83"/>
    <w:rsid w:val="002E5D7F"/>
    <w:rsid w:val="002E66A3"/>
    <w:rsid w:val="002E68BC"/>
    <w:rsid w:val="002E6ACD"/>
    <w:rsid w:val="002E6F67"/>
    <w:rsid w:val="002E7B54"/>
    <w:rsid w:val="002F0634"/>
    <w:rsid w:val="002F0BFC"/>
    <w:rsid w:val="002F14CA"/>
    <w:rsid w:val="002F1500"/>
    <w:rsid w:val="002F1617"/>
    <w:rsid w:val="002F1C7E"/>
    <w:rsid w:val="002F1EA1"/>
    <w:rsid w:val="002F2300"/>
    <w:rsid w:val="002F2AC8"/>
    <w:rsid w:val="002F2DF5"/>
    <w:rsid w:val="002F3594"/>
    <w:rsid w:val="002F36D3"/>
    <w:rsid w:val="002F3E6B"/>
    <w:rsid w:val="002F43BD"/>
    <w:rsid w:val="002F448C"/>
    <w:rsid w:val="002F47B9"/>
    <w:rsid w:val="002F47E7"/>
    <w:rsid w:val="002F5800"/>
    <w:rsid w:val="002F64A1"/>
    <w:rsid w:val="002F6662"/>
    <w:rsid w:val="002F6956"/>
    <w:rsid w:val="002F6DB8"/>
    <w:rsid w:val="002F6FE5"/>
    <w:rsid w:val="002F7250"/>
    <w:rsid w:val="002F73B7"/>
    <w:rsid w:val="002F7486"/>
    <w:rsid w:val="002F7702"/>
    <w:rsid w:val="003004DC"/>
    <w:rsid w:val="00300812"/>
    <w:rsid w:val="0030091C"/>
    <w:rsid w:val="00300E64"/>
    <w:rsid w:val="00300E8D"/>
    <w:rsid w:val="00300F7E"/>
    <w:rsid w:val="00300F90"/>
    <w:rsid w:val="0030139E"/>
    <w:rsid w:val="00302A0A"/>
    <w:rsid w:val="00303BA7"/>
    <w:rsid w:val="00303C95"/>
    <w:rsid w:val="00303ED9"/>
    <w:rsid w:val="0030457F"/>
    <w:rsid w:val="00304609"/>
    <w:rsid w:val="00304933"/>
    <w:rsid w:val="00304ACD"/>
    <w:rsid w:val="0030509A"/>
    <w:rsid w:val="00305AF0"/>
    <w:rsid w:val="00310013"/>
    <w:rsid w:val="00310431"/>
    <w:rsid w:val="003105CC"/>
    <w:rsid w:val="00311031"/>
    <w:rsid w:val="003113A1"/>
    <w:rsid w:val="00311C58"/>
    <w:rsid w:val="00311C65"/>
    <w:rsid w:val="00312568"/>
    <w:rsid w:val="00312E4F"/>
    <w:rsid w:val="00313308"/>
    <w:rsid w:val="003140B0"/>
    <w:rsid w:val="00314F37"/>
    <w:rsid w:val="0031537C"/>
    <w:rsid w:val="00315883"/>
    <w:rsid w:val="0031592A"/>
    <w:rsid w:val="00315B9B"/>
    <w:rsid w:val="00315CDB"/>
    <w:rsid w:val="003163EC"/>
    <w:rsid w:val="00316911"/>
    <w:rsid w:val="00316DFD"/>
    <w:rsid w:val="00321290"/>
    <w:rsid w:val="003214A8"/>
    <w:rsid w:val="003217E6"/>
    <w:rsid w:val="00321F90"/>
    <w:rsid w:val="003222BC"/>
    <w:rsid w:val="0032240A"/>
    <w:rsid w:val="00322A0E"/>
    <w:rsid w:val="00322D95"/>
    <w:rsid w:val="00322DA4"/>
    <w:rsid w:val="0032303C"/>
    <w:rsid w:val="003235E3"/>
    <w:rsid w:val="00323871"/>
    <w:rsid w:val="00324F23"/>
    <w:rsid w:val="0032578F"/>
    <w:rsid w:val="00325ECC"/>
    <w:rsid w:val="00326165"/>
    <w:rsid w:val="00327B87"/>
    <w:rsid w:val="003304AE"/>
    <w:rsid w:val="00330E58"/>
    <w:rsid w:val="003313CC"/>
    <w:rsid w:val="00332132"/>
    <w:rsid w:val="00332195"/>
    <w:rsid w:val="003322F6"/>
    <w:rsid w:val="00332D7C"/>
    <w:rsid w:val="00332E7B"/>
    <w:rsid w:val="0033372E"/>
    <w:rsid w:val="00333CC4"/>
    <w:rsid w:val="00333D6E"/>
    <w:rsid w:val="003355E3"/>
    <w:rsid w:val="00335CFB"/>
    <w:rsid w:val="00336164"/>
    <w:rsid w:val="003371CA"/>
    <w:rsid w:val="00337A91"/>
    <w:rsid w:val="003402F2"/>
    <w:rsid w:val="003403BE"/>
    <w:rsid w:val="00340457"/>
    <w:rsid w:val="00340791"/>
    <w:rsid w:val="00341158"/>
    <w:rsid w:val="0034120A"/>
    <w:rsid w:val="0034126E"/>
    <w:rsid w:val="003416E7"/>
    <w:rsid w:val="00341741"/>
    <w:rsid w:val="00341FB7"/>
    <w:rsid w:val="003425A4"/>
    <w:rsid w:val="00342674"/>
    <w:rsid w:val="00342F11"/>
    <w:rsid w:val="00342F76"/>
    <w:rsid w:val="00343255"/>
    <w:rsid w:val="003432C9"/>
    <w:rsid w:val="0034346B"/>
    <w:rsid w:val="00343D50"/>
    <w:rsid w:val="00344292"/>
    <w:rsid w:val="003447CA"/>
    <w:rsid w:val="003447ED"/>
    <w:rsid w:val="00344BD2"/>
    <w:rsid w:val="00344F7B"/>
    <w:rsid w:val="003451FD"/>
    <w:rsid w:val="003456B7"/>
    <w:rsid w:val="003462B0"/>
    <w:rsid w:val="00346B3F"/>
    <w:rsid w:val="0034787A"/>
    <w:rsid w:val="00347BCE"/>
    <w:rsid w:val="003503C0"/>
    <w:rsid w:val="00350914"/>
    <w:rsid w:val="00350D38"/>
    <w:rsid w:val="003515F1"/>
    <w:rsid w:val="0035178D"/>
    <w:rsid w:val="00351C0C"/>
    <w:rsid w:val="00351D5B"/>
    <w:rsid w:val="003524EC"/>
    <w:rsid w:val="00352BED"/>
    <w:rsid w:val="00352C15"/>
    <w:rsid w:val="00352F53"/>
    <w:rsid w:val="0035317E"/>
    <w:rsid w:val="00353289"/>
    <w:rsid w:val="00353964"/>
    <w:rsid w:val="00353B38"/>
    <w:rsid w:val="00353FC7"/>
    <w:rsid w:val="0035480E"/>
    <w:rsid w:val="00354A9C"/>
    <w:rsid w:val="003552AF"/>
    <w:rsid w:val="003552F5"/>
    <w:rsid w:val="00355A66"/>
    <w:rsid w:val="00355F8E"/>
    <w:rsid w:val="003561D0"/>
    <w:rsid w:val="00356851"/>
    <w:rsid w:val="00356872"/>
    <w:rsid w:val="003570ED"/>
    <w:rsid w:val="00357468"/>
    <w:rsid w:val="00357DBF"/>
    <w:rsid w:val="003604BC"/>
    <w:rsid w:val="00360A51"/>
    <w:rsid w:val="00360D27"/>
    <w:rsid w:val="003612E9"/>
    <w:rsid w:val="0036137F"/>
    <w:rsid w:val="0036235B"/>
    <w:rsid w:val="00362B76"/>
    <w:rsid w:val="003644D8"/>
    <w:rsid w:val="003647E5"/>
    <w:rsid w:val="00364818"/>
    <w:rsid w:val="00364BA1"/>
    <w:rsid w:val="0036677B"/>
    <w:rsid w:val="00366A7D"/>
    <w:rsid w:val="00366D32"/>
    <w:rsid w:val="00367115"/>
    <w:rsid w:val="003675BA"/>
    <w:rsid w:val="003676B6"/>
    <w:rsid w:val="00367AE0"/>
    <w:rsid w:val="00367B1E"/>
    <w:rsid w:val="0037002A"/>
    <w:rsid w:val="00370199"/>
    <w:rsid w:val="0037024C"/>
    <w:rsid w:val="003710E8"/>
    <w:rsid w:val="003712A9"/>
    <w:rsid w:val="00371DF8"/>
    <w:rsid w:val="003722D5"/>
    <w:rsid w:val="0037259A"/>
    <w:rsid w:val="00373947"/>
    <w:rsid w:val="00373AD6"/>
    <w:rsid w:val="00373C12"/>
    <w:rsid w:val="00373F22"/>
    <w:rsid w:val="0037424F"/>
    <w:rsid w:val="00374880"/>
    <w:rsid w:val="00375DF9"/>
    <w:rsid w:val="0037635A"/>
    <w:rsid w:val="00376E9C"/>
    <w:rsid w:val="003778B7"/>
    <w:rsid w:val="00377ED2"/>
    <w:rsid w:val="00380C43"/>
    <w:rsid w:val="003811DC"/>
    <w:rsid w:val="0038124B"/>
    <w:rsid w:val="003813CA"/>
    <w:rsid w:val="00381577"/>
    <w:rsid w:val="0038263D"/>
    <w:rsid w:val="003827D1"/>
    <w:rsid w:val="00382871"/>
    <w:rsid w:val="00383126"/>
    <w:rsid w:val="00383FA3"/>
    <w:rsid w:val="0038400E"/>
    <w:rsid w:val="00384448"/>
    <w:rsid w:val="00384500"/>
    <w:rsid w:val="00384820"/>
    <w:rsid w:val="00384CDE"/>
    <w:rsid w:val="00385A03"/>
    <w:rsid w:val="00385E80"/>
    <w:rsid w:val="00386073"/>
    <w:rsid w:val="0038607D"/>
    <w:rsid w:val="00386C50"/>
    <w:rsid w:val="00387A82"/>
    <w:rsid w:val="00387CFB"/>
    <w:rsid w:val="00387FE3"/>
    <w:rsid w:val="0039049D"/>
    <w:rsid w:val="00390576"/>
    <w:rsid w:val="00390E45"/>
    <w:rsid w:val="00391E67"/>
    <w:rsid w:val="00391F41"/>
    <w:rsid w:val="003921F0"/>
    <w:rsid w:val="0039266A"/>
    <w:rsid w:val="00392779"/>
    <w:rsid w:val="0039286F"/>
    <w:rsid w:val="0039293F"/>
    <w:rsid w:val="00392F8E"/>
    <w:rsid w:val="00393D4A"/>
    <w:rsid w:val="00393D86"/>
    <w:rsid w:val="00393F74"/>
    <w:rsid w:val="0039425F"/>
    <w:rsid w:val="00395BE9"/>
    <w:rsid w:val="00396049"/>
    <w:rsid w:val="003962C6"/>
    <w:rsid w:val="00396899"/>
    <w:rsid w:val="00396ADE"/>
    <w:rsid w:val="00396E4E"/>
    <w:rsid w:val="0039722B"/>
    <w:rsid w:val="0039731D"/>
    <w:rsid w:val="003976CC"/>
    <w:rsid w:val="0039779A"/>
    <w:rsid w:val="003979F3"/>
    <w:rsid w:val="003A0352"/>
    <w:rsid w:val="003A0EA9"/>
    <w:rsid w:val="003A0F7F"/>
    <w:rsid w:val="003A1A33"/>
    <w:rsid w:val="003A2676"/>
    <w:rsid w:val="003A33CB"/>
    <w:rsid w:val="003A35CB"/>
    <w:rsid w:val="003A37C7"/>
    <w:rsid w:val="003A38D3"/>
    <w:rsid w:val="003A3CF0"/>
    <w:rsid w:val="003A4CD9"/>
    <w:rsid w:val="003A59D8"/>
    <w:rsid w:val="003A6074"/>
    <w:rsid w:val="003A6341"/>
    <w:rsid w:val="003A75E1"/>
    <w:rsid w:val="003A781E"/>
    <w:rsid w:val="003B179C"/>
    <w:rsid w:val="003B26F9"/>
    <w:rsid w:val="003B2C74"/>
    <w:rsid w:val="003B35D2"/>
    <w:rsid w:val="003B4E54"/>
    <w:rsid w:val="003B4FEA"/>
    <w:rsid w:val="003B521D"/>
    <w:rsid w:val="003B5577"/>
    <w:rsid w:val="003B5F45"/>
    <w:rsid w:val="003B6004"/>
    <w:rsid w:val="003B620E"/>
    <w:rsid w:val="003B6627"/>
    <w:rsid w:val="003B6719"/>
    <w:rsid w:val="003B694D"/>
    <w:rsid w:val="003B7192"/>
    <w:rsid w:val="003B739F"/>
    <w:rsid w:val="003B799B"/>
    <w:rsid w:val="003B7BAF"/>
    <w:rsid w:val="003B7E48"/>
    <w:rsid w:val="003C003E"/>
    <w:rsid w:val="003C00C4"/>
    <w:rsid w:val="003C0484"/>
    <w:rsid w:val="003C06DC"/>
    <w:rsid w:val="003C08D2"/>
    <w:rsid w:val="003C0991"/>
    <w:rsid w:val="003C181A"/>
    <w:rsid w:val="003C280E"/>
    <w:rsid w:val="003C2B8C"/>
    <w:rsid w:val="003C2DDF"/>
    <w:rsid w:val="003C35DE"/>
    <w:rsid w:val="003C3C11"/>
    <w:rsid w:val="003C3D14"/>
    <w:rsid w:val="003C3D5A"/>
    <w:rsid w:val="003C421F"/>
    <w:rsid w:val="003C4B40"/>
    <w:rsid w:val="003C5387"/>
    <w:rsid w:val="003C5C52"/>
    <w:rsid w:val="003C5FA2"/>
    <w:rsid w:val="003C631C"/>
    <w:rsid w:val="003C6521"/>
    <w:rsid w:val="003C6679"/>
    <w:rsid w:val="003C669B"/>
    <w:rsid w:val="003C6F3A"/>
    <w:rsid w:val="003C744C"/>
    <w:rsid w:val="003C764E"/>
    <w:rsid w:val="003C7D79"/>
    <w:rsid w:val="003D0E62"/>
    <w:rsid w:val="003D0E9B"/>
    <w:rsid w:val="003D1225"/>
    <w:rsid w:val="003D184B"/>
    <w:rsid w:val="003D1B40"/>
    <w:rsid w:val="003D2162"/>
    <w:rsid w:val="003D21E8"/>
    <w:rsid w:val="003D29DC"/>
    <w:rsid w:val="003D36DF"/>
    <w:rsid w:val="003D3895"/>
    <w:rsid w:val="003D3A83"/>
    <w:rsid w:val="003D3C85"/>
    <w:rsid w:val="003D467B"/>
    <w:rsid w:val="003D4CC4"/>
    <w:rsid w:val="003D51BA"/>
    <w:rsid w:val="003D52CB"/>
    <w:rsid w:val="003D5A30"/>
    <w:rsid w:val="003D5AEC"/>
    <w:rsid w:val="003D5ED5"/>
    <w:rsid w:val="003D5F90"/>
    <w:rsid w:val="003D6728"/>
    <w:rsid w:val="003D728F"/>
    <w:rsid w:val="003D76F8"/>
    <w:rsid w:val="003D78D1"/>
    <w:rsid w:val="003D7BEF"/>
    <w:rsid w:val="003D7CFC"/>
    <w:rsid w:val="003E030B"/>
    <w:rsid w:val="003E048A"/>
    <w:rsid w:val="003E05EB"/>
    <w:rsid w:val="003E08E7"/>
    <w:rsid w:val="003E0DCB"/>
    <w:rsid w:val="003E1055"/>
    <w:rsid w:val="003E1D0F"/>
    <w:rsid w:val="003E1F74"/>
    <w:rsid w:val="003E2431"/>
    <w:rsid w:val="003E2C83"/>
    <w:rsid w:val="003E316E"/>
    <w:rsid w:val="003E3760"/>
    <w:rsid w:val="003E41EA"/>
    <w:rsid w:val="003E48D6"/>
    <w:rsid w:val="003E4DB5"/>
    <w:rsid w:val="003E51BE"/>
    <w:rsid w:val="003E591F"/>
    <w:rsid w:val="003E5D79"/>
    <w:rsid w:val="003E5DB5"/>
    <w:rsid w:val="003E65D2"/>
    <w:rsid w:val="003E6E68"/>
    <w:rsid w:val="003E714E"/>
    <w:rsid w:val="003E7494"/>
    <w:rsid w:val="003E78AB"/>
    <w:rsid w:val="003F0391"/>
    <w:rsid w:val="003F0468"/>
    <w:rsid w:val="003F04CC"/>
    <w:rsid w:val="003F04F8"/>
    <w:rsid w:val="003F0681"/>
    <w:rsid w:val="003F0E12"/>
    <w:rsid w:val="003F0E48"/>
    <w:rsid w:val="003F118F"/>
    <w:rsid w:val="003F119C"/>
    <w:rsid w:val="003F18BF"/>
    <w:rsid w:val="003F1F83"/>
    <w:rsid w:val="003F27A1"/>
    <w:rsid w:val="003F28D4"/>
    <w:rsid w:val="003F3523"/>
    <w:rsid w:val="003F3DAD"/>
    <w:rsid w:val="003F4D9C"/>
    <w:rsid w:val="003F590D"/>
    <w:rsid w:val="003F59FE"/>
    <w:rsid w:val="003F6BF8"/>
    <w:rsid w:val="003F6D2B"/>
    <w:rsid w:val="003F7396"/>
    <w:rsid w:val="00400782"/>
    <w:rsid w:val="0040179D"/>
    <w:rsid w:val="00402676"/>
    <w:rsid w:val="004027AD"/>
    <w:rsid w:val="00402803"/>
    <w:rsid w:val="00402E70"/>
    <w:rsid w:val="00403D44"/>
    <w:rsid w:val="00404141"/>
    <w:rsid w:val="00404944"/>
    <w:rsid w:val="004056F9"/>
    <w:rsid w:val="00405ED3"/>
    <w:rsid w:val="00406D28"/>
    <w:rsid w:val="00407441"/>
    <w:rsid w:val="00407A0C"/>
    <w:rsid w:val="00407A39"/>
    <w:rsid w:val="00407CC2"/>
    <w:rsid w:val="00407DE3"/>
    <w:rsid w:val="00407E4D"/>
    <w:rsid w:val="004105C9"/>
    <w:rsid w:val="004107A9"/>
    <w:rsid w:val="004108D1"/>
    <w:rsid w:val="00410C34"/>
    <w:rsid w:val="00410E35"/>
    <w:rsid w:val="00410E9D"/>
    <w:rsid w:val="004116BD"/>
    <w:rsid w:val="00411DC2"/>
    <w:rsid w:val="00412D25"/>
    <w:rsid w:val="0041355D"/>
    <w:rsid w:val="00413FD1"/>
    <w:rsid w:val="004140AF"/>
    <w:rsid w:val="004147BA"/>
    <w:rsid w:val="00414C7C"/>
    <w:rsid w:val="00415299"/>
    <w:rsid w:val="0041573C"/>
    <w:rsid w:val="0041576A"/>
    <w:rsid w:val="00415B46"/>
    <w:rsid w:val="0041678B"/>
    <w:rsid w:val="00417678"/>
    <w:rsid w:val="00417999"/>
    <w:rsid w:val="00417CDA"/>
    <w:rsid w:val="0042007E"/>
    <w:rsid w:val="004204ED"/>
    <w:rsid w:val="00420623"/>
    <w:rsid w:val="00420BD3"/>
    <w:rsid w:val="00420C25"/>
    <w:rsid w:val="004218CF"/>
    <w:rsid w:val="00421BD2"/>
    <w:rsid w:val="0042212E"/>
    <w:rsid w:val="00422192"/>
    <w:rsid w:val="0042227C"/>
    <w:rsid w:val="00422777"/>
    <w:rsid w:val="0042304F"/>
    <w:rsid w:val="004236C3"/>
    <w:rsid w:val="0042377A"/>
    <w:rsid w:val="00423AE7"/>
    <w:rsid w:val="00425448"/>
    <w:rsid w:val="00426B63"/>
    <w:rsid w:val="00426F79"/>
    <w:rsid w:val="0042703D"/>
    <w:rsid w:val="0042782B"/>
    <w:rsid w:val="004302EB"/>
    <w:rsid w:val="004313D9"/>
    <w:rsid w:val="00431B2D"/>
    <w:rsid w:val="004327A0"/>
    <w:rsid w:val="00432B27"/>
    <w:rsid w:val="00432B84"/>
    <w:rsid w:val="00432D57"/>
    <w:rsid w:val="00432E02"/>
    <w:rsid w:val="00433373"/>
    <w:rsid w:val="004333B3"/>
    <w:rsid w:val="0043450A"/>
    <w:rsid w:val="004353A0"/>
    <w:rsid w:val="00435E6A"/>
    <w:rsid w:val="004364E8"/>
    <w:rsid w:val="00436E6D"/>
    <w:rsid w:val="00436F34"/>
    <w:rsid w:val="00437030"/>
    <w:rsid w:val="00437F34"/>
    <w:rsid w:val="00440A55"/>
    <w:rsid w:val="00440C7C"/>
    <w:rsid w:val="00440F0B"/>
    <w:rsid w:val="0044176B"/>
    <w:rsid w:val="00442BA5"/>
    <w:rsid w:val="00442F6C"/>
    <w:rsid w:val="004438DE"/>
    <w:rsid w:val="00443C15"/>
    <w:rsid w:val="004447D6"/>
    <w:rsid w:val="00444EF6"/>
    <w:rsid w:val="004468A8"/>
    <w:rsid w:val="00446CB1"/>
    <w:rsid w:val="00447030"/>
    <w:rsid w:val="0044732E"/>
    <w:rsid w:val="00447B55"/>
    <w:rsid w:val="00447E97"/>
    <w:rsid w:val="00450290"/>
    <w:rsid w:val="00450357"/>
    <w:rsid w:val="00451201"/>
    <w:rsid w:val="00451B02"/>
    <w:rsid w:val="00451F56"/>
    <w:rsid w:val="00451F85"/>
    <w:rsid w:val="00452471"/>
    <w:rsid w:val="00453571"/>
    <w:rsid w:val="00453657"/>
    <w:rsid w:val="004544DC"/>
    <w:rsid w:val="00454FF0"/>
    <w:rsid w:val="004554B1"/>
    <w:rsid w:val="004565D3"/>
    <w:rsid w:val="00457310"/>
    <w:rsid w:val="0045735D"/>
    <w:rsid w:val="00457920"/>
    <w:rsid w:val="00457AAA"/>
    <w:rsid w:val="00457B33"/>
    <w:rsid w:val="00460335"/>
    <w:rsid w:val="0046051D"/>
    <w:rsid w:val="00460691"/>
    <w:rsid w:val="004607BC"/>
    <w:rsid w:val="00461715"/>
    <w:rsid w:val="00461BA0"/>
    <w:rsid w:val="00462CA8"/>
    <w:rsid w:val="00462E3B"/>
    <w:rsid w:val="004634F8"/>
    <w:rsid w:val="004635BD"/>
    <w:rsid w:val="004659FB"/>
    <w:rsid w:val="00465C95"/>
    <w:rsid w:val="00465F56"/>
    <w:rsid w:val="0046689B"/>
    <w:rsid w:val="0046773F"/>
    <w:rsid w:val="00467CBE"/>
    <w:rsid w:val="0047021B"/>
    <w:rsid w:val="00470478"/>
    <w:rsid w:val="00471622"/>
    <w:rsid w:val="004719BC"/>
    <w:rsid w:val="00471AE9"/>
    <w:rsid w:val="00471E6B"/>
    <w:rsid w:val="00473120"/>
    <w:rsid w:val="0047327C"/>
    <w:rsid w:val="004732D8"/>
    <w:rsid w:val="0047442F"/>
    <w:rsid w:val="0047445B"/>
    <w:rsid w:val="00474838"/>
    <w:rsid w:val="004759CA"/>
    <w:rsid w:val="00475C15"/>
    <w:rsid w:val="00476D7C"/>
    <w:rsid w:val="00477109"/>
    <w:rsid w:val="00480509"/>
    <w:rsid w:val="004806B4"/>
    <w:rsid w:val="00480840"/>
    <w:rsid w:val="00481003"/>
    <w:rsid w:val="004812A1"/>
    <w:rsid w:val="00481F9B"/>
    <w:rsid w:val="00481F9D"/>
    <w:rsid w:val="0048232A"/>
    <w:rsid w:val="0048254C"/>
    <w:rsid w:val="00482C6B"/>
    <w:rsid w:val="00482CBB"/>
    <w:rsid w:val="00482E2C"/>
    <w:rsid w:val="00482F9B"/>
    <w:rsid w:val="00483CD3"/>
    <w:rsid w:val="004847A0"/>
    <w:rsid w:val="0048574C"/>
    <w:rsid w:val="00486657"/>
    <w:rsid w:val="0048674C"/>
    <w:rsid w:val="004867D5"/>
    <w:rsid w:val="004868A2"/>
    <w:rsid w:val="004870A3"/>
    <w:rsid w:val="004876A8"/>
    <w:rsid w:val="00490474"/>
    <w:rsid w:val="0049188E"/>
    <w:rsid w:val="00491FEB"/>
    <w:rsid w:val="00492661"/>
    <w:rsid w:val="00492E4D"/>
    <w:rsid w:val="004933B8"/>
    <w:rsid w:val="004934FF"/>
    <w:rsid w:val="004937AE"/>
    <w:rsid w:val="00493A5B"/>
    <w:rsid w:val="00493E9E"/>
    <w:rsid w:val="004944E0"/>
    <w:rsid w:val="0049455E"/>
    <w:rsid w:val="0049491D"/>
    <w:rsid w:val="00495768"/>
    <w:rsid w:val="00495827"/>
    <w:rsid w:val="00495D23"/>
    <w:rsid w:val="00495FA3"/>
    <w:rsid w:val="00496343"/>
    <w:rsid w:val="00496FFB"/>
    <w:rsid w:val="00497596"/>
    <w:rsid w:val="004977B2"/>
    <w:rsid w:val="004A004F"/>
    <w:rsid w:val="004A0F8F"/>
    <w:rsid w:val="004A13E3"/>
    <w:rsid w:val="004A17C8"/>
    <w:rsid w:val="004A1A44"/>
    <w:rsid w:val="004A1DAD"/>
    <w:rsid w:val="004A2697"/>
    <w:rsid w:val="004A298B"/>
    <w:rsid w:val="004A2FB6"/>
    <w:rsid w:val="004A3815"/>
    <w:rsid w:val="004A43A0"/>
    <w:rsid w:val="004A43E2"/>
    <w:rsid w:val="004A4AB3"/>
    <w:rsid w:val="004A4F3B"/>
    <w:rsid w:val="004A5388"/>
    <w:rsid w:val="004A53FD"/>
    <w:rsid w:val="004A67BE"/>
    <w:rsid w:val="004A6BD0"/>
    <w:rsid w:val="004A72CC"/>
    <w:rsid w:val="004A7682"/>
    <w:rsid w:val="004A7A67"/>
    <w:rsid w:val="004A7ACC"/>
    <w:rsid w:val="004A7F39"/>
    <w:rsid w:val="004B01A3"/>
    <w:rsid w:val="004B04B5"/>
    <w:rsid w:val="004B0509"/>
    <w:rsid w:val="004B0788"/>
    <w:rsid w:val="004B0AFF"/>
    <w:rsid w:val="004B0BCC"/>
    <w:rsid w:val="004B1272"/>
    <w:rsid w:val="004B14C0"/>
    <w:rsid w:val="004B15BB"/>
    <w:rsid w:val="004B18E5"/>
    <w:rsid w:val="004B1952"/>
    <w:rsid w:val="004B21AE"/>
    <w:rsid w:val="004B2572"/>
    <w:rsid w:val="004B285C"/>
    <w:rsid w:val="004B2DA7"/>
    <w:rsid w:val="004B30B7"/>
    <w:rsid w:val="004B3236"/>
    <w:rsid w:val="004B3597"/>
    <w:rsid w:val="004B376E"/>
    <w:rsid w:val="004B4173"/>
    <w:rsid w:val="004B4474"/>
    <w:rsid w:val="004B45E6"/>
    <w:rsid w:val="004B5367"/>
    <w:rsid w:val="004B5B9A"/>
    <w:rsid w:val="004B5C66"/>
    <w:rsid w:val="004B6535"/>
    <w:rsid w:val="004B6871"/>
    <w:rsid w:val="004B6991"/>
    <w:rsid w:val="004B6D2F"/>
    <w:rsid w:val="004B6E80"/>
    <w:rsid w:val="004B7031"/>
    <w:rsid w:val="004B739B"/>
    <w:rsid w:val="004B74E4"/>
    <w:rsid w:val="004B74EB"/>
    <w:rsid w:val="004B752C"/>
    <w:rsid w:val="004B79B0"/>
    <w:rsid w:val="004C0108"/>
    <w:rsid w:val="004C04AA"/>
    <w:rsid w:val="004C0870"/>
    <w:rsid w:val="004C0888"/>
    <w:rsid w:val="004C0ADD"/>
    <w:rsid w:val="004C0C04"/>
    <w:rsid w:val="004C0FBD"/>
    <w:rsid w:val="004C29A7"/>
    <w:rsid w:val="004C29A9"/>
    <w:rsid w:val="004C2A55"/>
    <w:rsid w:val="004C3611"/>
    <w:rsid w:val="004C3995"/>
    <w:rsid w:val="004C3E9A"/>
    <w:rsid w:val="004C403C"/>
    <w:rsid w:val="004C44B6"/>
    <w:rsid w:val="004C5221"/>
    <w:rsid w:val="004C52A3"/>
    <w:rsid w:val="004C5310"/>
    <w:rsid w:val="004C534C"/>
    <w:rsid w:val="004C5645"/>
    <w:rsid w:val="004C5A92"/>
    <w:rsid w:val="004C5B81"/>
    <w:rsid w:val="004D0C5E"/>
    <w:rsid w:val="004D0DE2"/>
    <w:rsid w:val="004D0E71"/>
    <w:rsid w:val="004D1136"/>
    <w:rsid w:val="004D1414"/>
    <w:rsid w:val="004D1E73"/>
    <w:rsid w:val="004D1F42"/>
    <w:rsid w:val="004D285B"/>
    <w:rsid w:val="004D2BBC"/>
    <w:rsid w:val="004D2D24"/>
    <w:rsid w:val="004D437F"/>
    <w:rsid w:val="004D48E9"/>
    <w:rsid w:val="004D4EB5"/>
    <w:rsid w:val="004D5366"/>
    <w:rsid w:val="004D60BF"/>
    <w:rsid w:val="004D6AC0"/>
    <w:rsid w:val="004D6F20"/>
    <w:rsid w:val="004D6FE7"/>
    <w:rsid w:val="004D6FEB"/>
    <w:rsid w:val="004E0438"/>
    <w:rsid w:val="004E087C"/>
    <w:rsid w:val="004E0943"/>
    <w:rsid w:val="004E0AAA"/>
    <w:rsid w:val="004E0AD7"/>
    <w:rsid w:val="004E11BB"/>
    <w:rsid w:val="004E1314"/>
    <w:rsid w:val="004E2547"/>
    <w:rsid w:val="004E2F78"/>
    <w:rsid w:val="004E3268"/>
    <w:rsid w:val="004E3C54"/>
    <w:rsid w:val="004E3E53"/>
    <w:rsid w:val="004E41C0"/>
    <w:rsid w:val="004E4365"/>
    <w:rsid w:val="004E485C"/>
    <w:rsid w:val="004E48FE"/>
    <w:rsid w:val="004E527F"/>
    <w:rsid w:val="004E53EA"/>
    <w:rsid w:val="004E5521"/>
    <w:rsid w:val="004E59CA"/>
    <w:rsid w:val="004E5C9E"/>
    <w:rsid w:val="004E6431"/>
    <w:rsid w:val="004E6A8C"/>
    <w:rsid w:val="004E6D31"/>
    <w:rsid w:val="004E6FD9"/>
    <w:rsid w:val="004E7152"/>
    <w:rsid w:val="004E71B6"/>
    <w:rsid w:val="004E72AE"/>
    <w:rsid w:val="004E77A2"/>
    <w:rsid w:val="004E7FB6"/>
    <w:rsid w:val="004F006F"/>
    <w:rsid w:val="004F0187"/>
    <w:rsid w:val="004F0269"/>
    <w:rsid w:val="004F0371"/>
    <w:rsid w:val="004F068A"/>
    <w:rsid w:val="004F07FD"/>
    <w:rsid w:val="004F0F1C"/>
    <w:rsid w:val="004F0FD4"/>
    <w:rsid w:val="004F2242"/>
    <w:rsid w:val="004F2257"/>
    <w:rsid w:val="004F22BB"/>
    <w:rsid w:val="004F2540"/>
    <w:rsid w:val="004F2CAC"/>
    <w:rsid w:val="004F2F35"/>
    <w:rsid w:val="004F3CB7"/>
    <w:rsid w:val="004F3DFC"/>
    <w:rsid w:val="004F43A1"/>
    <w:rsid w:val="004F497A"/>
    <w:rsid w:val="004F5120"/>
    <w:rsid w:val="004F5233"/>
    <w:rsid w:val="004F535D"/>
    <w:rsid w:val="004F5C51"/>
    <w:rsid w:val="004F6BF3"/>
    <w:rsid w:val="004F70F2"/>
    <w:rsid w:val="004F741E"/>
    <w:rsid w:val="004F76CB"/>
    <w:rsid w:val="004F7986"/>
    <w:rsid w:val="004F7BD0"/>
    <w:rsid w:val="00500209"/>
    <w:rsid w:val="005008A9"/>
    <w:rsid w:val="00500A53"/>
    <w:rsid w:val="00501435"/>
    <w:rsid w:val="00501869"/>
    <w:rsid w:val="005021CA"/>
    <w:rsid w:val="005022A3"/>
    <w:rsid w:val="00502444"/>
    <w:rsid w:val="00502D6C"/>
    <w:rsid w:val="00503590"/>
    <w:rsid w:val="005035CF"/>
    <w:rsid w:val="00503F3C"/>
    <w:rsid w:val="00505536"/>
    <w:rsid w:val="005064B6"/>
    <w:rsid w:val="00506AA6"/>
    <w:rsid w:val="00506DBE"/>
    <w:rsid w:val="0050767F"/>
    <w:rsid w:val="00507804"/>
    <w:rsid w:val="00507D60"/>
    <w:rsid w:val="00507DD7"/>
    <w:rsid w:val="005104F9"/>
    <w:rsid w:val="00510B90"/>
    <w:rsid w:val="00510CCB"/>
    <w:rsid w:val="00511B8F"/>
    <w:rsid w:val="00511DC9"/>
    <w:rsid w:val="00511E2E"/>
    <w:rsid w:val="00511FAB"/>
    <w:rsid w:val="005126C5"/>
    <w:rsid w:val="00512721"/>
    <w:rsid w:val="0051289B"/>
    <w:rsid w:val="00512BC7"/>
    <w:rsid w:val="00513723"/>
    <w:rsid w:val="00513BE0"/>
    <w:rsid w:val="005140CB"/>
    <w:rsid w:val="005142C5"/>
    <w:rsid w:val="00514855"/>
    <w:rsid w:val="00514E55"/>
    <w:rsid w:val="005153CB"/>
    <w:rsid w:val="005153EB"/>
    <w:rsid w:val="00515404"/>
    <w:rsid w:val="005155DB"/>
    <w:rsid w:val="00515748"/>
    <w:rsid w:val="00515AD4"/>
    <w:rsid w:val="005165DF"/>
    <w:rsid w:val="0051680D"/>
    <w:rsid w:val="00516A09"/>
    <w:rsid w:val="00516BAF"/>
    <w:rsid w:val="00517384"/>
    <w:rsid w:val="00517C26"/>
    <w:rsid w:val="00521343"/>
    <w:rsid w:val="00521630"/>
    <w:rsid w:val="00521672"/>
    <w:rsid w:val="005216DB"/>
    <w:rsid w:val="00521A14"/>
    <w:rsid w:val="00521B22"/>
    <w:rsid w:val="00521F29"/>
    <w:rsid w:val="0052202D"/>
    <w:rsid w:val="005220D2"/>
    <w:rsid w:val="00522653"/>
    <w:rsid w:val="005228D6"/>
    <w:rsid w:val="00523005"/>
    <w:rsid w:val="00523675"/>
    <w:rsid w:val="00523D61"/>
    <w:rsid w:val="005246BB"/>
    <w:rsid w:val="00525373"/>
    <w:rsid w:val="0052595E"/>
    <w:rsid w:val="00525B1A"/>
    <w:rsid w:val="00526327"/>
    <w:rsid w:val="0052636D"/>
    <w:rsid w:val="005263E0"/>
    <w:rsid w:val="005265DE"/>
    <w:rsid w:val="005266B1"/>
    <w:rsid w:val="0052675C"/>
    <w:rsid w:val="005269F8"/>
    <w:rsid w:val="00527345"/>
    <w:rsid w:val="00527783"/>
    <w:rsid w:val="005306F8"/>
    <w:rsid w:val="00530712"/>
    <w:rsid w:val="00530A6C"/>
    <w:rsid w:val="00530BD7"/>
    <w:rsid w:val="00532002"/>
    <w:rsid w:val="00532D6E"/>
    <w:rsid w:val="00532D85"/>
    <w:rsid w:val="00532EAD"/>
    <w:rsid w:val="00533724"/>
    <w:rsid w:val="005339D2"/>
    <w:rsid w:val="00533DEC"/>
    <w:rsid w:val="005344D0"/>
    <w:rsid w:val="005345D2"/>
    <w:rsid w:val="00534A85"/>
    <w:rsid w:val="00534ADE"/>
    <w:rsid w:val="005354F6"/>
    <w:rsid w:val="00535536"/>
    <w:rsid w:val="0053687A"/>
    <w:rsid w:val="00536E45"/>
    <w:rsid w:val="00536F4D"/>
    <w:rsid w:val="00537A08"/>
    <w:rsid w:val="00537B46"/>
    <w:rsid w:val="00540930"/>
    <w:rsid w:val="005412A2"/>
    <w:rsid w:val="0054142B"/>
    <w:rsid w:val="00541DD7"/>
    <w:rsid w:val="00542427"/>
    <w:rsid w:val="0054263B"/>
    <w:rsid w:val="00543597"/>
    <w:rsid w:val="00543906"/>
    <w:rsid w:val="00543B95"/>
    <w:rsid w:val="00543F1A"/>
    <w:rsid w:val="00543FEE"/>
    <w:rsid w:val="005442BD"/>
    <w:rsid w:val="00544769"/>
    <w:rsid w:val="00544BC9"/>
    <w:rsid w:val="0054510B"/>
    <w:rsid w:val="0054571C"/>
    <w:rsid w:val="005459EF"/>
    <w:rsid w:val="00545FD7"/>
    <w:rsid w:val="00546034"/>
    <w:rsid w:val="00546303"/>
    <w:rsid w:val="00546CCE"/>
    <w:rsid w:val="00546D6A"/>
    <w:rsid w:val="00546EF5"/>
    <w:rsid w:val="00546FB0"/>
    <w:rsid w:val="00547116"/>
    <w:rsid w:val="00547A9D"/>
    <w:rsid w:val="00547B36"/>
    <w:rsid w:val="00547D34"/>
    <w:rsid w:val="005501CA"/>
    <w:rsid w:val="005509F8"/>
    <w:rsid w:val="0055108E"/>
    <w:rsid w:val="00551111"/>
    <w:rsid w:val="00551378"/>
    <w:rsid w:val="00551A63"/>
    <w:rsid w:val="00552BB9"/>
    <w:rsid w:val="00552FCD"/>
    <w:rsid w:val="00553133"/>
    <w:rsid w:val="005533BA"/>
    <w:rsid w:val="00553F35"/>
    <w:rsid w:val="00554B13"/>
    <w:rsid w:val="005550BE"/>
    <w:rsid w:val="00555542"/>
    <w:rsid w:val="00555E53"/>
    <w:rsid w:val="00556188"/>
    <w:rsid w:val="0055671D"/>
    <w:rsid w:val="00557229"/>
    <w:rsid w:val="005578E8"/>
    <w:rsid w:val="00557ADB"/>
    <w:rsid w:val="00557EFB"/>
    <w:rsid w:val="00560798"/>
    <w:rsid w:val="00560B32"/>
    <w:rsid w:val="00560E31"/>
    <w:rsid w:val="0056125D"/>
    <w:rsid w:val="00561DB7"/>
    <w:rsid w:val="00561DBF"/>
    <w:rsid w:val="00562C25"/>
    <w:rsid w:val="00562D83"/>
    <w:rsid w:val="00563266"/>
    <w:rsid w:val="0056385D"/>
    <w:rsid w:val="00564275"/>
    <w:rsid w:val="00564D39"/>
    <w:rsid w:val="00564DB6"/>
    <w:rsid w:val="00564DBA"/>
    <w:rsid w:val="0056533C"/>
    <w:rsid w:val="00565E51"/>
    <w:rsid w:val="00565F4A"/>
    <w:rsid w:val="00566554"/>
    <w:rsid w:val="00566910"/>
    <w:rsid w:val="005671AB"/>
    <w:rsid w:val="00567813"/>
    <w:rsid w:val="00567AF9"/>
    <w:rsid w:val="00567E8E"/>
    <w:rsid w:val="00570238"/>
    <w:rsid w:val="005705BD"/>
    <w:rsid w:val="0057077E"/>
    <w:rsid w:val="00571300"/>
    <w:rsid w:val="005717BB"/>
    <w:rsid w:val="005717F2"/>
    <w:rsid w:val="00571802"/>
    <w:rsid w:val="00571BFE"/>
    <w:rsid w:val="0057200D"/>
    <w:rsid w:val="005723D5"/>
    <w:rsid w:val="005724CE"/>
    <w:rsid w:val="00572DF8"/>
    <w:rsid w:val="0057335C"/>
    <w:rsid w:val="00573DE4"/>
    <w:rsid w:val="005746E9"/>
    <w:rsid w:val="00574B84"/>
    <w:rsid w:val="00574F45"/>
    <w:rsid w:val="00575037"/>
    <w:rsid w:val="005755A2"/>
    <w:rsid w:val="00575DAE"/>
    <w:rsid w:val="00576094"/>
    <w:rsid w:val="00576C54"/>
    <w:rsid w:val="00576E47"/>
    <w:rsid w:val="00577928"/>
    <w:rsid w:val="005807F9"/>
    <w:rsid w:val="00581419"/>
    <w:rsid w:val="00582152"/>
    <w:rsid w:val="005826E1"/>
    <w:rsid w:val="00582A9E"/>
    <w:rsid w:val="00582CCB"/>
    <w:rsid w:val="00582FDE"/>
    <w:rsid w:val="00583934"/>
    <w:rsid w:val="005847B6"/>
    <w:rsid w:val="00584B28"/>
    <w:rsid w:val="00584DB8"/>
    <w:rsid w:val="00585A1A"/>
    <w:rsid w:val="0058612A"/>
    <w:rsid w:val="005861C6"/>
    <w:rsid w:val="00586963"/>
    <w:rsid w:val="00586AFA"/>
    <w:rsid w:val="00587671"/>
    <w:rsid w:val="005876BB"/>
    <w:rsid w:val="0059048F"/>
    <w:rsid w:val="005909C4"/>
    <w:rsid w:val="00591146"/>
    <w:rsid w:val="005915EB"/>
    <w:rsid w:val="00591A6A"/>
    <w:rsid w:val="005937CD"/>
    <w:rsid w:val="00593910"/>
    <w:rsid w:val="00594952"/>
    <w:rsid w:val="005949AC"/>
    <w:rsid w:val="00594E0E"/>
    <w:rsid w:val="0059634E"/>
    <w:rsid w:val="00596747"/>
    <w:rsid w:val="005968EC"/>
    <w:rsid w:val="00596A1F"/>
    <w:rsid w:val="0059715F"/>
    <w:rsid w:val="00597BC9"/>
    <w:rsid w:val="00597DD7"/>
    <w:rsid w:val="005A0217"/>
    <w:rsid w:val="005A0452"/>
    <w:rsid w:val="005A097D"/>
    <w:rsid w:val="005A1FC0"/>
    <w:rsid w:val="005A21EF"/>
    <w:rsid w:val="005A2287"/>
    <w:rsid w:val="005A27F8"/>
    <w:rsid w:val="005A2CB3"/>
    <w:rsid w:val="005A3AB7"/>
    <w:rsid w:val="005A3C35"/>
    <w:rsid w:val="005A41D1"/>
    <w:rsid w:val="005A574B"/>
    <w:rsid w:val="005A5A36"/>
    <w:rsid w:val="005A5F14"/>
    <w:rsid w:val="005A600E"/>
    <w:rsid w:val="005A62CE"/>
    <w:rsid w:val="005A665A"/>
    <w:rsid w:val="005A684C"/>
    <w:rsid w:val="005A75E9"/>
    <w:rsid w:val="005B0363"/>
    <w:rsid w:val="005B04B7"/>
    <w:rsid w:val="005B05D3"/>
    <w:rsid w:val="005B0985"/>
    <w:rsid w:val="005B152E"/>
    <w:rsid w:val="005B21F4"/>
    <w:rsid w:val="005B2D9B"/>
    <w:rsid w:val="005B3451"/>
    <w:rsid w:val="005B4025"/>
    <w:rsid w:val="005B41E0"/>
    <w:rsid w:val="005B4260"/>
    <w:rsid w:val="005B42B2"/>
    <w:rsid w:val="005B4672"/>
    <w:rsid w:val="005B46BE"/>
    <w:rsid w:val="005B4A2B"/>
    <w:rsid w:val="005B4E94"/>
    <w:rsid w:val="005B4ECA"/>
    <w:rsid w:val="005B51B8"/>
    <w:rsid w:val="005B51F3"/>
    <w:rsid w:val="005B57CB"/>
    <w:rsid w:val="005B5BC9"/>
    <w:rsid w:val="005B627C"/>
    <w:rsid w:val="005B6D0B"/>
    <w:rsid w:val="005B73B7"/>
    <w:rsid w:val="005B76DB"/>
    <w:rsid w:val="005B7A14"/>
    <w:rsid w:val="005B7DC7"/>
    <w:rsid w:val="005C0384"/>
    <w:rsid w:val="005C1827"/>
    <w:rsid w:val="005C283F"/>
    <w:rsid w:val="005C2849"/>
    <w:rsid w:val="005C2B60"/>
    <w:rsid w:val="005C3009"/>
    <w:rsid w:val="005C3929"/>
    <w:rsid w:val="005C4CE1"/>
    <w:rsid w:val="005C5263"/>
    <w:rsid w:val="005C6C12"/>
    <w:rsid w:val="005C6EF6"/>
    <w:rsid w:val="005C6FD3"/>
    <w:rsid w:val="005C7A41"/>
    <w:rsid w:val="005D0161"/>
    <w:rsid w:val="005D04A7"/>
    <w:rsid w:val="005D04FD"/>
    <w:rsid w:val="005D0B60"/>
    <w:rsid w:val="005D144A"/>
    <w:rsid w:val="005D20D4"/>
    <w:rsid w:val="005D2D9E"/>
    <w:rsid w:val="005D32FD"/>
    <w:rsid w:val="005D3ED2"/>
    <w:rsid w:val="005D432C"/>
    <w:rsid w:val="005D458B"/>
    <w:rsid w:val="005D464A"/>
    <w:rsid w:val="005D4D07"/>
    <w:rsid w:val="005D4DB1"/>
    <w:rsid w:val="005D5793"/>
    <w:rsid w:val="005D5DE6"/>
    <w:rsid w:val="005D6139"/>
    <w:rsid w:val="005D67EB"/>
    <w:rsid w:val="005D7CBF"/>
    <w:rsid w:val="005D7F16"/>
    <w:rsid w:val="005E037C"/>
    <w:rsid w:val="005E116F"/>
    <w:rsid w:val="005E1354"/>
    <w:rsid w:val="005E1D46"/>
    <w:rsid w:val="005E27E2"/>
    <w:rsid w:val="005E27FD"/>
    <w:rsid w:val="005E38FF"/>
    <w:rsid w:val="005E3C31"/>
    <w:rsid w:val="005E4169"/>
    <w:rsid w:val="005E417E"/>
    <w:rsid w:val="005E46F5"/>
    <w:rsid w:val="005E4754"/>
    <w:rsid w:val="005E4932"/>
    <w:rsid w:val="005E4B82"/>
    <w:rsid w:val="005E5467"/>
    <w:rsid w:val="005E5FF1"/>
    <w:rsid w:val="005E693C"/>
    <w:rsid w:val="005E778A"/>
    <w:rsid w:val="005E7E1E"/>
    <w:rsid w:val="005F10D4"/>
    <w:rsid w:val="005F211A"/>
    <w:rsid w:val="005F2139"/>
    <w:rsid w:val="005F3D86"/>
    <w:rsid w:val="005F4B24"/>
    <w:rsid w:val="005F4DEC"/>
    <w:rsid w:val="005F5BC2"/>
    <w:rsid w:val="005F5FB7"/>
    <w:rsid w:val="005F6347"/>
    <w:rsid w:val="005F6ED7"/>
    <w:rsid w:val="00600097"/>
    <w:rsid w:val="00600F79"/>
    <w:rsid w:val="006012DE"/>
    <w:rsid w:val="0060164F"/>
    <w:rsid w:val="00601AEE"/>
    <w:rsid w:val="00601F5F"/>
    <w:rsid w:val="00602E94"/>
    <w:rsid w:val="00602FBB"/>
    <w:rsid w:val="006040EA"/>
    <w:rsid w:val="006045D5"/>
    <w:rsid w:val="006046EC"/>
    <w:rsid w:val="00604A2E"/>
    <w:rsid w:val="00605D7E"/>
    <w:rsid w:val="00605E3D"/>
    <w:rsid w:val="00605EB8"/>
    <w:rsid w:val="0060619F"/>
    <w:rsid w:val="00607838"/>
    <w:rsid w:val="006079B7"/>
    <w:rsid w:val="00607E87"/>
    <w:rsid w:val="0061017E"/>
    <w:rsid w:val="006106FA"/>
    <w:rsid w:val="006107E7"/>
    <w:rsid w:val="00610E97"/>
    <w:rsid w:val="00611653"/>
    <w:rsid w:val="00611B09"/>
    <w:rsid w:val="00611DF4"/>
    <w:rsid w:val="00611EA4"/>
    <w:rsid w:val="00611FE2"/>
    <w:rsid w:val="0061321B"/>
    <w:rsid w:val="0061330C"/>
    <w:rsid w:val="0061347D"/>
    <w:rsid w:val="0061440C"/>
    <w:rsid w:val="00614A57"/>
    <w:rsid w:val="00614B43"/>
    <w:rsid w:val="006154FC"/>
    <w:rsid w:val="00615563"/>
    <w:rsid w:val="0061654B"/>
    <w:rsid w:val="006167BE"/>
    <w:rsid w:val="00617201"/>
    <w:rsid w:val="006173EF"/>
    <w:rsid w:val="00617704"/>
    <w:rsid w:val="0061791C"/>
    <w:rsid w:val="006179B8"/>
    <w:rsid w:val="00617B79"/>
    <w:rsid w:val="00617EF0"/>
    <w:rsid w:val="00620038"/>
    <w:rsid w:val="006208CE"/>
    <w:rsid w:val="006209D9"/>
    <w:rsid w:val="00620BA9"/>
    <w:rsid w:val="00620F28"/>
    <w:rsid w:val="00621416"/>
    <w:rsid w:val="00621AF4"/>
    <w:rsid w:val="00621B3E"/>
    <w:rsid w:val="0062281A"/>
    <w:rsid w:val="00622902"/>
    <w:rsid w:val="00622E9B"/>
    <w:rsid w:val="00623085"/>
    <w:rsid w:val="006236DE"/>
    <w:rsid w:val="00624606"/>
    <w:rsid w:val="006246D9"/>
    <w:rsid w:val="00624E59"/>
    <w:rsid w:val="006251FD"/>
    <w:rsid w:val="00625829"/>
    <w:rsid w:val="00625FAA"/>
    <w:rsid w:val="00626E01"/>
    <w:rsid w:val="006272AD"/>
    <w:rsid w:val="006278FF"/>
    <w:rsid w:val="00627F54"/>
    <w:rsid w:val="006306E7"/>
    <w:rsid w:val="006309BC"/>
    <w:rsid w:val="00630F1F"/>
    <w:rsid w:val="00631258"/>
    <w:rsid w:val="006315C2"/>
    <w:rsid w:val="00631A84"/>
    <w:rsid w:val="00631F51"/>
    <w:rsid w:val="006328C5"/>
    <w:rsid w:val="00633160"/>
    <w:rsid w:val="006334F6"/>
    <w:rsid w:val="00633562"/>
    <w:rsid w:val="0063382D"/>
    <w:rsid w:val="00634413"/>
    <w:rsid w:val="00634CB1"/>
    <w:rsid w:val="006355D4"/>
    <w:rsid w:val="0063571B"/>
    <w:rsid w:val="00636099"/>
    <w:rsid w:val="006360D4"/>
    <w:rsid w:val="006369B2"/>
    <w:rsid w:val="006375F3"/>
    <w:rsid w:val="00637B98"/>
    <w:rsid w:val="006413AC"/>
    <w:rsid w:val="0064166F"/>
    <w:rsid w:val="006428C2"/>
    <w:rsid w:val="00643266"/>
    <w:rsid w:val="00643608"/>
    <w:rsid w:val="00643BA2"/>
    <w:rsid w:val="006444F4"/>
    <w:rsid w:val="00644A3F"/>
    <w:rsid w:val="00644B3A"/>
    <w:rsid w:val="00644F59"/>
    <w:rsid w:val="00645095"/>
    <w:rsid w:val="0064511A"/>
    <w:rsid w:val="0064516A"/>
    <w:rsid w:val="00645BD7"/>
    <w:rsid w:val="00645DDB"/>
    <w:rsid w:val="006466C4"/>
    <w:rsid w:val="00646C34"/>
    <w:rsid w:val="00646DC3"/>
    <w:rsid w:val="006476AB"/>
    <w:rsid w:val="006477C5"/>
    <w:rsid w:val="00647ACE"/>
    <w:rsid w:val="006505FE"/>
    <w:rsid w:val="00650AD4"/>
    <w:rsid w:val="006515C8"/>
    <w:rsid w:val="006521AE"/>
    <w:rsid w:val="006522C9"/>
    <w:rsid w:val="00652B5F"/>
    <w:rsid w:val="00652BB9"/>
    <w:rsid w:val="00652F85"/>
    <w:rsid w:val="00654380"/>
    <w:rsid w:val="006543F3"/>
    <w:rsid w:val="00654753"/>
    <w:rsid w:val="006547FC"/>
    <w:rsid w:val="00655B69"/>
    <w:rsid w:val="00656670"/>
    <w:rsid w:val="006603AF"/>
    <w:rsid w:val="00660B28"/>
    <w:rsid w:val="00660C7F"/>
    <w:rsid w:val="0066133D"/>
    <w:rsid w:val="00661A35"/>
    <w:rsid w:val="006623AE"/>
    <w:rsid w:val="006626BF"/>
    <w:rsid w:val="00664903"/>
    <w:rsid w:val="00664B02"/>
    <w:rsid w:val="00664C54"/>
    <w:rsid w:val="00664DC3"/>
    <w:rsid w:val="00665695"/>
    <w:rsid w:val="0066580F"/>
    <w:rsid w:val="0066615C"/>
    <w:rsid w:val="006666EA"/>
    <w:rsid w:val="006666FD"/>
    <w:rsid w:val="00666905"/>
    <w:rsid w:val="00666B10"/>
    <w:rsid w:val="00666CC1"/>
    <w:rsid w:val="00666E80"/>
    <w:rsid w:val="00667039"/>
    <w:rsid w:val="006671C6"/>
    <w:rsid w:val="00667484"/>
    <w:rsid w:val="00667633"/>
    <w:rsid w:val="00667894"/>
    <w:rsid w:val="00667A16"/>
    <w:rsid w:val="00667D85"/>
    <w:rsid w:val="0067050F"/>
    <w:rsid w:val="00670652"/>
    <w:rsid w:val="00671865"/>
    <w:rsid w:val="00671C42"/>
    <w:rsid w:val="00672947"/>
    <w:rsid w:val="00672B18"/>
    <w:rsid w:val="00672BD3"/>
    <w:rsid w:val="00672ECC"/>
    <w:rsid w:val="0067307F"/>
    <w:rsid w:val="0067390A"/>
    <w:rsid w:val="00673B8B"/>
    <w:rsid w:val="00673CF7"/>
    <w:rsid w:val="00674234"/>
    <w:rsid w:val="006745FC"/>
    <w:rsid w:val="00674DDA"/>
    <w:rsid w:val="00675105"/>
    <w:rsid w:val="00675C90"/>
    <w:rsid w:val="00675CA5"/>
    <w:rsid w:val="00675F1D"/>
    <w:rsid w:val="0067637E"/>
    <w:rsid w:val="006767E1"/>
    <w:rsid w:val="00676D6B"/>
    <w:rsid w:val="0067715A"/>
    <w:rsid w:val="00677217"/>
    <w:rsid w:val="00680579"/>
    <w:rsid w:val="00680C37"/>
    <w:rsid w:val="00681272"/>
    <w:rsid w:val="00681720"/>
    <w:rsid w:val="006826D1"/>
    <w:rsid w:val="00682B06"/>
    <w:rsid w:val="00682B1B"/>
    <w:rsid w:val="00683F6B"/>
    <w:rsid w:val="006841D2"/>
    <w:rsid w:val="0068457C"/>
    <w:rsid w:val="00684CF1"/>
    <w:rsid w:val="0068508D"/>
    <w:rsid w:val="00685334"/>
    <w:rsid w:val="006856D4"/>
    <w:rsid w:val="00685705"/>
    <w:rsid w:val="00685DBF"/>
    <w:rsid w:val="00685EE5"/>
    <w:rsid w:val="006863F9"/>
    <w:rsid w:val="0068672A"/>
    <w:rsid w:val="00686AFD"/>
    <w:rsid w:val="00686B72"/>
    <w:rsid w:val="00686C7F"/>
    <w:rsid w:val="00687841"/>
    <w:rsid w:val="00687E04"/>
    <w:rsid w:val="0069004E"/>
    <w:rsid w:val="006901CD"/>
    <w:rsid w:val="00690F1B"/>
    <w:rsid w:val="006925CD"/>
    <w:rsid w:val="0069278D"/>
    <w:rsid w:val="0069289D"/>
    <w:rsid w:val="00692D9D"/>
    <w:rsid w:val="00693090"/>
    <w:rsid w:val="006937B4"/>
    <w:rsid w:val="00694146"/>
    <w:rsid w:val="006942A9"/>
    <w:rsid w:val="00694A8E"/>
    <w:rsid w:val="00694D3E"/>
    <w:rsid w:val="006953C9"/>
    <w:rsid w:val="0069572F"/>
    <w:rsid w:val="00696392"/>
    <w:rsid w:val="00696A6F"/>
    <w:rsid w:val="00697032"/>
    <w:rsid w:val="00697159"/>
    <w:rsid w:val="006972C1"/>
    <w:rsid w:val="00697302"/>
    <w:rsid w:val="00697361"/>
    <w:rsid w:val="006A0052"/>
    <w:rsid w:val="006A00C3"/>
    <w:rsid w:val="006A0C69"/>
    <w:rsid w:val="006A0D23"/>
    <w:rsid w:val="006A0D5F"/>
    <w:rsid w:val="006A1F42"/>
    <w:rsid w:val="006A202A"/>
    <w:rsid w:val="006A2935"/>
    <w:rsid w:val="006A34C7"/>
    <w:rsid w:val="006A356B"/>
    <w:rsid w:val="006A39C0"/>
    <w:rsid w:val="006A3DC9"/>
    <w:rsid w:val="006A441A"/>
    <w:rsid w:val="006A441F"/>
    <w:rsid w:val="006A4839"/>
    <w:rsid w:val="006A4CF7"/>
    <w:rsid w:val="006A4E1F"/>
    <w:rsid w:val="006A506E"/>
    <w:rsid w:val="006A59D1"/>
    <w:rsid w:val="006A612A"/>
    <w:rsid w:val="006A6A7A"/>
    <w:rsid w:val="006A6BAE"/>
    <w:rsid w:val="006A6E6A"/>
    <w:rsid w:val="006A7B2B"/>
    <w:rsid w:val="006B0507"/>
    <w:rsid w:val="006B09CD"/>
    <w:rsid w:val="006B0DC3"/>
    <w:rsid w:val="006B1105"/>
    <w:rsid w:val="006B110D"/>
    <w:rsid w:val="006B1F6A"/>
    <w:rsid w:val="006B212F"/>
    <w:rsid w:val="006B26AE"/>
    <w:rsid w:val="006B32E9"/>
    <w:rsid w:val="006B4917"/>
    <w:rsid w:val="006B4B3E"/>
    <w:rsid w:val="006B4DE4"/>
    <w:rsid w:val="006B544B"/>
    <w:rsid w:val="006B5CF4"/>
    <w:rsid w:val="006B64FD"/>
    <w:rsid w:val="006B6760"/>
    <w:rsid w:val="006B6913"/>
    <w:rsid w:val="006B6D66"/>
    <w:rsid w:val="006B7021"/>
    <w:rsid w:val="006B70DD"/>
    <w:rsid w:val="006B747E"/>
    <w:rsid w:val="006B7806"/>
    <w:rsid w:val="006B7829"/>
    <w:rsid w:val="006B7A80"/>
    <w:rsid w:val="006B7B83"/>
    <w:rsid w:val="006B7F92"/>
    <w:rsid w:val="006C0D3E"/>
    <w:rsid w:val="006C1332"/>
    <w:rsid w:val="006C1C7B"/>
    <w:rsid w:val="006C2058"/>
    <w:rsid w:val="006C2A0C"/>
    <w:rsid w:val="006C2B28"/>
    <w:rsid w:val="006C2C3B"/>
    <w:rsid w:val="006C3341"/>
    <w:rsid w:val="006C3A56"/>
    <w:rsid w:val="006C4A1D"/>
    <w:rsid w:val="006C4A4A"/>
    <w:rsid w:val="006C5650"/>
    <w:rsid w:val="006C5680"/>
    <w:rsid w:val="006C5C1B"/>
    <w:rsid w:val="006C5C81"/>
    <w:rsid w:val="006C71D6"/>
    <w:rsid w:val="006C75E0"/>
    <w:rsid w:val="006C793F"/>
    <w:rsid w:val="006C79CD"/>
    <w:rsid w:val="006D038F"/>
    <w:rsid w:val="006D1A26"/>
    <w:rsid w:val="006D1EB0"/>
    <w:rsid w:val="006D1F9D"/>
    <w:rsid w:val="006D2006"/>
    <w:rsid w:val="006D2267"/>
    <w:rsid w:val="006D2B92"/>
    <w:rsid w:val="006D31DE"/>
    <w:rsid w:val="006D3208"/>
    <w:rsid w:val="006D3D7E"/>
    <w:rsid w:val="006D49A1"/>
    <w:rsid w:val="006D6EB4"/>
    <w:rsid w:val="006D7236"/>
    <w:rsid w:val="006D7460"/>
    <w:rsid w:val="006D7843"/>
    <w:rsid w:val="006D785C"/>
    <w:rsid w:val="006D7A08"/>
    <w:rsid w:val="006E009C"/>
    <w:rsid w:val="006E0239"/>
    <w:rsid w:val="006E06BE"/>
    <w:rsid w:val="006E0CE0"/>
    <w:rsid w:val="006E0F25"/>
    <w:rsid w:val="006E1237"/>
    <w:rsid w:val="006E1629"/>
    <w:rsid w:val="006E180F"/>
    <w:rsid w:val="006E1BE2"/>
    <w:rsid w:val="006E25A8"/>
    <w:rsid w:val="006E2C84"/>
    <w:rsid w:val="006E2D99"/>
    <w:rsid w:val="006E3682"/>
    <w:rsid w:val="006E37C5"/>
    <w:rsid w:val="006E4444"/>
    <w:rsid w:val="006E5112"/>
    <w:rsid w:val="006E51E0"/>
    <w:rsid w:val="006E5ABE"/>
    <w:rsid w:val="006E6A83"/>
    <w:rsid w:val="006E76AF"/>
    <w:rsid w:val="006E76C7"/>
    <w:rsid w:val="006E77CE"/>
    <w:rsid w:val="006F0134"/>
    <w:rsid w:val="006F0B6B"/>
    <w:rsid w:val="006F0D56"/>
    <w:rsid w:val="006F101B"/>
    <w:rsid w:val="006F1225"/>
    <w:rsid w:val="006F19E5"/>
    <w:rsid w:val="006F1E24"/>
    <w:rsid w:val="006F216D"/>
    <w:rsid w:val="006F2499"/>
    <w:rsid w:val="006F32F8"/>
    <w:rsid w:val="006F3B9A"/>
    <w:rsid w:val="006F3C0F"/>
    <w:rsid w:val="006F3D57"/>
    <w:rsid w:val="006F4135"/>
    <w:rsid w:val="006F4C71"/>
    <w:rsid w:val="006F5415"/>
    <w:rsid w:val="006F562A"/>
    <w:rsid w:val="006F5BDF"/>
    <w:rsid w:val="006F5FF3"/>
    <w:rsid w:val="006F705F"/>
    <w:rsid w:val="006F7905"/>
    <w:rsid w:val="006F7EC1"/>
    <w:rsid w:val="00700AEC"/>
    <w:rsid w:val="007013C3"/>
    <w:rsid w:val="00701780"/>
    <w:rsid w:val="00701874"/>
    <w:rsid w:val="00701BE5"/>
    <w:rsid w:val="00701F87"/>
    <w:rsid w:val="00701FA5"/>
    <w:rsid w:val="00702233"/>
    <w:rsid w:val="007022B7"/>
    <w:rsid w:val="00702CFB"/>
    <w:rsid w:val="00703782"/>
    <w:rsid w:val="00703CD5"/>
    <w:rsid w:val="00704B86"/>
    <w:rsid w:val="00704CDA"/>
    <w:rsid w:val="00704EDB"/>
    <w:rsid w:val="0070599C"/>
    <w:rsid w:val="00705C22"/>
    <w:rsid w:val="00705C90"/>
    <w:rsid w:val="00705F89"/>
    <w:rsid w:val="00705F8B"/>
    <w:rsid w:val="0070621A"/>
    <w:rsid w:val="0070632C"/>
    <w:rsid w:val="007067D5"/>
    <w:rsid w:val="00706DAF"/>
    <w:rsid w:val="00707E77"/>
    <w:rsid w:val="00710129"/>
    <w:rsid w:val="00710C32"/>
    <w:rsid w:val="00710D32"/>
    <w:rsid w:val="00710E73"/>
    <w:rsid w:val="007110CF"/>
    <w:rsid w:val="00711241"/>
    <w:rsid w:val="00711278"/>
    <w:rsid w:val="00711697"/>
    <w:rsid w:val="00711EBF"/>
    <w:rsid w:val="007126C8"/>
    <w:rsid w:val="00712DF4"/>
    <w:rsid w:val="007133C8"/>
    <w:rsid w:val="00713885"/>
    <w:rsid w:val="00713F99"/>
    <w:rsid w:val="007140AF"/>
    <w:rsid w:val="00714235"/>
    <w:rsid w:val="00714431"/>
    <w:rsid w:val="007145E5"/>
    <w:rsid w:val="0071463D"/>
    <w:rsid w:val="0071468C"/>
    <w:rsid w:val="007149AB"/>
    <w:rsid w:val="007149AD"/>
    <w:rsid w:val="00714B7F"/>
    <w:rsid w:val="00714E17"/>
    <w:rsid w:val="00714ECE"/>
    <w:rsid w:val="00715402"/>
    <w:rsid w:val="00716CA2"/>
    <w:rsid w:val="00720131"/>
    <w:rsid w:val="0072062E"/>
    <w:rsid w:val="00720712"/>
    <w:rsid w:val="0072090F"/>
    <w:rsid w:val="00720A80"/>
    <w:rsid w:val="007210B2"/>
    <w:rsid w:val="00721BDC"/>
    <w:rsid w:val="00721E1A"/>
    <w:rsid w:val="00721EDF"/>
    <w:rsid w:val="00722B9B"/>
    <w:rsid w:val="00723461"/>
    <w:rsid w:val="0072409D"/>
    <w:rsid w:val="007240F7"/>
    <w:rsid w:val="00724FA4"/>
    <w:rsid w:val="00724FBA"/>
    <w:rsid w:val="00725070"/>
    <w:rsid w:val="007258B6"/>
    <w:rsid w:val="00725979"/>
    <w:rsid w:val="00725D35"/>
    <w:rsid w:val="00726A68"/>
    <w:rsid w:val="00726AFB"/>
    <w:rsid w:val="007270BC"/>
    <w:rsid w:val="007272CD"/>
    <w:rsid w:val="007278CC"/>
    <w:rsid w:val="007305CF"/>
    <w:rsid w:val="007308A1"/>
    <w:rsid w:val="00730AC3"/>
    <w:rsid w:val="00730BB5"/>
    <w:rsid w:val="00731347"/>
    <w:rsid w:val="007314BC"/>
    <w:rsid w:val="00731834"/>
    <w:rsid w:val="00732523"/>
    <w:rsid w:val="00732FCE"/>
    <w:rsid w:val="007332DB"/>
    <w:rsid w:val="0073378D"/>
    <w:rsid w:val="00733DDC"/>
    <w:rsid w:val="00734F07"/>
    <w:rsid w:val="0073530E"/>
    <w:rsid w:val="007356F0"/>
    <w:rsid w:val="00735744"/>
    <w:rsid w:val="00735A73"/>
    <w:rsid w:val="00736271"/>
    <w:rsid w:val="00737FF9"/>
    <w:rsid w:val="00740985"/>
    <w:rsid w:val="00740C53"/>
    <w:rsid w:val="0074129E"/>
    <w:rsid w:val="0074148A"/>
    <w:rsid w:val="00741DFF"/>
    <w:rsid w:val="00742052"/>
    <w:rsid w:val="00742783"/>
    <w:rsid w:val="00742878"/>
    <w:rsid w:val="00743309"/>
    <w:rsid w:val="007435CF"/>
    <w:rsid w:val="00743876"/>
    <w:rsid w:val="00743A8E"/>
    <w:rsid w:val="00743B91"/>
    <w:rsid w:val="00743E83"/>
    <w:rsid w:val="0074482B"/>
    <w:rsid w:val="00744DDC"/>
    <w:rsid w:val="007452BB"/>
    <w:rsid w:val="0074566E"/>
    <w:rsid w:val="007458E3"/>
    <w:rsid w:val="00745C50"/>
    <w:rsid w:val="00745E33"/>
    <w:rsid w:val="00746B77"/>
    <w:rsid w:val="007474F0"/>
    <w:rsid w:val="00750801"/>
    <w:rsid w:val="0075134A"/>
    <w:rsid w:val="007523FD"/>
    <w:rsid w:val="00752428"/>
    <w:rsid w:val="007527F6"/>
    <w:rsid w:val="00752BA3"/>
    <w:rsid w:val="00752C8B"/>
    <w:rsid w:val="00753822"/>
    <w:rsid w:val="00753FB6"/>
    <w:rsid w:val="00754302"/>
    <w:rsid w:val="00754859"/>
    <w:rsid w:val="00754B17"/>
    <w:rsid w:val="007553ED"/>
    <w:rsid w:val="00756832"/>
    <w:rsid w:val="0075702A"/>
    <w:rsid w:val="00757124"/>
    <w:rsid w:val="0075724C"/>
    <w:rsid w:val="007573A4"/>
    <w:rsid w:val="00757842"/>
    <w:rsid w:val="00757843"/>
    <w:rsid w:val="00757C48"/>
    <w:rsid w:val="007602A4"/>
    <w:rsid w:val="00760332"/>
    <w:rsid w:val="00760356"/>
    <w:rsid w:val="00760C9E"/>
    <w:rsid w:val="00761CD9"/>
    <w:rsid w:val="007627A2"/>
    <w:rsid w:val="00763496"/>
    <w:rsid w:val="007635EE"/>
    <w:rsid w:val="00763683"/>
    <w:rsid w:val="00763C0B"/>
    <w:rsid w:val="00763CD4"/>
    <w:rsid w:val="00763F38"/>
    <w:rsid w:val="007640C8"/>
    <w:rsid w:val="00764425"/>
    <w:rsid w:val="007650DE"/>
    <w:rsid w:val="007652BF"/>
    <w:rsid w:val="007652D6"/>
    <w:rsid w:val="00765645"/>
    <w:rsid w:val="0076578A"/>
    <w:rsid w:val="007660CC"/>
    <w:rsid w:val="007667C7"/>
    <w:rsid w:val="00766941"/>
    <w:rsid w:val="007672ED"/>
    <w:rsid w:val="007677F6"/>
    <w:rsid w:val="0076797B"/>
    <w:rsid w:val="00767A00"/>
    <w:rsid w:val="00767A7A"/>
    <w:rsid w:val="007704C1"/>
    <w:rsid w:val="0077098D"/>
    <w:rsid w:val="00770AE0"/>
    <w:rsid w:val="00770E1E"/>
    <w:rsid w:val="00770E87"/>
    <w:rsid w:val="00771467"/>
    <w:rsid w:val="0077268E"/>
    <w:rsid w:val="007728EF"/>
    <w:rsid w:val="00772DED"/>
    <w:rsid w:val="00773897"/>
    <w:rsid w:val="00773AF6"/>
    <w:rsid w:val="00775236"/>
    <w:rsid w:val="0077606C"/>
    <w:rsid w:val="007765CA"/>
    <w:rsid w:val="007766CD"/>
    <w:rsid w:val="00776BCA"/>
    <w:rsid w:val="00777532"/>
    <w:rsid w:val="00777591"/>
    <w:rsid w:val="00777882"/>
    <w:rsid w:val="00777F54"/>
    <w:rsid w:val="00780425"/>
    <w:rsid w:val="007807B0"/>
    <w:rsid w:val="007809CB"/>
    <w:rsid w:val="0078150C"/>
    <w:rsid w:val="0078161A"/>
    <w:rsid w:val="00781643"/>
    <w:rsid w:val="00781759"/>
    <w:rsid w:val="0078180C"/>
    <w:rsid w:val="00781A7E"/>
    <w:rsid w:val="00781EAF"/>
    <w:rsid w:val="0078227A"/>
    <w:rsid w:val="0078315C"/>
    <w:rsid w:val="00783549"/>
    <w:rsid w:val="0078382F"/>
    <w:rsid w:val="007839CF"/>
    <w:rsid w:val="00784009"/>
    <w:rsid w:val="00784832"/>
    <w:rsid w:val="0078544E"/>
    <w:rsid w:val="0078593F"/>
    <w:rsid w:val="007860DF"/>
    <w:rsid w:val="0078664F"/>
    <w:rsid w:val="00786884"/>
    <w:rsid w:val="00786A77"/>
    <w:rsid w:val="0078709F"/>
    <w:rsid w:val="007877FF"/>
    <w:rsid w:val="007879BF"/>
    <w:rsid w:val="00787BA7"/>
    <w:rsid w:val="00787C9C"/>
    <w:rsid w:val="00790975"/>
    <w:rsid w:val="00790D55"/>
    <w:rsid w:val="0079147C"/>
    <w:rsid w:val="00791897"/>
    <w:rsid w:val="00791C63"/>
    <w:rsid w:val="007922C2"/>
    <w:rsid w:val="00792869"/>
    <w:rsid w:val="007928BB"/>
    <w:rsid w:val="00793F7D"/>
    <w:rsid w:val="00794082"/>
    <w:rsid w:val="00794196"/>
    <w:rsid w:val="0079471B"/>
    <w:rsid w:val="00794CB9"/>
    <w:rsid w:val="00794F0A"/>
    <w:rsid w:val="0079539C"/>
    <w:rsid w:val="007957B1"/>
    <w:rsid w:val="007975A6"/>
    <w:rsid w:val="00797F7C"/>
    <w:rsid w:val="007A08A2"/>
    <w:rsid w:val="007A0BC1"/>
    <w:rsid w:val="007A0BCE"/>
    <w:rsid w:val="007A0D11"/>
    <w:rsid w:val="007A1247"/>
    <w:rsid w:val="007A12DD"/>
    <w:rsid w:val="007A1CCC"/>
    <w:rsid w:val="007A20FF"/>
    <w:rsid w:val="007A2D1A"/>
    <w:rsid w:val="007A3217"/>
    <w:rsid w:val="007A328D"/>
    <w:rsid w:val="007A3955"/>
    <w:rsid w:val="007A43D4"/>
    <w:rsid w:val="007A6381"/>
    <w:rsid w:val="007A6549"/>
    <w:rsid w:val="007A6A7A"/>
    <w:rsid w:val="007A6AD7"/>
    <w:rsid w:val="007A6E09"/>
    <w:rsid w:val="007A7507"/>
    <w:rsid w:val="007A7D8D"/>
    <w:rsid w:val="007B0B65"/>
    <w:rsid w:val="007B0C45"/>
    <w:rsid w:val="007B0FF6"/>
    <w:rsid w:val="007B15BB"/>
    <w:rsid w:val="007B1E4A"/>
    <w:rsid w:val="007B1FE5"/>
    <w:rsid w:val="007B24CE"/>
    <w:rsid w:val="007B32E0"/>
    <w:rsid w:val="007B33FC"/>
    <w:rsid w:val="007B36B1"/>
    <w:rsid w:val="007B453C"/>
    <w:rsid w:val="007B489C"/>
    <w:rsid w:val="007B4E66"/>
    <w:rsid w:val="007B5126"/>
    <w:rsid w:val="007B54A7"/>
    <w:rsid w:val="007B558D"/>
    <w:rsid w:val="007B5F6A"/>
    <w:rsid w:val="007B610C"/>
    <w:rsid w:val="007B7017"/>
    <w:rsid w:val="007B7747"/>
    <w:rsid w:val="007B7968"/>
    <w:rsid w:val="007C0640"/>
    <w:rsid w:val="007C07E9"/>
    <w:rsid w:val="007C10E3"/>
    <w:rsid w:val="007C1608"/>
    <w:rsid w:val="007C1A00"/>
    <w:rsid w:val="007C1B96"/>
    <w:rsid w:val="007C1C82"/>
    <w:rsid w:val="007C2CB6"/>
    <w:rsid w:val="007C2E26"/>
    <w:rsid w:val="007C32D3"/>
    <w:rsid w:val="007C3938"/>
    <w:rsid w:val="007C5769"/>
    <w:rsid w:val="007C6391"/>
    <w:rsid w:val="007C6416"/>
    <w:rsid w:val="007C64CF"/>
    <w:rsid w:val="007C66EE"/>
    <w:rsid w:val="007C6DB9"/>
    <w:rsid w:val="007C79F8"/>
    <w:rsid w:val="007C7D96"/>
    <w:rsid w:val="007C7DFB"/>
    <w:rsid w:val="007D068E"/>
    <w:rsid w:val="007D1296"/>
    <w:rsid w:val="007D149E"/>
    <w:rsid w:val="007D18EA"/>
    <w:rsid w:val="007D1E58"/>
    <w:rsid w:val="007D2052"/>
    <w:rsid w:val="007D2203"/>
    <w:rsid w:val="007D35CC"/>
    <w:rsid w:val="007D3810"/>
    <w:rsid w:val="007D4119"/>
    <w:rsid w:val="007D4752"/>
    <w:rsid w:val="007D4943"/>
    <w:rsid w:val="007D49DC"/>
    <w:rsid w:val="007D5030"/>
    <w:rsid w:val="007D5A93"/>
    <w:rsid w:val="007D5C92"/>
    <w:rsid w:val="007D63A8"/>
    <w:rsid w:val="007D6894"/>
    <w:rsid w:val="007D7C38"/>
    <w:rsid w:val="007E025C"/>
    <w:rsid w:val="007E0FD4"/>
    <w:rsid w:val="007E11CC"/>
    <w:rsid w:val="007E185E"/>
    <w:rsid w:val="007E20EE"/>
    <w:rsid w:val="007E247F"/>
    <w:rsid w:val="007E27C7"/>
    <w:rsid w:val="007E28A8"/>
    <w:rsid w:val="007E2C00"/>
    <w:rsid w:val="007E2E3B"/>
    <w:rsid w:val="007E31AF"/>
    <w:rsid w:val="007E31CA"/>
    <w:rsid w:val="007E33CF"/>
    <w:rsid w:val="007E36EB"/>
    <w:rsid w:val="007E3F6B"/>
    <w:rsid w:val="007E452F"/>
    <w:rsid w:val="007E48E7"/>
    <w:rsid w:val="007E4BBF"/>
    <w:rsid w:val="007E4E81"/>
    <w:rsid w:val="007E5149"/>
    <w:rsid w:val="007E5E38"/>
    <w:rsid w:val="007E6612"/>
    <w:rsid w:val="007E6840"/>
    <w:rsid w:val="007E6ADD"/>
    <w:rsid w:val="007E6E6E"/>
    <w:rsid w:val="007E6FE7"/>
    <w:rsid w:val="007E7532"/>
    <w:rsid w:val="007E785A"/>
    <w:rsid w:val="007E7DEA"/>
    <w:rsid w:val="007F0513"/>
    <w:rsid w:val="007F07B4"/>
    <w:rsid w:val="007F0844"/>
    <w:rsid w:val="007F0C1E"/>
    <w:rsid w:val="007F0C88"/>
    <w:rsid w:val="007F1290"/>
    <w:rsid w:val="007F2BCB"/>
    <w:rsid w:val="007F31FD"/>
    <w:rsid w:val="007F325B"/>
    <w:rsid w:val="007F3547"/>
    <w:rsid w:val="007F3801"/>
    <w:rsid w:val="007F380A"/>
    <w:rsid w:val="007F3A44"/>
    <w:rsid w:val="007F3B5B"/>
    <w:rsid w:val="007F4058"/>
    <w:rsid w:val="007F4D51"/>
    <w:rsid w:val="007F64C5"/>
    <w:rsid w:val="007F6D87"/>
    <w:rsid w:val="007F6DAD"/>
    <w:rsid w:val="007F74E2"/>
    <w:rsid w:val="007F750A"/>
    <w:rsid w:val="007F77DD"/>
    <w:rsid w:val="007F790C"/>
    <w:rsid w:val="007F7A82"/>
    <w:rsid w:val="007F7FB0"/>
    <w:rsid w:val="0080011E"/>
    <w:rsid w:val="00800124"/>
    <w:rsid w:val="0080099D"/>
    <w:rsid w:val="00800CF1"/>
    <w:rsid w:val="008019F7"/>
    <w:rsid w:val="00801E3F"/>
    <w:rsid w:val="008025F8"/>
    <w:rsid w:val="00802AA0"/>
    <w:rsid w:val="00802FC0"/>
    <w:rsid w:val="00802FE3"/>
    <w:rsid w:val="00803C2C"/>
    <w:rsid w:val="00803D0B"/>
    <w:rsid w:val="00804971"/>
    <w:rsid w:val="00804AE1"/>
    <w:rsid w:val="008051D2"/>
    <w:rsid w:val="00805280"/>
    <w:rsid w:val="008056D3"/>
    <w:rsid w:val="00805A1E"/>
    <w:rsid w:val="008064F7"/>
    <w:rsid w:val="00806683"/>
    <w:rsid w:val="00806731"/>
    <w:rsid w:val="00806966"/>
    <w:rsid w:val="00806979"/>
    <w:rsid w:val="00806D86"/>
    <w:rsid w:val="00807562"/>
    <w:rsid w:val="00807892"/>
    <w:rsid w:val="00811092"/>
    <w:rsid w:val="00812212"/>
    <w:rsid w:val="00812F2A"/>
    <w:rsid w:val="008136CD"/>
    <w:rsid w:val="008139A5"/>
    <w:rsid w:val="00813CAB"/>
    <w:rsid w:val="00814179"/>
    <w:rsid w:val="00814A5B"/>
    <w:rsid w:val="00815260"/>
    <w:rsid w:val="00815F0C"/>
    <w:rsid w:val="00816BB0"/>
    <w:rsid w:val="0081736A"/>
    <w:rsid w:val="00817FFC"/>
    <w:rsid w:val="008201D4"/>
    <w:rsid w:val="00820B6A"/>
    <w:rsid w:val="008215CC"/>
    <w:rsid w:val="00821CF7"/>
    <w:rsid w:val="00821D1A"/>
    <w:rsid w:val="00822B22"/>
    <w:rsid w:val="0082375E"/>
    <w:rsid w:val="0082378A"/>
    <w:rsid w:val="00823F98"/>
    <w:rsid w:val="008248FA"/>
    <w:rsid w:val="00825114"/>
    <w:rsid w:val="008255DA"/>
    <w:rsid w:val="008255EF"/>
    <w:rsid w:val="008256CB"/>
    <w:rsid w:val="008259FE"/>
    <w:rsid w:val="00826491"/>
    <w:rsid w:val="00826507"/>
    <w:rsid w:val="00826776"/>
    <w:rsid w:val="00826F84"/>
    <w:rsid w:val="00826F96"/>
    <w:rsid w:val="00827264"/>
    <w:rsid w:val="008277C2"/>
    <w:rsid w:val="00827A66"/>
    <w:rsid w:val="00827E1F"/>
    <w:rsid w:val="00827E50"/>
    <w:rsid w:val="00827FE7"/>
    <w:rsid w:val="00830469"/>
    <w:rsid w:val="0083056B"/>
    <w:rsid w:val="00830F11"/>
    <w:rsid w:val="00832C26"/>
    <w:rsid w:val="00832DBB"/>
    <w:rsid w:val="008330A4"/>
    <w:rsid w:val="008333DD"/>
    <w:rsid w:val="00833673"/>
    <w:rsid w:val="00833C33"/>
    <w:rsid w:val="00833CCD"/>
    <w:rsid w:val="00833F90"/>
    <w:rsid w:val="0083499E"/>
    <w:rsid w:val="00834C40"/>
    <w:rsid w:val="00834D17"/>
    <w:rsid w:val="00835918"/>
    <w:rsid w:val="00835BC0"/>
    <w:rsid w:val="00836007"/>
    <w:rsid w:val="0083706A"/>
    <w:rsid w:val="00837366"/>
    <w:rsid w:val="00837D66"/>
    <w:rsid w:val="00840287"/>
    <w:rsid w:val="00840EE7"/>
    <w:rsid w:val="00840F64"/>
    <w:rsid w:val="00841090"/>
    <w:rsid w:val="0084138A"/>
    <w:rsid w:val="008415BC"/>
    <w:rsid w:val="00841723"/>
    <w:rsid w:val="00842015"/>
    <w:rsid w:val="0084236E"/>
    <w:rsid w:val="00842379"/>
    <w:rsid w:val="00842CB6"/>
    <w:rsid w:val="0084328F"/>
    <w:rsid w:val="0084330A"/>
    <w:rsid w:val="00843498"/>
    <w:rsid w:val="00843556"/>
    <w:rsid w:val="00843743"/>
    <w:rsid w:val="008441D6"/>
    <w:rsid w:val="00844549"/>
    <w:rsid w:val="00844551"/>
    <w:rsid w:val="00844595"/>
    <w:rsid w:val="00845597"/>
    <w:rsid w:val="0084570C"/>
    <w:rsid w:val="00845E92"/>
    <w:rsid w:val="00846542"/>
    <w:rsid w:val="008468D1"/>
    <w:rsid w:val="00846949"/>
    <w:rsid w:val="00846EFE"/>
    <w:rsid w:val="008474E8"/>
    <w:rsid w:val="008476B8"/>
    <w:rsid w:val="008477F2"/>
    <w:rsid w:val="008505A0"/>
    <w:rsid w:val="00850BB2"/>
    <w:rsid w:val="008513DB"/>
    <w:rsid w:val="008514A5"/>
    <w:rsid w:val="00851719"/>
    <w:rsid w:val="008523B4"/>
    <w:rsid w:val="00852B75"/>
    <w:rsid w:val="0085313C"/>
    <w:rsid w:val="00853232"/>
    <w:rsid w:val="008534E3"/>
    <w:rsid w:val="00853510"/>
    <w:rsid w:val="0085351E"/>
    <w:rsid w:val="00853628"/>
    <w:rsid w:val="00853B08"/>
    <w:rsid w:val="00853CCE"/>
    <w:rsid w:val="00854034"/>
    <w:rsid w:val="008546F1"/>
    <w:rsid w:val="00854BD2"/>
    <w:rsid w:val="00855A21"/>
    <w:rsid w:val="00855D8D"/>
    <w:rsid w:val="0085645C"/>
    <w:rsid w:val="00856E59"/>
    <w:rsid w:val="00857827"/>
    <w:rsid w:val="00857C2F"/>
    <w:rsid w:val="00860536"/>
    <w:rsid w:val="00861454"/>
    <w:rsid w:val="00861C4E"/>
    <w:rsid w:val="00861D71"/>
    <w:rsid w:val="00862D92"/>
    <w:rsid w:val="00862FB0"/>
    <w:rsid w:val="008636B0"/>
    <w:rsid w:val="00863AB7"/>
    <w:rsid w:val="0086468E"/>
    <w:rsid w:val="00865265"/>
    <w:rsid w:val="00865689"/>
    <w:rsid w:val="00865D8F"/>
    <w:rsid w:val="0086620B"/>
    <w:rsid w:val="00866214"/>
    <w:rsid w:val="00866769"/>
    <w:rsid w:val="008668F7"/>
    <w:rsid w:val="008675B6"/>
    <w:rsid w:val="008678AA"/>
    <w:rsid w:val="00870030"/>
    <w:rsid w:val="00870599"/>
    <w:rsid w:val="008705A8"/>
    <w:rsid w:val="008709CA"/>
    <w:rsid w:val="008718B8"/>
    <w:rsid w:val="0087196D"/>
    <w:rsid w:val="0087211F"/>
    <w:rsid w:val="008721DD"/>
    <w:rsid w:val="00872225"/>
    <w:rsid w:val="008722F7"/>
    <w:rsid w:val="008726B8"/>
    <w:rsid w:val="00872752"/>
    <w:rsid w:val="00872847"/>
    <w:rsid w:val="00872DE6"/>
    <w:rsid w:val="00873243"/>
    <w:rsid w:val="0087434E"/>
    <w:rsid w:val="0087476D"/>
    <w:rsid w:val="00875078"/>
    <w:rsid w:val="0087517B"/>
    <w:rsid w:val="00875C19"/>
    <w:rsid w:val="00876E52"/>
    <w:rsid w:val="00877327"/>
    <w:rsid w:val="00877D0B"/>
    <w:rsid w:val="00880ABB"/>
    <w:rsid w:val="00880EF9"/>
    <w:rsid w:val="00880F20"/>
    <w:rsid w:val="008811F1"/>
    <w:rsid w:val="00881767"/>
    <w:rsid w:val="00881AE2"/>
    <w:rsid w:val="00881F5A"/>
    <w:rsid w:val="00882019"/>
    <w:rsid w:val="008820BA"/>
    <w:rsid w:val="00882399"/>
    <w:rsid w:val="00882D6B"/>
    <w:rsid w:val="0088319E"/>
    <w:rsid w:val="0088349C"/>
    <w:rsid w:val="0088451D"/>
    <w:rsid w:val="00884B57"/>
    <w:rsid w:val="00884C7C"/>
    <w:rsid w:val="00884E75"/>
    <w:rsid w:val="0088520D"/>
    <w:rsid w:val="008856F1"/>
    <w:rsid w:val="00885DEA"/>
    <w:rsid w:val="008867A2"/>
    <w:rsid w:val="008868F9"/>
    <w:rsid w:val="008872FE"/>
    <w:rsid w:val="008874E7"/>
    <w:rsid w:val="008876F8"/>
    <w:rsid w:val="008879B5"/>
    <w:rsid w:val="00887FFC"/>
    <w:rsid w:val="00890612"/>
    <w:rsid w:val="00891441"/>
    <w:rsid w:val="0089149F"/>
    <w:rsid w:val="00891877"/>
    <w:rsid w:val="008918C4"/>
    <w:rsid w:val="00891C5A"/>
    <w:rsid w:val="00891D7F"/>
    <w:rsid w:val="00891F44"/>
    <w:rsid w:val="00892005"/>
    <w:rsid w:val="00892609"/>
    <w:rsid w:val="00892718"/>
    <w:rsid w:val="0089275E"/>
    <w:rsid w:val="00892AEF"/>
    <w:rsid w:val="00892BDC"/>
    <w:rsid w:val="00892D38"/>
    <w:rsid w:val="00893018"/>
    <w:rsid w:val="008935A3"/>
    <w:rsid w:val="008937AF"/>
    <w:rsid w:val="00893F84"/>
    <w:rsid w:val="008944FC"/>
    <w:rsid w:val="00894F5C"/>
    <w:rsid w:val="0089548E"/>
    <w:rsid w:val="00895725"/>
    <w:rsid w:val="00895A43"/>
    <w:rsid w:val="008960CA"/>
    <w:rsid w:val="00897054"/>
    <w:rsid w:val="0089706F"/>
    <w:rsid w:val="00897484"/>
    <w:rsid w:val="008978A5"/>
    <w:rsid w:val="008979E1"/>
    <w:rsid w:val="008A0958"/>
    <w:rsid w:val="008A0C05"/>
    <w:rsid w:val="008A0DB9"/>
    <w:rsid w:val="008A1A39"/>
    <w:rsid w:val="008A1ED3"/>
    <w:rsid w:val="008A25FB"/>
    <w:rsid w:val="008A2809"/>
    <w:rsid w:val="008A2DB3"/>
    <w:rsid w:val="008A3259"/>
    <w:rsid w:val="008A3461"/>
    <w:rsid w:val="008A3AA2"/>
    <w:rsid w:val="008A48E0"/>
    <w:rsid w:val="008A54AA"/>
    <w:rsid w:val="008A5538"/>
    <w:rsid w:val="008A5DC4"/>
    <w:rsid w:val="008A5EF3"/>
    <w:rsid w:val="008A7274"/>
    <w:rsid w:val="008A779E"/>
    <w:rsid w:val="008A7D29"/>
    <w:rsid w:val="008B051C"/>
    <w:rsid w:val="008B080C"/>
    <w:rsid w:val="008B087F"/>
    <w:rsid w:val="008B0A16"/>
    <w:rsid w:val="008B0E61"/>
    <w:rsid w:val="008B137F"/>
    <w:rsid w:val="008B13D5"/>
    <w:rsid w:val="008B169B"/>
    <w:rsid w:val="008B17DA"/>
    <w:rsid w:val="008B199F"/>
    <w:rsid w:val="008B1A13"/>
    <w:rsid w:val="008B1E99"/>
    <w:rsid w:val="008B203E"/>
    <w:rsid w:val="008B2054"/>
    <w:rsid w:val="008B2734"/>
    <w:rsid w:val="008B293C"/>
    <w:rsid w:val="008B33A1"/>
    <w:rsid w:val="008B33E3"/>
    <w:rsid w:val="008B490E"/>
    <w:rsid w:val="008B50EF"/>
    <w:rsid w:val="008B58FF"/>
    <w:rsid w:val="008B6152"/>
    <w:rsid w:val="008B73E6"/>
    <w:rsid w:val="008B7E09"/>
    <w:rsid w:val="008B7F9A"/>
    <w:rsid w:val="008C0A2E"/>
    <w:rsid w:val="008C0F08"/>
    <w:rsid w:val="008C1E3C"/>
    <w:rsid w:val="008C28FE"/>
    <w:rsid w:val="008C2983"/>
    <w:rsid w:val="008C2BA2"/>
    <w:rsid w:val="008C33BA"/>
    <w:rsid w:val="008C3AF7"/>
    <w:rsid w:val="008C3E2C"/>
    <w:rsid w:val="008C414B"/>
    <w:rsid w:val="008C41C4"/>
    <w:rsid w:val="008C448A"/>
    <w:rsid w:val="008C45BD"/>
    <w:rsid w:val="008C4804"/>
    <w:rsid w:val="008C49F7"/>
    <w:rsid w:val="008C4FAD"/>
    <w:rsid w:val="008C5050"/>
    <w:rsid w:val="008C566C"/>
    <w:rsid w:val="008C57DD"/>
    <w:rsid w:val="008C59AE"/>
    <w:rsid w:val="008C5AC0"/>
    <w:rsid w:val="008C701C"/>
    <w:rsid w:val="008C7968"/>
    <w:rsid w:val="008C7A18"/>
    <w:rsid w:val="008C7D30"/>
    <w:rsid w:val="008D0002"/>
    <w:rsid w:val="008D09DC"/>
    <w:rsid w:val="008D12AB"/>
    <w:rsid w:val="008D146C"/>
    <w:rsid w:val="008D16E9"/>
    <w:rsid w:val="008D199C"/>
    <w:rsid w:val="008D241C"/>
    <w:rsid w:val="008D245E"/>
    <w:rsid w:val="008D247E"/>
    <w:rsid w:val="008D24A4"/>
    <w:rsid w:val="008D29F7"/>
    <w:rsid w:val="008D2BFB"/>
    <w:rsid w:val="008D3093"/>
    <w:rsid w:val="008D30A6"/>
    <w:rsid w:val="008D3315"/>
    <w:rsid w:val="008D3352"/>
    <w:rsid w:val="008D33A2"/>
    <w:rsid w:val="008D3B65"/>
    <w:rsid w:val="008D3E35"/>
    <w:rsid w:val="008D467D"/>
    <w:rsid w:val="008D4DCC"/>
    <w:rsid w:val="008D5146"/>
    <w:rsid w:val="008D51E9"/>
    <w:rsid w:val="008D558A"/>
    <w:rsid w:val="008D5593"/>
    <w:rsid w:val="008D5B57"/>
    <w:rsid w:val="008D6119"/>
    <w:rsid w:val="008D62B9"/>
    <w:rsid w:val="008D71E3"/>
    <w:rsid w:val="008D76CE"/>
    <w:rsid w:val="008D7889"/>
    <w:rsid w:val="008E0336"/>
    <w:rsid w:val="008E0C3D"/>
    <w:rsid w:val="008E1891"/>
    <w:rsid w:val="008E1D3D"/>
    <w:rsid w:val="008E2690"/>
    <w:rsid w:val="008E2713"/>
    <w:rsid w:val="008E2751"/>
    <w:rsid w:val="008E3191"/>
    <w:rsid w:val="008E3656"/>
    <w:rsid w:val="008E39A6"/>
    <w:rsid w:val="008E3AC9"/>
    <w:rsid w:val="008E4A48"/>
    <w:rsid w:val="008E4D28"/>
    <w:rsid w:val="008E520C"/>
    <w:rsid w:val="008E6132"/>
    <w:rsid w:val="008E6444"/>
    <w:rsid w:val="008E65ED"/>
    <w:rsid w:val="008E662C"/>
    <w:rsid w:val="008E69C4"/>
    <w:rsid w:val="008E6CAA"/>
    <w:rsid w:val="008E6D68"/>
    <w:rsid w:val="008E726F"/>
    <w:rsid w:val="008E752E"/>
    <w:rsid w:val="008E7549"/>
    <w:rsid w:val="008E768D"/>
    <w:rsid w:val="008E7A62"/>
    <w:rsid w:val="008E7ADB"/>
    <w:rsid w:val="008F149A"/>
    <w:rsid w:val="008F1F53"/>
    <w:rsid w:val="008F1FC2"/>
    <w:rsid w:val="008F27A5"/>
    <w:rsid w:val="008F2AD5"/>
    <w:rsid w:val="008F2F62"/>
    <w:rsid w:val="008F388E"/>
    <w:rsid w:val="008F3E33"/>
    <w:rsid w:val="008F3FAA"/>
    <w:rsid w:val="008F405A"/>
    <w:rsid w:val="008F4892"/>
    <w:rsid w:val="008F5570"/>
    <w:rsid w:val="008F5BA0"/>
    <w:rsid w:val="008F5C1F"/>
    <w:rsid w:val="008F5C58"/>
    <w:rsid w:val="008F5FA8"/>
    <w:rsid w:val="008F6605"/>
    <w:rsid w:val="008F67C5"/>
    <w:rsid w:val="008F6D06"/>
    <w:rsid w:val="008F6F8E"/>
    <w:rsid w:val="008F749C"/>
    <w:rsid w:val="008F7D18"/>
    <w:rsid w:val="0090046C"/>
    <w:rsid w:val="0090070F"/>
    <w:rsid w:val="0090072C"/>
    <w:rsid w:val="00900E1B"/>
    <w:rsid w:val="00901D1D"/>
    <w:rsid w:val="00901E73"/>
    <w:rsid w:val="00901E98"/>
    <w:rsid w:val="0090213F"/>
    <w:rsid w:val="00902681"/>
    <w:rsid w:val="00902A64"/>
    <w:rsid w:val="00902B8C"/>
    <w:rsid w:val="00902CD1"/>
    <w:rsid w:val="00903244"/>
    <w:rsid w:val="009034DB"/>
    <w:rsid w:val="00903944"/>
    <w:rsid w:val="0090537D"/>
    <w:rsid w:val="00905553"/>
    <w:rsid w:val="00905630"/>
    <w:rsid w:val="009058E7"/>
    <w:rsid w:val="00906036"/>
    <w:rsid w:val="0090674B"/>
    <w:rsid w:val="009069CD"/>
    <w:rsid w:val="009070A1"/>
    <w:rsid w:val="00907A7B"/>
    <w:rsid w:val="00910281"/>
    <w:rsid w:val="0091039C"/>
    <w:rsid w:val="00910731"/>
    <w:rsid w:val="009114D7"/>
    <w:rsid w:val="009117F8"/>
    <w:rsid w:val="00911C11"/>
    <w:rsid w:val="00911D34"/>
    <w:rsid w:val="00913A3E"/>
    <w:rsid w:val="00913B45"/>
    <w:rsid w:val="00913D71"/>
    <w:rsid w:val="009141E7"/>
    <w:rsid w:val="0091448A"/>
    <w:rsid w:val="00914AE4"/>
    <w:rsid w:val="00914EEF"/>
    <w:rsid w:val="0091525C"/>
    <w:rsid w:val="0091559E"/>
    <w:rsid w:val="00915ADC"/>
    <w:rsid w:val="0091639C"/>
    <w:rsid w:val="00916D15"/>
    <w:rsid w:val="00917630"/>
    <w:rsid w:val="00917C3B"/>
    <w:rsid w:val="009213FF"/>
    <w:rsid w:val="00921F5F"/>
    <w:rsid w:val="00922B37"/>
    <w:rsid w:val="00922C86"/>
    <w:rsid w:val="00922E37"/>
    <w:rsid w:val="009231CA"/>
    <w:rsid w:val="00924713"/>
    <w:rsid w:val="00924DB9"/>
    <w:rsid w:val="00925135"/>
    <w:rsid w:val="0092520E"/>
    <w:rsid w:val="0092546A"/>
    <w:rsid w:val="00926339"/>
    <w:rsid w:val="00926D5B"/>
    <w:rsid w:val="00926E89"/>
    <w:rsid w:val="00927D18"/>
    <w:rsid w:val="00930077"/>
    <w:rsid w:val="00930243"/>
    <w:rsid w:val="009304B1"/>
    <w:rsid w:val="00930E67"/>
    <w:rsid w:val="0093139A"/>
    <w:rsid w:val="0093198A"/>
    <w:rsid w:val="00931C54"/>
    <w:rsid w:val="00931F83"/>
    <w:rsid w:val="0093244C"/>
    <w:rsid w:val="0093251E"/>
    <w:rsid w:val="00932CD2"/>
    <w:rsid w:val="00932E9D"/>
    <w:rsid w:val="00933221"/>
    <w:rsid w:val="009332F8"/>
    <w:rsid w:val="00933FB0"/>
    <w:rsid w:val="00934644"/>
    <w:rsid w:val="00934A7E"/>
    <w:rsid w:val="009352B2"/>
    <w:rsid w:val="0093552E"/>
    <w:rsid w:val="00935983"/>
    <w:rsid w:val="0093607A"/>
    <w:rsid w:val="009362C2"/>
    <w:rsid w:val="009364EF"/>
    <w:rsid w:val="00936A13"/>
    <w:rsid w:val="00936D3F"/>
    <w:rsid w:val="00936E53"/>
    <w:rsid w:val="009377EE"/>
    <w:rsid w:val="009379DB"/>
    <w:rsid w:val="00937A7A"/>
    <w:rsid w:val="00937FC8"/>
    <w:rsid w:val="00940514"/>
    <w:rsid w:val="00940920"/>
    <w:rsid w:val="00940A5B"/>
    <w:rsid w:val="00940C4C"/>
    <w:rsid w:val="009410C8"/>
    <w:rsid w:val="009414FC"/>
    <w:rsid w:val="00941BA9"/>
    <w:rsid w:val="00941DE6"/>
    <w:rsid w:val="00942A1A"/>
    <w:rsid w:val="00942C0E"/>
    <w:rsid w:val="0094384E"/>
    <w:rsid w:val="009439EA"/>
    <w:rsid w:val="00944081"/>
    <w:rsid w:val="00944093"/>
    <w:rsid w:val="0094435A"/>
    <w:rsid w:val="0094459B"/>
    <w:rsid w:val="009449B3"/>
    <w:rsid w:val="00944F26"/>
    <w:rsid w:val="00944FA5"/>
    <w:rsid w:val="00944FB0"/>
    <w:rsid w:val="0094532C"/>
    <w:rsid w:val="00945538"/>
    <w:rsid w:val="009455F8"/>
    <w:rsid w:val="009459A7"/>
    <w:rsid w:val="009459DF"/>
    <w:rsid w:val="00945B26"/>
    <w:rsid w:val="0094600A"/>
    <w:rsid w:val="009461E6"/>
    <w:rsid w:val="009465DF"/>
    <w:rsid w:val="00946CD2"/>
    <w:rsid w:val="0094706B"/>
    <w:rsid w:val="00947363"/>
    <w:rsid w:val="009478C8"/>
    <w:rsid w:val="00947F13"/>
    <w:rsid w:val="00947FCD"/>
    <w:rsid w:val="00950A08"/>
    <w:rsid w:val="00950B8D"/>
    <w:rsid w:val="009519C5"/>
    <w:rsid w:val="00951D62"/>
    <w:rsid w:val="00951EA5"/>
    <w:rsid w:val="009524FC"/>
    <w:rsid w:val="00952A54"/>
    <w:rsid w:val="009538D2"/>
    <w:rsid w:val="00953D80"/>
    <w:rsid w:val="00954301"/>
    <w:rsid w:val="00954735"/>
    <w:rsid w:val="00954905"/>
    <w:rsid w:val="00955358"/>
    <w:rsid w:val="00955377"/>
    <w:rsid w:val="009554A5"/>
    <w:rsid w:val="00955964"/>
    <w:rsid w:val="00955C75"/>
    <w:rsid w:val="00955C9A"/>
    <w:rsid w:val="00956654"/>
    <w:rsid w:val="00956867"/>
    <w:rsid w:val="00956FB9"/>
    <w:rsid w:val="0096016E"/>
    <w:rsid w:val="009601FD"/>
    <w:rsid w:val="00960FF4"/>
    <w:rsid w:val="00961191"/>
    <w:rsid w:val="009613DD"/>
    <w:rsid w:val="0096175B"/>
    <w:rsid w:val="009621C7"/>
    <w:rsid w:val="0096222F"/>
    <w:rsid w:val="00962AC3"/>
    <w:rsid w:val="00962D89"/>
    <w:rsid w:val="00963531"/>
    <w:rsid w:val="009646A5"/>
    <w:rsid w:val="009655E2"/>
    <w:rsid w:val="009663AF"/>
    <w:rsid w:val="0096645C"/>
    <w:rsid w:val="00966B89"/>
    <w:rsid w:val="0096711F"/>
    <w:rsid w:val="0096782F"/>
    <w:rsid w:val="0096798E"/>
    <w:rsid w:val="00967A19"/>
    <w:rsid w:val="00967B25"/>
    <w:rsid w:val="0097000B"/>
    <w:rsid w:val="00970104"/>
    <w:rsid w:val="0097035F"/>
    <w:rsid w:val="009704B6"/>
    <w:rsid w:val="009712A8"/>
    <w:rsid w:val="0097294A"/>
    <w:rsid w:val="00973CC0"/>
    <w:rsid w:val="00973E6F"/>
    <w:rsid w:val="0097435D"/>
    <w:rsid w:val="009743F0"/>
    <w:rsid w:val="0097499F"/>
    <w:rsid w:val="00975AB4"/>
    <w:rsid w:val="00975AC6"/>
    <w:rsid w:val="00975AF1"/>
    <w:rsid w:val="00975F62"/>
    <w:rsid w:val="00976407"/>
    <w:rsid w:val="00976872"/>
    <w:rsid w:val="00976F6F"/>
    <w:rsid w:val="00977559"/>
    <w:rsid w:val="00977951"/>
    <w:rsid w:val="00980B23"/>
    <w:rsid w:val="00980C4D"/>
    <w:rsid w:val="0098113B"/>
    <w:rsid w:val="00981FB6"/>
    <w:rsid w:val="009835FD"/>
    <w:rsid w:val="009836E9"/>
    <w:rsid w:val="00983D15"/>
    <w:rsid w:val="00983D8B"/>
    <w:rsid w:val="00983F32"/>
    <w:rsid w:val="00984711"/>
    <w:rsid w:val="009848D1"/>
    <w:rsid w:val="00984C4D"/>
    <w:rsid w:val="00984FF6"/>
    <w:rsid w:val="00985556"/>
    <w:rsid w:val="00986002"/>
    <w:rsid w:val="00986891"/>
    <w:rsid w:val="00987B90"/>
    <w:rsid w:val="00990421"/>
    <w:rsid w:val="00990692"/>
    <w:rsid w:val="00990E28"/>
    <w:rsid w:val="00990F44"/>
    <w:rsid w:val="0099154F"/>
    <w:rsid w:val="009921D7"/>
    <w:rsid w:val="00992355"/>
    <w:rsid w:val="00992598"/>
    <w:rsid w:val="00992BB2"/>
    <w:rsid w:val="00992DAD"/>
    <w:rsid w:val="00994AD8"/>
    <w:rsid w:val="00994E06"/>
    <w:rsid w:val="009953AD"/>
    <w:rsid w:val="00995D07"/>
    <w:rsid w:val="00995DFA"/>
    <w:rsid w:val="00996340"/>
    <w:rsid w:val="009966C0"/>
    <w:rsid w:val="00996782"/>
    <w:rsid w:val="00997162"/>
    <w:rsid w:val="00997262"/>
    <w:rsid w:val="00997582"/>
    <w:rsid w:val="009977CA"/>
    <w:rsid w:val="00997AE2"/>
    <w:rsid w:val="00997DA7"/>
    <w:rsid w:val="009A0023"/>
    <w:rsid w:val="009A00E5"/>
    <w:rsid w:val="009A0F11"/>
    <w:rsid w:val="009A1260"/>
    <w:rsid w:val="009A1BDF"/>
    <w:rsid w:val="009A1EE7"/>
    <w:rsid w:val="009A1F75"/>
    <w:rsid w:val="009A2238"/>
    <w:rsid w:val="009A256B"/>
    <w:rsid w:val="009A257A"/>
    <w:rsid w:val="009A30AC"/>
    <w:rsid w:val="009A3673"/>
    <w:rsid w:val="009A37D0"/>
    <w:rsid w:val="009A3F40"/>
    <w:rsid w:val="009A42C3"/>
    <w:rsid w:val="009A4439"/>
    <w:rsid w:val="009A4488"/>
    <w:rsid w:val="009A45D6"/>
    <w:rsid w:val="009A4CDD"/>
    <w:rsid w:val="009A5785"/>
    <w:rsid w:val="009A6266"/>
    <w:rsid w:val="009A6997"/>
    <w:rsid w:val="009A70B9"/>
    <w:rsid w:val="009A759C"/>
    <w:rsid w:val="009A764E"/>
    <w:rsid w:val="009A76B5"/>
    <w:rsid w:val="009A7B0E"/>
    <w:rsid w:val="009B010E"/>
    <w:rsid w:val="009B0B5B"/>
    <w:rsid w:val="009B0C99"/>
    <w:rsid w:val="009B0E5A"/>
    <w:rsid w:val="009B119F"/>
    <w:rsid w:val="009B17BA"/>
    <w:rsid w:val="009B2669"/>
    <w:rsid w:val="009B3050"/>
    <w:rsid w:val="009B359A"/>
    <w:rsid w:val="009B3A3C"/>
    <w:rsid w:val="009B3C87"/>
    <w:rsid w:val="009B4030"/>
    <w:rsid w:val="009B4182"/>
    <w:rsid w:val="009B4525"/>
    <w:rsid w:val="009B48CE"/>
    <w:rsid w:val="009B499C"/>
    <w:rsid w:val="009B5773"/>
    <w:rsid w:val="009B5FCC"/>
    <w:rsid w:val="009B61D7"/>
    <w:rsid w:val="009B697A"/>
    <w:rsid w:val="009B731B"/>
    <w:rsid w:val="009B76BC"/>
    <w:rsid w:val="009B7736"/>
    <w:rsid w:val="009B7869"/>
    <w:rsid w:val="009B7B04"/>
    <w:rsid w:val="009B7C5B"/>
    <w:rsid w:val="009B7FF6"/>
    <w:rsid w:val="009C0028"/>
    <w:rsid w:val="009C014A"/>
    <w:rsid w:val="009C0CD5"/>
    <w:rsid w:val="009C0E5F"/>
    <w:rsid w:val="009C0E6C"/>
    <w:rsid w:val="009C121B"/>
    <w:rsid w:val="009C129D"/>
    <w:rsid w:val="009C206B"/>
    <w:rsid w:val="009C27CE"/>
    <w:rsid w:val="009C2EA4"/>
    <w:rsid w:val="009C318A"/>
    <w:rsid w:val="009C33AF"/>
    <w:rsid w:val="009C37BC"/>
    <w:rsid w:val="009C5022"/>
    <w:rsid w:val="009C5B28"/>
    <w:rsid w:val="009C5C65"/>
    <w:rsid w:val="009C5CAA"/>
    <w:rsid w:val="009C6698"/>
    <w:rsid w:val="009C66D5"/>
    <w:rsid w:val="009D0352"/>
    <w:rsid w:val="009D047F"/>
    <w:rsid w:val="009D06A8"/>
    <w:rsid w:val="009D0A1C"/>
    <w:rsid w:val="009D0DD4"/>
    <w:rsid w:val="009D1322"/>
    <w:rsid w:val="009D1700"/>
    <w:rsid w:val="009D1BEB"/>
    <w:rsid w:val="009D1D81"/>
    <w:rsid w:val="009D223A"/>
    <w:rsid w:val="009D23F8"/>
    <w:rsid w:val="009D24A1"/>
    <w:rsid w:val="009D2570"/>
    <w:rsid w:val="009D36C1"/>
    <w:rsid w:val="009D37DD"/>
    <w:rsid w:val="009D3B52"/>
    <w:rsid w:val="009D40BA"/>
    <w:rsid w:val="009D4CF0"/>
    <w:rsid w:val="009D4D5A"/>
    <w:rsid w:val="009D541F"/>
    <w:rsid w:val="009D562D"/>
    <w:rsid w:val="009D637D"/>
    <w:rsid w:val="009D6809"/>
    <w:rsid w:val="009D69CB"/>
    <w:rsid w:val="009D70B0"/>
    <w:rsid w:val="009D72E9"/>
    <w:rsid w:val="009D7392"/>
    <w:rsid w:val="009D791D"/>
    <w:rsid w:val="009D7938"/>
    <w:rsid w:val="009D7AE9"/>
    <w:rsid w:val="009D7C73"/>
    <w:rsid w:val="009E01E6"/>
    <w:rsid w:val="009E06DC"/>
    <w:rsid w:val="009E0871"/>
    <w:rsid w:val="009E201A"/>
    <w:rsid w:val="009E2908"/>
    <w:rsid w:val="009E3001"/>
    <w:rsid w:val="009E30EE"/>
    <w:rsid w:val="009E381D"/>
    <w:rsid w:val="009E4010"/>
    <w:rsid w:val="009E40C0"/>
    <w:rsid w:val="009E4844"/>
    <w:rsid w:val="009E632F"/>
    <w:rsid w:val="009E68E0"/>
    <w:rsid w:val="009E6904"/>
    <w:rsid w:val="009E6B3A"/>
    <w:rsid w:val="009E73BA"/>
    <w:rsid w:val="009F00B2"/>
    <w:rsid w:val="009F0280"/>
    <w:rsid w:val="009F0658"/>
    <w:rsid w:val="009F09D6"/>
    <w:rsid w:val="009F0D95"/>
    <w:rsid w:val="009F18EC"/>
    <w:rsid w:val="009F1B44"/>
    <w:rsid w:val="009F219E"/>
    <w:rsid w:val="009F23DB"/>
    <w:rsid w:val="009F2503"/>
    <w:rsid w:val="009F270C"/>
    <w:rsid w:val="009F3321"/>
    <w:rsid w:val="009F3D71"/>
    <w:rsid w:val="009F4212"/>
    <w:rsid w:val="009F47FD"/>
    <w:rsid w:val="009F4837"/>
    <w:rsid w:val="009F4874"/>
    <w:rsid w:val="009F4B29"/>
    <w:rsid w:val="009F5670"/>
    <w:rsid w:val="009F61AD"/>
    <w:rsid w:val="009F66C0"/>
    <w:rsid w:val="009F66C1"/>
    <w:rsid w:val="009F68F1"/>
    <w:rsid w:val="009F6B51"/>
    <w:rsid w:val="009F7644"/>
    <w:rsid w:val="009F7693"/>
    <w:rsid w:val="00A015C3"/>
    <w:rsid w:val="00A016D6"/>
    <w:rsid w:val="00A01B09"/>
    <w:rsid w:val="00A01D0D"/>
    <w:rsid w:val="00A020A8"/>
    <w:rsid w:val="00A02C1A"/>
    <w:rsid w:val="00A0303F"/>
    <w:rsid w:val="00A03B85"/>
    <w:rsid w:val="00A03E38"/>
    <w:rsid w:val="00A03E67"/>
    <w:rsid w:val="00A045A4"/>
    <w:rsid w:val="00A0460D"/>
    <w:rsid w:val="00A0484D"/>
    <w:rsid w:val="00A04CFA"/>
    <w:rsid w:val="00A05D7D"/>
    <w:rsid w:val="00A0636E"/>
    <w:rsid w:val="00A0675A"/>
    <w:rsid w:val="00A06D4B"/>
    <w:rsid w:val="00A06D7B"/>
    <w:rsid w:val="00A1063C"/>
    <w:rsid w:val="00A109E7"/>
    <w:rsid w:val="00A1153B"/>
    <w:rsid w:val="00A1178B"/>
    <w:rsid w:val="00A11C16"/>
    <w:rsid w:val="00A11F0C"/>
    <w:rsid w:val="00A127C5"/>
    <w:rsid w:val="00A12C35"/>
    <w:rsid w:val="00A12D3A"/>
    <w:rsid w:val="00A13BE9"/>
    <w:rsid w:val="00A13F76"/>
    <w:rsid w:val="00A145A5"/>
    <w:rsid w:val="00A148F9"/>
    <w:rsid w:val="00A149F9"/>
    <w:rsid w:val="00A14D32"/>
    <w:rsid w:val="00A14E50"/>
    <w:rsid w:val="00A153EF"/>
    <w:rsid w:val="00A17693"/>
    <w:rsid w:val="00A17C07"/>
    <w:rsid w:val="00A2003C"/>
    <w:rsid w:val="00A20848"/>
    <w:rsid w:val="00A211A2"/>
    <w:rsid w:val="00A2199E"/>
    <w:rsid w:val="00A21EF9"/>
    <w:rsid w:val="00A22043"/>
    <w:rsid w:val="00A220FC"/>
    <w:rsid w:val="00A222D5"/>
    <w:rsid w:val="00A223C1"/>
    <w:rsid w:val="00A23489"/>
    <w:rsid w:val="00A234AC"/>
    <w:rsid w:val="00A234E9"/>
    <w:rsid w:val="00A247CC"/>
    <w:rsid w:val="00A24FCE"/>
    <w:rsid w:val="00A2504C"/>
    <w:rsid w:val="00A25486"/>
    <w:rsid w:val="00A25557"/>
    <w:rsid w:val="00A26C06"/>
    <w:rsid w:val="00A26CEF"/>
    <w:rsid w:val="00A2781D"/>
    <w:rsid w:val="00A279A1"/>
    <w:rsid w:val="00A27A0D"/>
    <w:rsid w:val="00A27B58"/>
    <w:rsid w:val="00A27C04"/>
    <w:rsid w:val="00A27EEB"/>
    <w:rsid w:val="00A27F87"/>
    <w:rsid w:val="00A30136"/>
    <w:rsid w:val="00A303A9"/>
    <w:rsid w:val="00A30610"/>
    <w:rsid w:val="00A30A83"/>
    <w:rsid w:val="00A30C35"/>
    <w:rsid w:val="00A312C5"/>
    <w:rsid w:val="00A31814"/>
    <w:rsid w:val="00A31A5B"/>
    <w:rsid w:val="00A31C98"/>
    <w:rsid w:val="00A31E71"/>
    <w:rsid w:val="00A32F0C"/>
    <w:rsid w:val="00A331E9"/>
    <w:rsid w:val="00A3374B"/>
    <w:rsid w:val="00A33771"/>
    <w:rsid w:val="00A33CD5"/>
    <w:rsid w:val="00A33DAA"/>
    <w:rsid w:val="00A33E46"/>
    <w:rsid w:val="00A35478"/>
    <w:rsid w:val="00A35817"/>
    <w:rsid w:val="00A35AA3"/>
    <w:rsid w:val="00A35EFE"/>
    <w:rsid w:val="00A35FF4"/>
    <w:rsid w:val="00A36D3C"/>
    <w:rsid w:val="00A4010D"/>
    <w:rsid w:val="00A404E4"/>
    <w:rsid w:val="00A406DB"/>
    <w:rsid w:val="00A408C7"/>
    <w:rsid w:val="00A4094D"/>
    <w:rsid w:val="00A417B9"/>
    <w:rsid w:val="00A41BFC"/>
    <w:rsid w:val="00A42356"/>
    <w:rsid w:val="00A42906"/>
    <w:rsid w:val="00A42B78"/>
    <w:rsid w:val="00A42D33"/>
    <w:rsid w:val="00A42E73"/>
    <w:rsid w:val="00A43DC7"/>
    <w:rsid w:val="00A44021"/>
    <w:rsid w:val="00A443C7"/>
    <w:rsid w:val="00A44B6E"/>
    <w:rsid w:val="00A45B16"/>
    <w:rsid w:val="00A45E3C"/>
    <w:rsid w:val="00A460EA"/>
    <w:rsid w:val="00A46376"/>
    <w:rsid w:val="00A4648F"/>
    <w:rsid w:val="00A47268"/>
    <w:rsid w:val="00A4745E"/>
    <w:rsid w:val="00A4784D"/>
    <w:rsid w:val="00A47B0B"/>
    <w:rsid w:val="00A47BD8"/>
    <w:rsid w:val="00A50F0B"/>
    <w:rsid w:val="00A50F5A"/>
    <w:rsid w:val="00A50F97"/>
    <w:rsid w:val="00A513B8"/>
    <w:rsid w:val="00A525BD"/>
    <w:rsid w:val="00A52919"/>
    <w:rsid w:val="00A52AE3"/>
    <w:rsid w:val="00A52F92"/>
    <w:rsid w:val="00A52FD2"/>
    <w:rsid w:val="00A545EB"/>
    <w:rsid w:val="00A5468B"/>
    <w:rsid w:val="00A54B02"/>
    <w:rsid w:val="00A54D6E"/>
    <w:rsid w:val="00A55028"/>
    <w:rsid w:val="00A5567B"/>
    <w:rsid w:val="00A55937"/>
    <w:rsid w:val="00A55B28"/>
    <w:rsid w:val="00A55D7E"/>
    <w:rsid w:val="00A55F66"/>
    <w:rsid w:val="00A55F93"/>
    <w:rsid w:val="00A560E1"/>
    <w:rsid w:val="00A56A21"/>
    <w:rsid w:val="00A570B6"/>
    <w:rsid w:val="00A57FF8"/>
    <w:rsid w:val="00A604FF"/>
    <w:rsid w:val="00A6087B"/>
    <w:rsid w:val="00A6118D"/>
    <w:rsid w:val="00A61338"/>
    <w:rsid w:val="00A6138A"/>
    <w:rsid w:val="00A613E5"/>
    <w:rsid w:val="00A614F7"/>
    <w:rsid w:val="00A615A5"/>
    <w:rsid w:val="00A61955"/>
    <w:rsid w:val="00A6209E"/>
    <w:rsid w:val="00A62A5B"/>
    <w:rsid w:val="00A62C48"/>
    <w:rsid w:val="00A62F50"/>
    <w:rsid w:val="00A63706"/>
    <w:rsid w:val="00A63B4C"/>
    <w:rsid w:val="00A6448B"/>
    <w:rsid w:val="00A64C9C"/>
    <w:rsid w:val="00A64EFC"/>
    <w:rsid w:val="00A66E4E"/>
    <w:rsid w:val="00A66F5C"/>
    <w:rsid w:val="00A67519"/>
    <w:rsid w:val="00A6755F"/>
    <w:rsid w:val="00A7050F"/>
    <w:rsid w:val="00A70AD4"/>
    <w:rsid w:val="00A715F0"/>
    <w:rsid w:val="00A7165D"/>
    <w:rsid w:val="00A718E5"/>
    <w:rsid w:val="00A71AE9"/>
    <w:rsid w:val="00A724FB"/>
    <w:rsid w:val="00A7263E"/>
    <w:rsid w:val="00A7296E"/>
    <w:rsid w:val="00A72ABB"/>
    <w:rsid w:val="00A72AC1"/>
    <w:rsid w:val="00A730FE"/>
    <w:rsid w:val="00A735F3"/>
    <w:rsid w:val="00A73870"/>
    <w:rsid w:val="00A73ECE"/>
    <w:rsid w:val="00A7428C"/>
    <w:rsid w:val="00A7545A"/>
    <w:rsid w:val="00A75471"/>
    <w:rsid w:val="00A75708"/>
    <w:rsid w:val="00A75A52"/>
    <w:rsid w:val="00A75B03"/>
    <w:rsid w:val="00A75B9D"/>
    <w:rsid w:val="00A75BC5"/>
    <w:rsid w:val="00A75FE5"/>
    <w:rsid w:val="00A7621C"/>
    <w:rsid w:val="00A76579"/>
    <w:rsid w:val="00A76ACB"/>
    <w:rsid w:val="00A76B0F"/>
    <w:rsid w:val="00A7728C"/>
    <w:rsid w:val="00A77884"/>
    <w:rsid w:val="00A77B39"/>
    <w:rsid w:val="00A80939"/>
    <w:rsid w:val="00A81932"/>
    <w:rsid w:val="00A82833"/>
    <w:rsid w:val="00A82F01"/>
    <w:rsid w:val="00A82FCC"/>
    <w:rsid w:val="00A845E2"/>
    <w:rsid w:val="00A84EA7"/>
    <w:rsid w:val="00A8598C"/>
    <w:rsid w:val="00A85AC4"/>
    <w:rsid w:val="00A864BF"/>
    <w:rsid w:val="00A8708C"/>
    <w:rsid w:val="00A87BD6"/>
    <w:rsid w:val="00A90265"/>
    <w:rsid w:val="00A90847"/>
    <w:rsid w:val="00A91185"/>
    <w:rsid w:val="00A9150D"/>
    <w:rsid w:val="00A91CAB"/>
    <w:rsid w:val="00A92586"/>
    <w:rsid w:val="00A92A2A"/>
    <w:rsid w:val="00A92A53"/>
    <w:rsid w:val="00A92B6B"/>
    <w:rsid w:val="00A92DDF"/>
    <w:rsid w:val="00A93387"/>
    <w:rsid w:val="00A9345E"/>
    <w:rsid w:val="00A93A87"/>
    <w:rsid w:val="00A93B6B"/>
    <w:rsid w:val="00A943C6"/>
    <w:rsid w:val="00A94A39"/>
    <w:rsid w:val="00A94BEE"/>
    <w:rsid w:val="00A94DA1"/>
    <w:rsid w:val="00A94F79"/>
    <w:rsid w:val="00A950E6"/>
    <w:rsid w:val="00A950FD"/>
    <w:rsid w:val="00A95446"/>
    <w:rsid w:val="00A95A40"/>
    <w:rsid w:val="00A95AFA"/>
    <w:rsid w:val="00A96EBD"/>
    <w:rsid w:val="00A96F3C"/>
    <w:rsid w:val="00A97537"/>
    <w:rsid w:val="00A979E7"/>
    <w:rsid w:val="00A97AEC"/>
    <w:rsid w:val="00A97D3E"/>
    <w:rsid w:val="00AA0072"/>
    <w:rsid w:val="00AA0539"/>
    <w:rsid w:val="00AA0AF9"/>
    <w:rsid w:val="00AA0C96"/>
    <w:rsid w:val="00AA1065"/>
    <w:rsid w:val="00AA119B"/>
    <w:rsid w:val="00AA13A3"/>
    <w:rsid w:val="00AA158D"/>
    <w:rsid w:val="00AA18EA"/>
    <w:rsid w:val="00AA29F3"/>
    <w:rsid w:val="00AA2FB3"/>
    <w:rsid w:val="00AA3210"/>
    <w:rsid w:val="00AA3310"/>
    <w:rsid w:val="00AA342A"/>
    <w:rsid w:val="00AA3A92"/>
    <w:rsid w:val="00AA4766"/>
    <w:rsid w:val="00AA4E52"/>
    <w:rsid w:val="00AA504B"/>
    <w:rsid w:val="00AA50BB"/>
    <w:rsid w:val="00AA51A1"/>
    <w:rsid w:val="00AA5968"/>
    <w:rsid w:val="00AA5AC8"/>
    <w:rsid w:val="00AA5B65"/>
    <w:rsid w:val="00AA5B9D"/>
    <w:rsid w:val="00AA6694"/>
    <w:rsid w:val="00AA7C38"/>
    <w:rsid w:val="00AB00F2"/>
    <w:rsid w:val="00AB0423"/>
    <w:rsid w:val="00AB08E8"/>
    <w:rsid w:val="00AB2948"/>
    <w:rsid w:val="00AB2E66"/>
    <w:rsid w:val="00AB386D"/>
    <w:rsid w:val="00AB3AD8"/>
    <w:rsid w:val="00AB4571"/>
    <w:rsid w:val="00AB49C6"/>
    <w:rsid w:val="00AB49EA"/>
    <w:rsid w:val="00AB4B73"/>
    <w:rsid w:val="00AB534D"/>
    <w:rsid w:val="00AB54AA"/>
    <w:rsid w:val="00AB571C"/>
    <w:rsid w:val="00AB59EF"/>
    <w:rsid w:val="00AB5B64"/>
    <w:rsid w:val="00AB6111"/>
    <w:rsid w:val="00AB61E0"/>
    <w:rsid w:val="00AB6355"/>
    <w:rsid w:val="00AB6923"/>
    <w:rsid w:val="00AB6C40"/>
    <w:rsid w:val="00AB6C91"/>
    <w:rsid w:val="00AC0F25"/>
    <w:rsid w:val="00AC0FFF"/>
    <w:rsid w:val="00AC247C"/>
    <w:rsid w:val="00AC2613"/>
    <w:rsid w:val="00AC2630"/>
    <w:rsid w:val="00AC2C22"/>
    <w:rsid w:val="00AC3572"/>
    <w:rsid w:val="00AC37B7"/>
    <w:rsid w:val="00AC4A5B"/>
    <w:rsid w:val="00AC529D"/>
    <w:rsid w:val="00AC5576"/>
    <w:rsid w:val="00AC561D"/>
    <w:rsid w:val="00AC5826"/>
    <w:rsid w:val="00AC589D"/>
    <w:rsid w:val="00AC5AFC"/>
    <w:rsid w:val="00AC5C7D"/>
    <w:rsid w:val="00AC5E4B"/>
    <w:rsid w:val="00AC6362"/>
    <w:rsid w:val="00AC64FB"/>
    <w:rsid w:val="00AC70ED"/>
    <w:rsid w:val="00AC79C0"/>
    <w:rsid w:val="00AD0510"/>
    <w:rsid w:val="00AD054E"/>
    <w:rsid w:val="00AD05F9"/>
    <w:rsid w:val="00AD0A76"/>
    <w:rsid w:val="00AD0F71"/>
    <w:rsid w:val="00AD1489"/>
    <w:rsid w:val="00AD1BDE"/>
    <w:rsid w:val="00AD1DE1"/>
    <w:rsid w:val="00AD24DC"/>
    <w:rsid w:val="00AD2540"/>
    <w:rsid w:val="00AD25E4"/>
    <w:rsid w:val="00AD2A3D"/>
    <w:rsid w:val="00AD3356"/>
    <w:rsid w:val="00AD3371"/>
    <w:rsid w:val="00AD47B2"/>
    <w:rsid w:val="00AD4CF7"/>
    <w:rsid w:val="00AD5623"/>
    <w:rsid w:val="00AD5BB9"/>
    <w:rsid w:val="00AD601B"/>
    <w:rsid w:val="00AD60A6"/>
    <w:rsid w:val="00AD6D19"/>
    <w:rsid w:val="00AE047F"/>
    <w:rsid w:val="00AE0577"/>
    <w:rsid w:val="00AE0F65"/>
    <w:rsid w:val="00AE116A"/>
    <w:rsid w:val="00AE1A77"/>
    <w:rsid w:val="00AE1D4B"/>
    <w:rsid w:val="00AE1FE4"/>
    <w:rsid w:val="00AE2762"/>
    <w:rsid w:val="00AE2874"/>
    <w:rsid w:val="00AE3881"/>
    <w:rsid w:val="00AE3CE1"/>
    <w:rsid w:val="00AE444E"/>
    <w:rsid w:val="00AE456E"/>
    <w:rsid w:val="00AE4D49"/>
    <w:rsid w:val="00AE57BA"/>
    <w:rsid w:val="00AE5D48"/>
    <w:rsid w:val="00AE60F1"/>
    <w:rsid w:val="00AE6207"/>
    <w:rsid w:val="00AE6417"/>
    <w:rsid w:val="00AE690A"/>
    <w:rsid w:val="00AE6ADF"/>
    <w:rsid w:val="00AE6EB5"/>
    <w:rsid w:val="00AE746E"/>
    <w:rsid w:val="00AE7640"/>
    <w:rsid w:val="00AE7BCE"/>
    <w:rsid w:val="00AF0D01"/>
    <w:rsid w:val="00AF1424"/>
    <w:rsid w:val="00AF18A8"/>
    <w:rsid w:val="00AF292C"/>
    <w:rsid w:val="00AF2DEC"/>
    <w:rsid w:val="00AF307A"/>
    <w:rsid w:val="00AF3148"/>
    <w:rsid w:val="00AF364E"/>
    <w:rsid w:val="00AF3D10"/>
    <w:rsid w:val="00AF425E"/>
    <w:rsid w:val="00AF42DF"/>
    <w:rsid w:val="00AF4A68"/>
    <w:rsid w:val="00AF4FF5"/>
    <w:rsid w:val="00AF58D6"/>
    <w:rsid w:val="00AF5E00"/>
    <w:rsid w:val="00AF63B4"/>
    <w:rsid w:val="00AF6569"/>
    <w:rsid w:val="00AF65DF"/>
    <w:rsid w:val="00AF6667"/>
    <w:rsid w:val="00AF6CE3"/>
    <w:rsid w:val="00AF7408"/>
    <w:rsid w:val="00AF7D27"/>
    <w:rsid w:val="00AF7D2C"/>
    <w:rsid w:val="00AF7EFE"/>
    <w:rsid w:val="00B006B6"/>
    <w:rsid w:val="00B018F8"/>
    <w:rsid w:val="00B01905"/>
    <w:rsid w:val="00B022A9"/>
    <w:rsid w:val="00B027E6"/>
    <w:rsid w:val="00B02D13"/>
    <w:rsid w:val="00B02E89"/>
    <w:rsid w:val="00B02EC5"/>
    <w:rsid w:val="00B03049"/>
    <w:rsid w:val="00B0357B"/>
    <w:rsid w:val="00B03706"/>
    <w:rsid w:val="00B037AB"/>
    <w:rsid w:val="00B03DF9"/>
    <w:rsid w:val="00B03E49"/>
    <w:rsid w:val="00B041C1"/>
    <w:rsid w:val="00B048D1"/>
    <w:rsid w:val="00B04906"/>
    <w:rsid w:val="00B04A3C"/>
    <w:rsid w:val="00B04B5A"/>
    <w:rsid w:val="00B04BAD"/>
    <w:rsid w:val="00B04F97"/>
    <w:rsid w:val="00B0578D"/>
    <w:rsid w:val="00B059AF"/>
    <w:rsid w:val="00B05C8C"/>
    <w:rsid w:val="00B05CDA"/>
    <w:rsid w:val="00B060C6"/>
    <w:rsid w:val="00B066BF"/>
    <w:rsid w:val="00B069EA"/>
    <w:rsid w:val="00B07241"/>
    <w:rsid w:val="00B0792B"/>
    <w:rsid w:val="00B07BC2"/>
    <w:rsid w:val="00B07CDC"/>
    <w:rsid w:val="00B07E19"/>
    <w:rsid w:val="00B1004D"/>
    <w:rsid w:val="00B10F90"/>
    <w:rsid w:val="00B11BA4"/>
    <w:rsid w:val="00B11F92"/>
    <w:rsid w:val="00B11FE8"/>
    <w:rsid w:val="00B122AB"/>
    <w:rsid w:val="00B1243C"/>
    <w:rsid w:val="00B12803"/>
    <w:rsid w:val="00B129D8"/>
    <w:rsid w:val="00B12A4B"/>
    <w:rsid w:val="00B131F2"/>
    <w:rsid w:val="00B13785"/>
    <w:rsid w:val="00B13C27"/>
    <w:rsid w:val="00B14716"/>
    <w:rsid w:val="00B147A7"/>
    <w:rsid w:val="00B14A90"/>
    <w:rsid w:val="00B14C7F"/>
    <w:rsid w:val="00B151AE"/>
    <w:rsid w:val="00B154D4"/>
    <w:rsid w:val="00B159BA"/>
    <w:rsid w:val="00B15A46"/>
    <w:rsid w:val="00B167A2"/>
    <w:rsid w:val="00B16826"/>
    <w:rsid w:val="00B16B78"/>
    <w:rsid w:val="00B16D1E"/>
    <w:rsid w:val="00B174C4"/>
    <w:rsid w:val="00B17C43"/>
    <w:rsid w:val="00B17EBC"/>
    <w:rsid w:val="00B200DA"/>
    <w:rsid w:val="00B204F5"/>
    <w:rsid w:val="00B20899"/>
    <w:rsid w:val="00B208B5"/>
    <w:rsid w:val="00B20AAA"/>
    <w:rsid w:val="00B21D53"/>
    <w:rsid w:val="00B22047"/>
    <w:rsid w:val="00B22205"/>
    <w:rsid w:val="00B224AE"/>
    <w:rsid w:val="00B22CC3"/>
    <w:rsid w:val="00B234BB"/>
    <w:rsid w:val="00B235F1"/>
    <w:rsid w:val="00B23899"/>
    <w:rsid w:val="00B240D0"/>
    <w:rsid w:val="00B2445B"/>
    <w:rsid w:val="00B24465"/>
    <w:rsid w:val="00B2467E"/>
    <w:rsid w:val="00B247A4"/>
    <w:rsid w:val="00B24885"/>
    <w:rsid w:val="00B248BA"/>
    <w:rsid w:val="00B2575F"/>
    <w:rsid w:val="00B25BDC"/>
    <w:rsid w:val="00B25C80"/>
    <w:rsid w:val="00B25D3B"/>
    <w:rsid w:val="00B265F9"/>
    <w:rsid w:val="00B27DFA"/>
    <w:rsid w:val="00B30777"/>
    <w:rsid w:val="00B307F3"/>
    <w:rsid w:val="00B31376"/>
    <w:rsid w:val="00B317C3"/>
    <w:rsid w:val="00B31F87"/>
    <w:rsid w:val="00B32233"/>
    <w:rsid w:val="00B3245C"/>
    <w:rsid w:val="00B32F6E"/>
    <w:rsid w:val="00B33163"/>
    <w:rsid w:val="00B333D2"/>
    <w:rsid w:val="00B33B60"/>
    <w:rsid w:val="00B33BBB"/>
    <w:rsid w:val="00B33E4A"/>
    <w:rsid w:val="00B3406D"/>
    <w:rsid w:val="00B34727"/>
    <w:rsid w:val="00B34BF0"/>
    <w:rsid w:val="00B35038"/>
    <w:rsid w:val="00B350EF"/>
    <w:rsid w:val="00B354FE"/>
    <w:rsid w:val="00B35B65"/>
    <w:rsid w:val="00B35EFE"/>
    <w:rsid w:val="00B362FA"/>
    <w:rsid w:val="00B369D2"/>
    <w:rsid w:val="00B36BB2"/>
    <w:rsid w:val="00B36C6F"/>
    <w:rsid w:val="00B37526"/>
    <w:rsid w:val="00B376A4"/>
    <w:rsid w:val="00B37826"/>
    <w:rsid w:val="00B37D5F"/>
    <w:rsid w:val="00B37D86"/>
    <w:rsid w:val="00B37D9E"/>
    <w:rsid w:val="00B37F0B"/>
    <w:rsid w:val="00B404F0"/>
    <w:rsid w:val="00B40C80"/>
    <w:rsid w:val="00B40D33"/>
    <w:rsid w:val="00B410D4"/>
    <w:rsid w:val="00B41112"/>
    <w:rsid w:val="00B4114D"/>
    <w:rsid w:val="00B411E4"/>
    <w:rsid w:val="00B411F6"/>
    <w:rsid w:val="00B413F7"/>
    <w:rsid w:val="00B41B02"/>
    <w:rsid w:val="00B4213F"/>
    <w:rsid w:val="00B4225E"/>
    <w:rsid w:val="00B44250"/>
    <w:rsid w:val="00B444C2"/>
    <w:rsid w:val="00B449AF"/>
    <w:rsid w:val="00B4510A"/>
    <w:rsid w:val="00B45267"/>
    <w:rsid w:val="00B45434"/>
    <w:rsid w:val="00B459BB"/>
    <w:rsid w:val="00B46821"/>
    <w:rsid w:val="00B46AA0"/>
    <w:rsid w:val="00B46F7B"/>
    <w:rsid w:val="00B47896"/>
    <w:rsid w:val="00B47A9B"/>
    <w:rsid w:val="00B50859"/>
    <w:rsid w:val="00B51335"/>
    <w:rsid w:val="00B515B0"/>
    <w:rsid w:val="00B51812"/>
    <w:rsid w:val="00B51859"/>
    <w:rsid w:val="00B51F71"/>
    <w:rsid w:val="00B52082"/>
    <w:rsid w:val="00B52F73"/>
    <w:rsid w:val="00B538B2"/>
    <w:rsid w:val="00B53B2A"/>
    <w:rsid w:val="00B53B42"/>
    <w:rsid w:val="00B53D88"/>
    <w:rsid w:val="00B54140"/>
    <w:rsid w:val="00B543AE"/>
    <w:rsid w:val="00B543D8"/>
    <w:rsid w:val="00B545B5"/>
    <w:rsid w:val="00B54979"/>
    <w:rsid w:val="00B549E7"/>
    <w:rsid w:val="00B54A54"/>
    <w:rsid w:val="00B5571E"/>
    <w:rsid w:val="00B55F15"/>
    <w:rsid w:val="00B566EB"/>
    <w:rsid w:val="00B566FE"/>
    <w:rsid w:val="00B569E9"/>
    <w:rsid w:val="00B574CA"/>
    <w:rsid w:val="00B5755A"/>
    <w:rsid w:val="00B5770C"/>
    <w:rsid w:val="00B57B41"/>
    <w:rsid w:val="00B60198"/>
    <w:rsid w:val="00B60702"/>
    <w:rsid w:val="00B608F2"/>
    <w:rsid w:val="00B60F36"/>
    <w:rsid w:val="00B610DE"/>
    <w:rsid w:val="00B615A3"/>
    <w:rsid w:val="00B62258"/>
    <w:rsid w:val="00B622FD"/>
    <w:rsid w:val="00B62527"/>
    <w:rsid w:val="00B62E08"/>
    <w:rsid w:val="00B62E91"/>
    <w:rsid w:val="00B631DF"/>
    <w:rsid w:val="00B63678"/>
    <w:rsid w:val="00B63B6B"/>
    <w:rsid w:val="00B64128"/>
    <w:rsid w:val="00B64899"/>
    <w:rsid w:val="00B64D86"/>
    <w:rsid w:val="00B64FCF"/>
    <w:rsid w:val="00B657DB"/>
    <w:rsid w:val="00B665FD"/>
    <w:rsid w:val="00B6693C"/>
    <w:rsid w:val="00B66955"/>
    <w:rsid w:val="00B676EB"/>
    <w:rsid w:val="00B6791A"/>
    <w:rsid w:val="00B70453"/>
    <w:rsid w:val="00B7078A"/>
    <w:rsid w:val="00B707DE"/>
    <w:rsid w:val="00B71504"/>
    <w:rsid w:val="00B7176B"/>
    <w:rsid w:val="00B71A10"/>
    <w:rsid w:val="00B71B74"/>
    <w:rsid w:val="00B71BEB"/>
    <w:rsid w:val="00B7208B"/>
    <w:rsid w:val="00B725EB"/>
    <w:rsid w:val="00B72EC2"/>
    <w:rsid w:val="00B72FA2"/>
    <w:rsid w:val="00B73C4D"/>
    <w:rsid w:val="00B742A3"/>
    <w:rsid w:val="00B7450C"/>
    <w:rsid w:val="00B74533"/>
    <w:rsid w:val="00B74DF8"/>
    <w:rsid w:val="00B75262"/>
    <w:rsid w:val="00B75B58"/>
    <w:rsid w:val="00B75C50"/>
    <w:rsid w:val="00B761F3"/>
    <w:rsid w:val="00B76548"/>
    <w:rsid w:val="00B803E3"/>
    <w:rsid w:val="00B8119C"/>
    <w:rsid w:val="00B81F06"/>
    <w:rsid w:val="00B82300"/>
    <w:rsid w:val="00B82357"/>
    <w:rsid w:val="00B824EE"/>
    <w:rsid w:val="00B82E5D"/>
    <w:rsid w:val="00B83BC3"/>
    <w:rsid w:val="00B83DBC"/>
    <w:rsid w:val="00B848C0"/>
    <w:rsid w:val="00B84BA2"/>
    <w:rsid w:val="00B855E1"/>
    <w:rsid w:val="00B8584B"/>
    <w:rsid w:val="00B85C06"/>
    <w:rsid w:val="00B85E3E"/>
    <w:rsid w:val="00B8696E"/>
    <w:rsid w:val="00B86F58"/>
    <w:rsid w:val="00B90568"/>
    <w:rsid w:val="00B9061F"/>
    <w:rsid w:val="00B90856"/>
    <w:rsid w:val="00B912E7"/>
    <w:rsid w:val="00B9157A"/>
    <w:rsid w:val="00B9177F"/>
    <w:rsid w:val="00B918A5"/>
    <w:rsid w:val="00B91BB6"/>
    <w:rsid w:val="00B92249"/>
    <w:rsid w:val="00B92EC1"/>
    <w:rsid w:val="00B932DF"/>
    <w:rsid w:val="00B9332B"/>
    <w:rsid w:val="00B936A0"/>
    <w:rsid w:val="00B93D0D"/>
    <w:rsid w:val="00B94008"/>
    <w:rsid w:val="00B94308"/>
    <w:rsid w:val="00B94A93"/>
    <w:rsid w:val="00B94B7D"/>
    <w:rsid w:val="00B94DEC"/>
    <w:rsid w:val="00B95144"/>
    <w:rsid w:val="00B958E0"/>
    <w:rsid w:val="00B96112"/>
    <w:rsid w:val="00B9624C"/>
    <w:rsid w:val="00B9629D"/>
    <w:rsid w:val="00B965CD"/>
    <w:rsid w:val="00B96B8E"/>
    <w:rsid w:val="00B96D96"/>
    <w:rsid w:val="00B96E42"/>
    <w:rsid w:val="00B97340"/>
    <w:rsid w:val="00B97A0F"/>
    <w:rsid w:val="00BA0D2D"/>
    <w:rsid w:val="00BA0D4E"/>
    <w:rsid w:val="00BA0D95"/>
    <w:rsid w:val="00BA1B21"/>
    <w:rsid w:val="00BA1BF3"/>
    <w:rsid w:val="00BA1E0A"/>
    <w:rsid w:val="00BA1E19"/>
    <w:rsid w:val="00BA26EE"/>
    <w:rsid w:val="00BA2835"/>
    <w:rsid w:val="00BA2C1D"/>
    <w:rsid w:val="00BA300D"/>
    <w:rsid w:val="00BA3199"/>
    <w:rsid w:val="00BA31D6"/>
    <w:rsid w:val="00BA3568"/>
    <w:rsid w:val="00BA3AB5"/>
    <w:rsid w:val="00BA3CE6"/>
    <w:rsid w:val="00BA414B"/>
    <w:rsid w:val="00BA4312"/>
    <w:rsid w:val="00BA4CD7"/>
    <w:rsid w:val="00BA5456"/>
    <w:rsid w:val="00BA673A"/>
    <w:rsid w:val="00BA6AD3"/>
    <w:rsid w:val="00BA7150"/>
    <w:rsid w:val="00BA7568"/>
    <w:rsid w:val="00BA7CE4"/>
    <w:rsid w:val="00BB0576"/>
    <w:rsid w:val="00BB0D68"/>
    <w:rsid w:val="00BB13A7"/>
    <w:rsid w:val="00BB1613"/>
    <w:rsid w:val="00BB181F"/>
    <w:rsid w:val="00BB1B0F"/>
    <w:rsid w:val="00BB1CC1"/>
    <w:rsid w:val="00BB2141"/>
    <w:rsid w:val="00BB2576"/>
    <w:rsid w:val="00BB3000"/>
    <w:rsid w:val="00BB3038"/>
    <w:rsid w:val="00BB353E"/>
    <w:rsid w:val="00BB3D19"/>
    <w:rsid w:val="00BB54EB"/>
    <w:rsid w:val="00BB568A"/>
    <w:rsid w:val="00BB5DC3"/>
    <w:rsid w:val="00BB682B"/>
    <w:rsid w:val="00BB690A"/>
    <w:rsid w:val="00BB7526"/>
    <w:rsid w:val="00BB778E"/>
    <w:rsid w:val="00BB7DA3"/>
    <w:rsid w:val="00BB7DF8"/>
    <w:rsid w:val="00BC0008"/>
    <w:rsid w:val="00BC030C"/>
    <w:rsid w:val="00BC0A2F"/>
    <w:rsid w:val="00BC0AB9"/>
    <w:rsid w:val="00BC17CC"/>
    <w:rsid w:val="00BC1C79"/>
    <w:rsid w:val="00BC240F"/>
    <w:rsid w:val="00BC273B"/>
    <w:rsid w:val="00BC2972"/>
    <w:rsid w:val="00BC2AF9"/>
    <w:rsid w:val="00BC353F"/>
    <w:rsid w:val="00BC4A82"/>
    <w:rsid w:val="00BC4B44"/>
    <w:rsid w:val="00BC4E81"/>
    <w:rsid w:val="00BC540D"/>
    <w:rsid w:val="00BC549E"/>
    <w:rsid w:val="00BC5B87"/>
    <w:rsid w:val="00BC5E90"/>
    <w:rsid w:val="00BC653C"/>
    <w:rsid w:val="00BC68B8"/>
    <w:rsid w:val="00BC68E9"/>
    <w:rsid w:val="00BC6EAC"/>
    <w:rsid w:val="00BC714C"/>
    <w:rsid w:val="00BC7624"/>
    <w:rsid w:val="00BC7BDE"/>
    <w:rsid w:val="00BD04BA"/>
    <w:rsid w:val="00BD04F3"/>
    <w:rsid w:val="00BD0E3E"/>
    <w:rsid w:val="00BD0E84"/>
    <w:rsid w:val="00BD1A69"/>
    <w:rsid w:val="00BD1D2A"/>
    <w:rsid w:val="00BD21D7"/>
    <w:rsid w:val="00BD2303"/>
    <w:rsid w:val="00BD241E"/>
    <w:rsid w:val="00BD25D1"/>
    <w:rsid w:val="00BD30D1"/>
    <w:rsid w:val="00BD3F8F"/>
    <w:rsid w:val="00BD40A6"/>
    <w:rsid w:val="00BD41CF"/>
    <w:rsid w:val="00BD43E3"/>
    <w:rsid w:val="00BD4736"/>
    <w:rsid w:val="00BD4DD1"/>
    <w:rsid w:val="00BD4F6E"/>
    <w:rsid w:val="00BD5BE4"/>
    <w:rsid w:val="00BD60B4"/>
    <w:rsid w:val="00BD6FF6"/>
    <w:rsid w:val="00BE02EE"/>
    <w:rsid w:val="00BE04D1"/>
    <w:rsid w:val="00BE056E"/>
    <w:rsid w:val="00BE0816"/>
    <w:rsid w:val="00BE0BA2"/>
    <w:rsid w:val="00BE0CB6"/>
    <w:rsid w:val="00BE0D73"/>
    <w:rsid w:val="00BE0E02"/>
    <w:rsid w:val="00BE17ED"/>
    <w:rsid w:val="00BE2787"/>
    <w:rsid w:val="00BE3004"/>
    <w:rsid w:val="00BE3366"/>
    <w:rsid w:val="00BE48F1"/>
    <w:rsid w:val="00BE4EB8"/>
    <w:rsid w:val="00BE56C0"/>
    <w:rsid w:val="00BE5BC5"/>
    <w:rsid w:val="00BE79D0"/>
    <w:rsid w:val="00BE7DD7"/>
    <w:rsid w:val="00BF0192"/>
    <w:rsid w:val="00BF09DA"/>
    <w:rsid w:val="00BF0A39"/>
    <w:rsid w:val="00BF0A99"/>
    <w:rsid w:val="00BF1020"/>
    <w:rsid w:val="00BF171B"/>
    <w:rsid w:val="00BF1AFC"/>
    <w:rsid w:val="00BF1D57"/>
    <w:rsid w:val="00BF206F"/>
    <w:rsid w:val="00BF25C5"/>
    <w:rsid w:val="00BF2D3F"/>
    <w:rsid w:val="00BF39BC"/>
    <w:rsid w:val="00BF4312"/>
    <w:rsid w:val="00BF44CA"/>
    <w:rsid w:val="00BF4778"/>
    <w:rsid w:val="00BF49B6"/>
    <w:rsid w:val="00BF4B49"/>
    <w:rsid w:val="00BF4C25"/>
    <w:rsid w:val="00BF4DC8"/>
    <w:rsid w:val="00BF5695"/>
    <w:rsid w:val="00BF5765"/>
    <w:rsid w:val="00BF6E19"/>
    <w:rsid w:val="00BF76BD"/>
    <w:rsid w:val="00BF7CEA"/>
    <w:rsid w:val="00C000EF"/>
    <w:rsid w:val="00C00674"/>
    <w:rsid w:val="00C011E4"/>
    <w:rsid w:val="00C01E7B"/>
    <w:rsid w:val="00C028F9"/>
    <w:rsid w:val="00C029D9"/>
    <w:rsid w:val="00C02C3B"/>
    <w:rsid w:val="00C02CA6"/>
    <w:rsid w:val="00C0350F"/>
    <w:rsid w:val="00C03A12"/>
    <w:rsid w:val="00C050C9"/>
    <w:rsid w:val="00C056D7"/>
    <w:rsid w:val="00C05A8D"/>
    <w:rsid w:val="00C05C29"/>
    <w:rsid w:val="00C060B6"/>
    <w:rsid w:val="00C06255"/>
    <w:rsid w:val="00C0650C"/>
    <w:rsid w:val="00C06655"/>
    <w:rsid w:val="00C066ED"/>
    <w:rsid w:val="00C06D74"/>
    <w:rsid w:val="00C07247"/>
    <w:rsid w:val="00C079C1"/>
    <w:rsid w:val="00C079FA"/>
    <w:rsid w:val="00C07F06"/>
    <w:rsid w:val="00C10858"/>
    <w:rsid w:val="00C109E3"/>
    <w:rsid w:val="00C10D60"/>
    <w:rsid w:val="00C1126B"/>
    <w:rsid w:val="00C113D9"/>
    <w:rsid w:val="00C115D6"/>
    <w:rsid w:val="00C11642"/>
    <w:rsid w:val="00C11AC5"/>
    <w:rsid w:val="00C12D9E"/>
    <w:rsid w:val="00C132C2"/>
    <w:rsid w:val="00C13BDD"/>
    <w:rsid w:val="00C13BF2"/>
    <w:rsid w:val="00C13C0E"/>
    <w:rsid w:val="00C13CF6"/>
    <w:rsid w:val="00C13DE3"/>
    <w:rsid w:val="00C141FC"/>
    <w:rsid w:val="00C14CEB"/>
    <w:rsid w:val="00C1527B"/>
    <w:rsid w:val="00C15635"/>
    <w:rsid w:val="00C158F6"/>
    <w:rsid w:val="00C1612D"/>
    <w:rsid w:val="00C16C6D"/>
    <w:rsid w:val="00C16FB0"/>
    <w:rsid w:val="00C17881"/>
    <w:rsid w:val="00C17931"/>
    <w:rsid w:val="00C17973"/>
    <w:rsid w:val="00C2079F"/>
    <w:rsid w:val="00C20E45"/>
    <w:rsid w:val="00C21025"/>
    <w:rsid w:val="00C215F9"/>
    <w:rsid w:val="00C21889"/>
    <w:rsid w:val="00C21A0E"/>
    <w:rsid w:val="00C21AAC"/>
    <w:rsid w:val="00C21B0B"/>
    <w:rsid w:val="00C21C37"/>
    <w:rsid w:val="00C220A1"/>
    <w:rsid w:val="00C220EA"/>
    <w:rsid w:val="00C22154"/>
    <w:rsid w:val="00C2292E"/>
    <w:rsid w:val="00C22BB1"/>
    <w:rsid w:val="00C22EF9"/>
    <w:rsid w:val="00C23136"/>
    <w:rsid w:val="00C238CE"/>
    <w:rsid w:val="00C23EB2"/>
    <w:rsid w:val="00C243BE"/>
    <w:rsid w:val="00C24940"/>
    <w:rsid w:val="00C24B43"/>
    <w:rsid w:val="00C24B71"/>
    <w:rsid w:val="00C24F87"/>
    <w:rsid w:val="00C2547F"/>
    <w:rsid w:val="00C2561B"/>
    <w:rsid w:val="00C257EB"/>
    <w:rsid w:val="00C25F5D"/>
    <w:rsid w:val="00C26518"/>
    <w:rsid w:val="00C272BC"/>
    <w:rsid w:val="00C27611"/>
    <w:rsid w:val="00C27624"/>
    <w:rsid w:val="00C277B4"/>
    <w:rsid w:val="00C2798F"/>
    <w:rsid w:val="00C305CC"/>
    <w:rsid w:val="00C30BA5"/>
    <w:rsid w:val="00C30CAA"/>
    <w:rsid w:val="00C30E5D"/>
    <w:rsid w:val="00C31109"/>
    <w:rsid w:val="00C31529"/>
    <w:rsid w:val="00C3159B"/>
    <w:rsid w:val="00C31DA6"/>
    <w:rsid w:val="00C321C7"/>
    <w:rsid w:val="00C32405"/>
    <w:rsid w:val="00C32986"/>
    <w:rsid w:val="00C32CE3"/>
    <w:rsid w:val="00C32D57"/>
    <w:rsid w:val="00C33216"/>
    <w:rsid w:val="00C346B7"/>
    <w:rsid w:val="00C348B5"/>
    <w:rsid w:val="00C3508E"/>
    <w:rsid w:val="00C35A08"/>
    <w:rsid w:val="00C36B0D"/>
    <w:rsid w:val="00C36C8D"/>
    <w:rsid w:val="00C36CD5"/>
    <w:rsid w:val="00C37972"/>
    <w:rsid w:val="00C37D8C"/>
    <w:rsid w:val="00C400E8"/>
    <w:rsid w:val="00C40986"/>
    <w:rsid w:val="00C40D26"/>
    <w:rsid w:val="00C40FBB"/>
    <w:rsid w:val="00C41146"/>
    <w:rsid w:val="00C42174"/>
    <w:rsid w:val="00C428C2"/>
    <w:rsid w:val="00C42D61"/>
    <w:rsid w:val="00C42E7D"/>
    <w:rsid w:val="00C4342E"/>
    <w:rsid w:val="00C43562"/>
    <w:rsid w:val="00C435A4"/>
    <w:rsid w:val="00C436E6"/>
    <w:rsid w:val="00C4378E"/>
    <w:rsid w:val="00C43A20"/>
    <w:rsid w:val="00C44075"/>
    <w:rsid w:val="00C4510F"/>
    <w:rsid w:val="00C451F3"/>
    <w:rsid w:val="00C45980"/>
    <w:rsid w:val="00C45F7E"/>
    <w:rsid w:val="00C469A0"/>
    <w:rsid w:val="00C46AD4"/>
    <w:rsid w:val="00C46CBA"/>
    <w:rsid w:val="00C46F40"/>
    <w:rsid w:val="00C46F6D"/>
    <w:rsid w:val="00C47195"/>
    <w:rsid w:val="00C47B60"/>
    <w:rsid w:val="00C5032B"/>
    <w:rsid w:val="00C50773"/>
    <w:rsid w:val="00C512A5"/>
    <w:rsid w:val="00C51303"/>
    <w:rsid w:val="00C517AA"/>
    <w:rsid w:val="00C51B35"/>
    <w:rsid w:val="00C51DD3"/>
    <w:rsid w:val="00C52D22"/>
    <w:rsid w:val="00C531F8"/>
    <w:rsid w:val="00C53225"/>
    <w:rsid w:val="00C533B9"/>
    <w:rsid w:val="00C5346F"/>
    <w:rsid w:val="00C534BA"/>
    <w:rsid w:val="00C53CD7"/>
    <w:rsid w:val="00C53EF3"/>
    <w:rsid w:val="00C5449B"/>
    <w:rsid w:val="00C54F46"/>
    <w:rsid w:val="00C554E1"/>
    <w:rsid w:val="00C56733"/>
    <w:rsid w:val="00C56854"/>
    <w:rsid w:val="00C56856"/>
    <w:rsid w:val="00C575CD"/>
    <w:rsid w:val="00C577B7"/>
    <w:rsid w:val="00C57C03"/>
    <w:rsid w:val="00C57EA7"/>
    <w:rsid w:val="00C57F86"/>
    <w:rsid w:val="00C601E7"/>
    <w:rsid w:val="00C60DD7"/>
    <w:rsid w:val="00C61A0B"/>
    <w:rsid w:val="00C61AAD"/>
    <w:rsid w:val="00C61C97"/>
    <w:rsid w:val="00C623F1"/>
    <w:rsid w:val="00C6251A"/>
    <w:rsid w:val="00C625FA"/>
    <w:rsid w:val="00C626C9"/>
    <w:rsid w:val="00C62992"/>
    <w:rsid w:val="00C6306D"/>
    <w:rsid w:val="00C63FCD"/>
    <w:rsid w:val="00C64542"/>
    <w:rsid w:val="00C64E40"/>
    <w:rsid w:val="00C65147"/>
    <w:rsid w:val="00C65637"/>
    <w:rsid w:val="00C65714"/>
    <w:rsid w:val="00C660E2"/>
    <w:rsid w:val="00C6619F"/>
    <w:rsid w:val="00C662F3"/>
    <w:rsid w:val="00C66887"/>
    <w:rsid w:val="00C6690A"/>
    <w:rsid w:val="00C70001"/>
    <w:rsid w:val="00C71155"/>
    <w:rsid w:val="00C711D1"/>
    <w:rsid w:val="00C71BC2"/>
    <w:rsid w:val="00C71C78"/>
    <w:rsid w:val="00C72530"/>
    <w:rsid w:val="00C72B5D"/>
    <w:rsid w:val="00C72C13"/>
    <w:rsid w:val="00C73119"/>
    <w:rsid w:val="00C7350E"/>
    <w:rsid w:val="00C73A32"/>
    <w:rsid w:val="00C73C4E"/>
    <w:rsid w:val="00C73F99"/>
    <w:rsid w:val="00C7408D"/>
    <w:rsid w:val="00C7476C"/>
    <w:rsid w:val="00C74A7D"/>
    <w:rsid w:val="00C74E50"/>
    <w:rsid w:val="00C750D3"/>
    <w:rsid w:val="00C752A2"/>
    <w:rsid w:val="00C75540"/>
    <w:rsid w:val="00C7562F"/>
    <w:rsid w:val="00C763EA"/>
    <w:rsid w:val="00C76613"/>
    <w:rsid w:val="00C76770"/>
    <w:rsid w:val="00C76E2C"/>
    <w:rsid w:val="00C7719D"/>
    <w:rsid w:val="00C77761"/>
    <w:rsid w:val="00C804FE"/>
    <w:rsid w:val="00C8073E"/>
    <w:rsid w:val="00C816DC"/>
    <w:rsid w:val="00C81902"/>
    <w:rsid w:val="00C81DB8"/>
    <w:rsid w:val="00C820C4"/>
    <w:rsid w:val="00C82173"/>
    <w:rsid w:val="00C8267A"/>
    <w:rsid w:val="00C82B85"/>
    <w:rsid w:val="00C82E90"/>
    <w:rsid w:val="00C8318E"/>
    <w:rsid w:val="00C83D18"/>
    <w:rsid w:val="00C851F8"/>
    <w:rsid w:val="00C85ADF"/>
    <w:rsid w:val="00C86A7B"/>
    <w:rsid w:val="00C86D76"/>
    <w:rsid w:val="00C8780C"/>
    <w:rsid w:val="00C90447"/>
    <w:rsid w:val="00C90A3E"/>
    <w:rsid w:val="00C91452"/>
    <w:rsid w:val="00C91CF9"/>
    <w:rsid w:val="00C91DAB"/>
    <w:rsid w:val="00C920CD"/>
    <w:rsid w:val="00C92142"/>
    <w:rsid w:val="00C92293"/>
    <w:rsid w:val="00C92B2A"/>
    <w:rsid w:val="00C92C32"/>
    <w:rsid w:val="00C92CA7"/>
    <w:rsid w:val="00C92CC0"/>
    <w:rsid w:val="00C92ED0"/>
    <w:rsid w:val="00C9310A"/>
    <w:rsid w:val="00C932C6"/>
    <w:rsid w:val="00C933A4"/>
    <w:rsid w:val="00C93A46"/>
    <w:rsid w:val="00C9420F"/>
    <w:rsid w:val="00C94BB8"/>
    <w:rsid w:val="00C94F06"/>
    <w:rsid w:val="00C95061"/>
    <w:rsid w:val="00C95410"/>
    <w:rsid w:val="00C9565C"/>
    <w:rsid w:val="00C95A8D"/>
    <w:rsid w:val="00C965E7"/>
    <w:rsid w:val="00C96E5B"/>
    <w:rsid w:val="00C97E57"/>
    <w:rsid w:val="00C97ECE"/>
    <w:rsid w:val="00C97FF0"/>
    <w:rsid w:val="00CA0758"/>
    <w:rsid w:val="00CA1270"/>
    <w:rsid w:val="00CA14C8"/>
    <w:rsid w:val="00CA22C0"/>
    <w:rsid w:val="00CA3295"/>
    <w:rsid w:val="00CA32AB"/>
    <w:rsid w:val="00CA4BA0"/>
    <w:rsid w:val="00CA4E55"/>
    <w:rsid w:val="00CA501D"/>
    <w:rsid w:val="00CA575F"/>
    <w:rsid w:val="00CA5945"/>
    <w:rsid w:val="00CA5C4A"/>
    <w:rsid w:val="00CA5C84"/>
    <w:rsid w:val="00CA5D91"/>
    <w:rsid w:val="00CA6E93"/>
    <w:rsid w:val="00CA756D"/>
    <w:rsid w:val="00CA77A5"/>
    <w:rsid w:val="00CA7A01"/>
    <w:rsid w:val="00CA7AB2"/>
    <w:rsid w:val="00CB043E"/>
    <w:rsid w:val="00CB0789"/>
    <w:rsid w:val="00CB0FE5"/>
    <w:rsid w:val="00CB1DEF"/>
    <w:rsid w:val="00CB1F9E"/>
    <w:rsid w:val="00CB2583"/>
    <w:rsid w:val="00CB2C7A"/>
    <w:rsid w:val="00CB2EB9"/>
    <w:rsid w:val="00CB31BC"/>
    <w:rsid w:val="00CB3939"/>
    <w:rsid w:val="00CB3A4A"/>
    <w:rsid w:val="00CB423F"/>
    <w:rsid w:val="00CB4424"/>
    <w:rsid w:val="00CB4791"/>
    <w:rsid w:val="00CB497D"/>
    <w:rsid w:val="00CB4CAB"/>
    <w:rsid w:val="00CB55F0"/>
    <w:rsid w:val="00CB60EA"/>
    <w:rsid w:val="00CB61D1"/>
    <w:rsid w:val="00CB63DA"/>
    <w:rsid w:val="00CB651B"/>
    <w:rsid w:val="00CB713A"/>
    <w:rsid w:val="00CC028D"/>
    <w:rsid w:val="00CC0408"/>
    <w:rsid w:val="00CC0824"/>
    <w:rsid w:val="00CC0846"/>
    <w:rsid w:val="00CC0E08"/>
    <w:rsid w:val="00CC23D0"/>
    <w:rsid w:val="00CC2953"/>
    <w:rsid w:val="00CC2D31"/>
    <w:rsid w:val="00CC2E73"/>
    <w:rsid w:val="00CC3A6B"/>
    <w:rsid w:val="00CC5057"/>
    <w:rsid w:val="00CC51D8"/>
    <w:rsid w:val="00CC5ED2"/>
    <w:rsid w:val="00CC6122"/>
    <w:rsid w:val="00CC6815"/>
    <w:rsid w:val="00CC6D7D"/>
    <w:rsid w:val="00CC6F16"/>
    <w:rsid w:val="00CC79BD"/>
    <w:rsid w:val="00CC7B6F"/>
    <w:rsid w:val="00CD083B"/>
    <w:rsid w:val="00CD1070"/>
    <w:rsid w:val="00CD13BE"/>
    <w:rsid w:val="00CD26FB"/>
    <w:rsid w:val="00CD2953"/>
    <w:rsid w:val="00CD2E82"/>
    <w:rsid w:val="00CD314F"/>
    <w:rsid w:val="00CD37F7"/>
    <w:rsid w:val="00CD38A9"/>
    <w:rsid w:val="00CD38FA"/>
    <w:rsid w:val="00CD3FAF"/>
    <w:rsid w:val="00CD40AB"/>
    <w:rsid w:val="00CD4223"/>
    <w:rsid w:val="00CD4771"/>
    <w:rsid w:val="00CD48E6"/>
    <w:rsid w:val="00CD4B6F"/>
    <w:rsid w:val="00CD4F39"/>
    <w:rsid w:val="00CD5031"/>
    <w:rsid w:val="00CD5425"/>
    <w:rsid w:val="00CD5437"/>
    <w:rsid w:val="00CD5967"/>
    <w:rsid w:val="00CD5CF0"/>
    <w:rsid w:val="00CD61CD"/>
    <w:rsid w:val="00CD62D5"/>
    <w:rsid w:val="00CD6358"/>
    <w:rsid w:val="00CD653A"/>
    <w:rsid w:val="00CD66CA"/>
    <w:rsid w:val="00CD6DED"/>
    <w:rsid w:val="00CD6E06"/>
    <w:rsid w:val="00CD7CC2"/>
    <w:rsid w:val="00CD7EA3"/>
    <w:rsid w:val="00CE0038"/>
    <w:rsid w:val="00CE0DF9"/>
    <w:rsid w:val="00CE12B9"/>
    <w:rsid w:val="00CE1F24"/>
    <w:rsid w:val="00CE2CF1"/>
    <w:rsid w:val="00CE30C4"/>
    <w:rsid w:val="00CE43B3"/>
    <w:rsid w:val="00CE4619"/>
    <w:rsid w:val="00CE4B1A"/>
    <w:rsid w:val="00CE4DFF"/>
    <w:rsid w:val="00CE58EB"/>
    <w:rsid w:val="00CE590D"/>
    <w:rsid w:val="00CE5AD8"/>
    <w:rsid w:val="00CE6495"/>
    <w:rsid w:val="00CE6B5A"/>
    <w:rsid w:val="00CE7538"/>
    <w:rsid w:val="00CE7556"/>
    <w:rsid w:val="00CE7875"/>
    <w:rsid w:val="00CE78E6"/>
    <w:rsid w:val="00CE7A6C"/>
    <w:rsid w:val="00CF01CB"/>
    <w:rsid w:val="00CF1213"/>
    <w:rsid w:val="00CF12E8"/>
    <w:rsid w:val="00CF138D"/>
    <w:rsid w:val="00CF1451"/>
    <w:rsid w:val="00CF1537"/>
    <w:rsid w:val="00CF15E5"/>
    <w:rsid w:val="00CF1C0B"/>
    <w:rsid w:val="00CF1D2B"/>
    <w:rsid w:val="00CF209A"/>
    <w:rsid w:val="00CF2366"/>
    <w:rsid w:val="00CF2411"/>
    <w:rsid w:val="00CF314F"/>
    <w:rsid w:val="00CF3AEA"/>
    <w:rsid w:val="00CF3E93"/>
    <w:rsid w:val="00CF4831"/>
    <w:rsid w:val="00CF514A"/>
    <w:rsid w:val="00CF6A13"/>
    <w:rsid w:val="00CF6A2C"/>
    <w:rsid w:val="00CF6A91"/>
    <w:rsid w:val="00CF6B9B"/>
    <w:rsid w:val="00CF7049"/>
    <w:rsid w:val="00CF73EE"/>
    <w:rsid w:val="00CF7C05"/>
    <w:rsid w:val="00CF7E9C"/>
    <w:rsid w:val="00D00A14"/>
    <w:rsid w:val="00D014BB"/>
    <w:rsid w:val="00D015BE"/>
    <w:rsid w:val="00D0188A"/>
    <w:rsid w:val="00D01D09"/>
    <w:rsid w:val="00D01DC1"/>
    <w:rsid w:val="00D025C7"/>
    <w:rsid w:val="00D02F6E"/>
    <w:rsid w:val="00D030C6"/>
    <w:rsid w:val="00D03825"/>
    <w:rsid w:val="00D0394A"/>
    <w:rsid w:val="00D03AB2"/>
    <w:rsid w:val="00D04173"/>
    <w:rsid w:val="00D04188"/>
    <w:rsid w:val="00D0423E"/>
    <w:rsid w:val="00D04DC7"/>
    <w:rsid w:val="00D055EA"/>
    <w:rsid w:val="00D05C6E"/>
    <w:rsid w:val="00D0620A"/>
    <w:rsid w:val="00D06430"/>
    <w:rsid w:val="00D06509"/>
    <w:rsid w:val="00D075EE"/>
    <w:rsid w:val="00D079EA"/>
    <w:rsid w:val="00D103DD"/>
    <w:rsid w:val="00D11178"/>
    <w:rsid w:val="00D115FE"/>
    <w:rsid w:val="00D118E2"/>
    <w:rsid w:val="00D11ADF"/>
    <w:rsid w:val="00D12525"/>
    <w:rsid w:val="00D12726"/>
    <w:rsid w:val="00D129F3"/>
    <w:rsid w:val="00D12D1D"/>
    <w:rsid w:val="00D1300E"/>
    <w:rsid w:val="00D1305E"/>
    <w:rsid w:val="00D13854"/>
    <w:rsid w:val="00D13CC0"/>
    <w:rsid w:val="00D13D51"/>
    <w:rsid w:val="00D140FD"/>
    <w:rsid w:val="00D14D6F"/>
    <w:rsid w:val="00D154A1"/>
    <w:rsid w:val="00D156DA"/>
    <w:rsid w:val="00D15735"/>
    <w:rsid w:val="00D15E00"/>
    <w:rsid w:val="00D15F57"/>
    <w:rsid w:val="00D16153"/>
    <w:rsid w:val="00D16620"/>
    <w:rsid w:val="00D16933"/>
    <w:rsid w:val="00D16C46"/>
    <w:rsid w:val="00D17D79"/>
    <w:rsid w:val="00D2083B"/>
    <w:rsid w:val="00D20A5F"/>
    <w:rsid w:val="00D20B4A"/>
    <w:rsid w:val="00D20EA3"/>
    <w:rsid w:val="00D20F07"/>
    <w:rsid w:val="00D21741"/>
    <w:rsid w:val="00D2179C"/>
    <w:rsid w:val="00D2326E"/>
    <w:rsid w:val="00D23A8C"/>
    <w:rsid w:val="00D24271"/>
    <w:rsid w:val="00D246B4"/>
    <w:rsid w:val="00D2490F"/>
    <w:rsid w:val="00D249A7"/>
    <w:rsid w:val="00D24FE9"/>
    <w:rsid w:val="00D25197"/>
    <w:rsid w:val="00D2598C"/>
    <w:rsid w:val="00D26074"/>
    <w:rsid w:val="00D26B63"/>
    <w:rsid w:val="00D2755B"/>
    <w:rsid w:val="00D307D3"/>
    <w:rsid w:val="00D30B54"/>
    <w:rsid w:val="00D32A2A"/>
    <w:rsid w:val="00D32B5C"/>
    <w:rsid w:val="00D33328"/>
    <w:rsid w:val="00D33C28"/>
    <w:rsid w:val="00D33D8F"/>
    <w:rsid w:val="00D34046"/>
    <w:rsid w:val="00D341DF"/>
    <w:rsid w:val="00D3469A"/>
    <w:rsid w:val="00D34BA3"/>
    <w:rsid w:val="00D34C46"/>
    <w:rsid w:val="00D34D4C"/>
    <w:rsid w:val="00D351B2"/>
    <w:rsid w:val="00D358AA"/>
    <w:rsid w:val="00D35BCD"/>
    <w:rsid w:val="00D365A6"/>
    <w:rsid w:val="00D369D4"/>
    <w:rsid w:val="00D36BF8"/>
    <w:rsid w:val="00D37F60"/>
    <w:rsid w:val="00D40217"/>
    <w:rsid w:val="00D4050B"/>
    <w:rsid w:val="00D40F36"/>
    <w:rsid w:val="00D41F54"/>
    <w:rsid w:val="00D42530"/>
    <w:rsid w:val="00D4273C"/>
    <w:rsid w:val="00D42838"/>
    <w:rsid w:val="00D428F7"/>
    <w:rsid w:val="00D42A51"/>
    <w:rsid w:val="00D42EDE"/>
    <w:rsid w:val="00D43769"/>
    <w:rsid w:val="00D43C76"/>
    <w:rsid w:val="00D445F4"/>
    <w:rsid w:val="00D447E6"/>
    <w:rsid w:val="00D449B4"/>
    <w:rsid w:val="00D449FD"/>
    <w:rsid w:val="00D44B0D"/>
    <w:rsid w:val="00D45B68"/>
    <w:rsid w:val="00D45F06"/>
    <w:rsid w:val="00D46022"/>
    <w:rsid w:val="00D4620C"/>
    <w:rsid w:val="00D464CE"/>
    <w:rsid w:val="00D465F8"/>
    <w:rsid w:val="00D4665F"/>
    <w:rsid w:val="00D467DC"/>
    <w:rsid w:val="00D46995"/>
    <w:rsid w:val="00D46AA7"/>
    <w:rsid w:val="00D46E35"/>
    <w:rsid w:val="00D47848"/>
    <w:rsid w:val="00D47B2C"/>
    <w:rsid w:val="00D47FC4"/>
    <w:rsid w:val="00D506BA"/>
    <w:rsid w:val="00D507EB"/>
    <w:rsid w:val="00D508A4"/>
    <w:rsid w:val="00D5098A"/>
    <w:rsid w:val="00D50B9A"/>
    <w:rsid w:val="00D50C93"/>
    <w:rsid w:val="00D510B8"/>
    <w:rsid w:val="00D51A02"/>
    <w:rsid w:val="00D52305"/>
    <w:rsid w:val="00D5312D"/>
    <w:rsid w:val="00D54705"/>
    <w:rsid w:val="00D549AC"/>
    <w:rsid w:val="00D54D27"/>
    <w:rsid w:val="00D54E7D"/>
    <w:rsid w:val="00D55676"/>
    <w:rsid w:val="00D55C7B"/>
    <w:rsid w:val="00D56B41"/>
    <w:rsid w:val="00D56CAA"/>
    <w:rsid w:val="00D57222"/>
    <w:rsid w:val="00D572C0"/>
    <w:rsid w:val="00D57F0B"/>
    <w:rsid w:val="00D60289"/>
    <w:rsid w:val="00D60BAE"/>
    <w:rsid w:val="00D61917"/>
    <w:rsid w:val="00D61C63"/>
    <w:rsid w:val="00D61C6E"/>
    <w:rsid w:val="00D62272"/>
    <w:rsid w:val="00D623D6"/>
    <w:rsid w:val="00D6320E"/>
    <w:rsid w:val="00D63A2C"/>
    <w:rsid w:val="00D63A3B"/>
    <w:rsid w:val="00D63ACE"/>
    <w:rsid w:val="00D644E2"/>
    <w:rsid w:val="00D66013"/>
    <w:rsid w:val="00D66196"/>
    <w:rsid w:val="00D669E8"/>
    <w:rsid w:val="00D672D1"/>
    <w:rsid w:val="00D67702"/>
    <w:rsid w:val="00D677EF"/>
    <w:rsid w:val="00D700CE"/>
    <w:rsid w:val="00D7021E"/>
    <w:rsid w:val="00D70A2F"/>
    <w:rsid w:val="00D713ED"/>
    <w:rsid w:val="00D7160C"/>
    <w:rsid w:val="00D72554"/>
    <w:rsid w:val="00D729C7"/>
    <w:rsid w:val="00D73A21"/>
    <w:rsid w:val="00D73A96"/>
    <w:rsid w:val="00D73FBD"/>
    <w:rsid w:val="00D74321"/>
    <w:rsid w:val="00D74956"/>
    <w:rsid w:val="00D74BA6"/>
    <w:rsid w:val="00D74C28"/>
    <w:rsid w:val="00D74E6D"/>
    <w:rsid w:val="00D76492"/>
    <w:rsid w:val="00D7727A"/>
    <w:rsid w:val="00D77684"/>
    <w:rsid w:val="00D800EA"/>
    <w:rsid w:val="00D81699"/>
    <w:rsid w:val="00D81A97"/>
    <w:rsid w:val="00D81BCC"/>
    <w:rsid w:val="00D81E5F"/>
    <w:rsid w:val="00D81E6B"/>
    <w:rsid w:val="00D81ED7"/>
    <w:rsid w:val="00D81F52"/>
    <w:rsid w:val="00D835C1"/>
    <w:rsid w:val="00D83AC5"/>
    <w:rsid w:val="00D83AD1"/>
    <w:rsid w:val="00D83B7E"/>
    <w:rsid w:val="00D84840"/>
    <w:rsid w:val="00D848DF"/>
    <w:rsid w:val="00D84B20"/>
    <w:rsid w:val="00D85099"/>
    <w:rsid w:val="00D85482"/>
    <w:rsid w:val="00D86AEB"/>
    <w:rsid w:val="00D86DEB"/>
    <w:rsid w:val="00D86E7D"/>
    <w:rsid w:val="00D870AA"/>
    <w:rsid w:val="00D87277"/>
    <w:rsid w:val="00D87282"/>
    <w:rsid w:val="00D87824"/>
    <w:rsid w:val="00D87DDB"/>
    <w:rsid w:val="00D9006C"/>
    <w:rsid w:val="00D900CC"/>
    <w:rsid w:val="00D90557"/>
    <w:rsid w:val="00D90DD5"/>
    <w:rsid w:val="00D90E47"/>
    <w:rsid w:val="00D91DF0"/>
    <w:rsid w:val="00D92703"/>
    <w:rsid w:val="00D9285B"/>
    <w:rsid w:val="00D92ACE"/>
    <w:rsid w:val="00D93A82"/>
    <w:rsid w:val="00D93A92"/>
    <w:rsid w:val="00D93C75"/>
    <w:rsid w:val="00D93FEB"/>
    <w:rsid w:val="00D94EFE"/>
    <w:rsid w:val="00D951B9"/>
    <w:rsid w:val="00D95203"/>
    <w:rsid w:val="00D95456"/>
    <w:rsid w:val="00D9563A"/>
    <w:rsid w:val="00D95712"/>
    <w:rsid w:val="00D958EE"/>
    <w:rsid w:val="00D95AA5"/>
    <w:rsid w:val="00D95DA4"/>
    <w:rsid w:val="00D95F62"/>
    <w:rsid w:val="00D969BA"/>
    <w:rsid w:val="00D96CD8"/>
    <w:rsid w:val="00D96D02"/>
    <w:rsid w:val="00D975EC"/>
    <w:rsid w:val="00D97657"/>
    <w:rsid w:val="00D97683"/>
    <w:rsid w:val="00D97725"/>
    <w:rsid w:val="00D978B2"/>
    <w:rsid w:val="00D978B8"/>
    <w:rsid w:val="00DA125E"/>
    <w:rsid w:val="00DA14D2"/>
    <w:rsid w:val="00DA168C"/>
    <w:rsid w:val="00DA1925"/>
    <w:rsid w:val="00DA1BA6"/>
    <w:rsid w:val="00DA20B4"/>
    <w:rsid w:val="00DA2702"/>
    <w:rsid w:val="00DA2765"/>
    <w:rsid w:val="00DA2A68"/>
    <w:rsid w:val="00DA2EC5"/>
    <w:rsid w:val="00DA34A5"/>
    <w:rsid w:val="00DA3E37"/>
    <w:rsid w:val="00DA3FA4"/>
    <w:rsid w:val="00DA409A"/>
    <w:rsid w:val="00DA4F62"/>
    <w:rsid w:val="00DA542F"/>
    <w:rsid w:val="00DA54BA"/>
    <w:rsid w:val="00DA580C"/>
    <w:rsid w:val="00DA5DF6"/>
    <w:rsid w:val="00DA5F36"/>
    <w:rsid w:val="00DA679B"/>
    <w:rsid w:val="00DA692C"/>
    <w:rsid w:val="00DA6BBD"/>
    <w:rsid w:val="00DA74A6"/>
    <w:rsid w:val="00DB10F9"/>
    <w:rsid w:val="00DB151C"/>
    <w:rsid w:val="00DB19ED"/>
    <w:rsid w:val="00DB1A4A"/>
    <w:rsid w:val="00DB2957"/>
    <w:rsid w:val="00DB2A2E"/>
    <w:rsid w:val="00DB2D86"/>
    <w:rsid w:val="00DB3807"/>
    <w:rsid w:val="00DB3C61"/>
    <w:rsid w:val="00DB3DD2"/>
    <w:rsid w:val="00DB408F"/>
    <w:rsid w:val="00DB4A47"/>
    <w:rsid w:val="00DB55BE"/>
    <w:rsid w:val="00DB5BC9"/>
    <w:rsid w:val="00DB5C4F"/>
    <w:rsid w:val="00DB6221"/>
    <w:rsid w:val="00DB630F"/>
    <w:rsid w:val="00DB732A"/>
    <w:rsid w:val="00DB76DA"/>
    <w:rsid w:val="00DB7780"/>
    <w:rsid w:val="00DB794B"/>
    <w:rsid w:val="00DC053F"/>
    <w:rsid w:val="00DC10D1"/>
    <w:rsid w:val="00DC1211"/>
    <w:rsid w:val="00DC1D68"/>
    <w:rsid w:val="00DC2789"/>
    <w:rsid w:val="00DC2B04"/>
    <w:rsid w:val="00DC368A"/>
    <w:rsid w:val="00DC36CC"/>
    <w:rsid w:val="00DC37CD"/>
    <w:rsid w:val="00DC4884"/>
    <w:rsid w:val="00DC5769"/>
    <w:rsid w:val="00DC60EF"/>
    <w:rsid w:val="00DC63C0"/>
    <w:rsid w:val="00DC6464"/>
    <w:rsid w:val="00DC6A6C"/>
    <w:rsid w:val="00DC7797"/>
    <w:rsid w:val="00DD0637"/>
    <w:rsid w:val="00DD095D"/>
    <w:rsid w:val="00DD0A67"/>
    <w:rsid w:val="00DD0BE6"/>
    <w:rsid w:val="00DD1134"/>
    <w:rsid w:val="00DD31B8"/>
    <w:rsid w:val="00DD331F"/>
    <w:rsid w:val="00DD3C62"/>
    <w:rsid w:val="00DD3D04"/>
    <w:rsid w:val="00DD490B"/>
    <w:rsid w:val="00DD4AC0"/>
    <w:rsid w:val="00DD4FB5"/>
    <w:rsid w:val="00DD50A2"/>
    <w:rsid w:val="00DD522A"/>
    <w:rsid w:val="00DD5AD1"/>
    <w:rsid w:val="00DD5B62"/>
    <w:rsid w:val="00DD5F3B"/>
    <w:rsid w:val="00DD6146"/>
    <w:rsid w:val="00DD6195"/>
    <w:rsid w:val="00DD63D4"/>
    <w:rsid w:val="00DD6AEB"/>
    <w:rsid w:val="00DD6AF8"/>
    <w:rsid w:val="00DD7A22"/>
    <w:rsid w:val="00DD7DBA"/>
    <w:rsid w:val="00DE0030"/>
    <w:rsid w:val="00DE0CC3"/>
    <w:rsid w:val="00DE1170"/>
    <w:rsid w:val="00DE19FF"/>
    <w:rsid w:val="00DE1A44"/>
    <w:rsid w:val="00DE1DB8"/>
    <w:rsid w:val="00DE2158"/>
    <w:rsid w:val="00DE2455"/>
    <w:rsid w:val="00DE24E7"/>
    <w:rsid w:val="00DE2AAE"/>
    <w:rsid w:val="00DE333E"/>
    <w:rsid w:val="00DE36EF"/>
    <w:rsid w:val="00DE41C3"/>
    <w:rsid w:val="00DE43BA"/>
    <w:rsid w:val="00DE551B"/>
    <w:rsid w:val="00DE5795"/>
    <w:rsid w:val="00DE62D4"/>
    <w:rsid w:val="00DE65F2"/>
    <w:rsid w:val="00DE67DB"/>
    <w:rsid w:val="00DE69D6"/>
    <w:rsid w:val="00DE7DCB"/>
    <w:rsid w:val="00DF02DE"/>
    <w:rsid w:val="00DF0A69"/>
    <w:rsid w:val="00DF0AC5"/>
    <w:rsid w:val="00DF0EED"/>
    <w:rsid w:val="00DF0FF6"/>
    <w:rsid w:val="00DF137A"/>
    <w:rsid w:val="00DF19A4"/>
    <w:rsid w:val="00DF24C1"/>
    <w:rsid w:val="00DF285F"/>
    <w:rsid w:val="00DF2FCA"/>
    <w:rsid w:val="00DF3347"/>
    <w:rsid w:val="00DF39F5"/>
    <w:rsid w:val="00DF3C24"/>
    <w:rsid w:val="00DF3FA2"/>
    <w:rsid w:val="00DF4195"/>
    <w:rsid w:val="00DF5296"/>
    <w:rsid w:val="00DF54AD"/>
    <w:rsid w:val="00DF5850"/>
    <w:rsid w:val="00DF5EAB"/>
    <w:rsid w:val="00DF74FC"/>
    <w:rsid w:val="00DF7F11"/>
    <w:rsid w:val="00E00985"/>
    <w:rsid w:val="00E00AAC"/>
    <w:rsid w:val="00E00C3C"/>
    <w:rsid w:val="00E01A5E"/>
    <w:rsid w:val="00E01ACB"/>
    <w:rsid w:val="00E022D0"/>
    <w:rsid w:val="00E02BC4"/>
    <w:rsid w:val="00E03A30"/>
    <w:rsid w:val="00E0415F"/>
    <w:rsid w:val="00E04282"/>
    <w:rsid w:val="00E043D2"/>
    <w:rsid w:val="00E045D7"/>
    <w:rsid w:val="00E046BC"/>
    <w:rsid w:val="00E04B27"/>
    <w:rsid w:val="00E04C88"/>
    <w:rsid w:val="00E04CD6"/>
    <w:rsid w:val="00E04D5A"/>
    <w:rsid w:val="00E050EE"/>
    <w:rsid w:val="00E05936"/>
    <w:rsid w:val="00E05EA0"/>
    <w:rsid w:val="00E06B66"/>
    <w:rsid w:val="00E0729B"/>
    <w:rsid w:val="00E074EE"/>
    <w:rsid w:val="00E07559"/>
    <w:rsid w:val="00E078D4"/>
    <w:rsid w:val="00E104C5"/>
    <w:rsid w:val="00E10A1C"/>
    <w:rsid w:val="00E1163A"/>
    <w:rsid w:val="00E11EA2"/>
    <w:rsid w:val="00E12523"/>
    <w:rsid w:val="00E12FDE"/>
    <w:rsid w:val="00E13132"/>
    <w:rsid w:val="00E13EE1"/>
    <w:rsid w:val="00E140B8"/>
    <w:rsid w:val="00E14CBC"/>
    <w:rsid w:val="00E14CBD"/>
    <w:rsid w:val="00E1589B"/>
    <w:rsid w:val="00E1676F"/>
    <w:rsid w:val="00E172A7"/>
    <w:rsid w:val="00E17377"/>
    <w:rsid w:val="00E17AC8"/>
    <w:rsid w:val="00E17E21"/>
    <w:rsid w:val="00E204DA"/>
    <w:rsid w:val="00E2066B"/>
    <w:rsid w:val="00E20831"/>
    <w:rsid w:val="00E208C7"/>
    <w:rsid w:val="00E20A07"/>
    <w:rsid w:val="00E20D4F"/>
    <w:rsid w:val="00E20E7D"/>
    <w:rsid w:val="00E21262"/>
    <w:rsid w:val="00E21841"/>
    <w:rsid w:val="00E21F07"/>
    <w:rsid w:val="00E223E4"/>
    <w:rsid w:val="00E22749"/>
    <w:rsid w:val="00E23A71"/>
    <w:rsid w:val="00E23B6E"/>
    <w:rsid w:val="00E23B89"/>
    <w:rsid w:val="00E24021"/>
    <w:rsid w:val="00E241E6"/>
    <w:rsid w:val="00E249EB"/>
    <w:rsid w:val="00E24AAA"/>
    <w:rsid w:val="00E2546B"/>
    <w:rsid w:val="00E26731"/>
    <w:rsid w:val="00E26AFC"/>
    <w:rsid w:val="00E272AE"/>
    <w:rsid w:val="00E2771B"/>
    <w:rsid w:val="00E27787"/>
    <w:rsid w:val="00E277A3"/>
    <w:rsid w:val="00E27FAA"/>
    <w:rsid w:val="00E3032E"/>
    <w:rsid w:val="00E30801"/>
    <w:rsid w:val="00E31215"/>
    <w:rsid w:val="00E31A46"/>
    <w:rsid w:val="00E31DDC"/>
    <w:rsid w:val="00E32B0A"/>
    <w:rsid w:val="00E337D9"/>
    <w:rsid w:val="00E33BE5"/>
    <w:rsid w:val="00E33F76"/>
    <w:rsid w:val="00E3409F"/>
    <w:rsid w:val="00E346E6"/>
    <w:rsid w:val="00E34D4C"/>
    <w:rsid w:val="00E35710"/>
    <w:rsid w:val="00E360FA"/>
    <w:rsid w:val="00E36297"/>
    <w:rsid w:val="00E36365"/>
    <w:rsid w:val="00E36807"/>
    <w:rsid w:val="00E36ACA"/>
    <w:rsid w:val="00E3706D"/>
    <w:rsid w:val="00E37822"/>
    <w:rsid w:val="00E37AD8"/>
    <w:rsid w:val="00E37BBD"/>
    <w:rsid w:val="00E37C3A"/>
    <w:rsid w:val="00E400C6"/>
    <w:rsid w:val="00E403DD"/>
    <w:rsid w:val="00E40AA3"/>
    <w:rsid w:val="00E416F3"/>
    <w:rsid w:val="00E41A7F"/>
    <w:rsid w:val="00E41F39"/>
    <w:rsid w:val="00E423E9"/>
    <w:rsid w:val="00E426CE"/>
    <w:rsid w:val="00E42771"/>
    <w:rsid w:val="00E42C31"/>
    <w:rsid w:val="00E42D26"/>
    <w:rsid w:val="00E438AF"/>
    <w:rsid w:val="00E43CA7"/>
    <w:rsid w:val="00E44096"/>
    <w:rsid w:val="00E4496C"/>
    <w:rsid w:val="00E450D0"/>
    <w:rsid w:val="00E458CA"/>
    <w:rsid w:val="00E45D0D"/>
    <w:rsid w:val="00E46047"/>
    <w:rsid w:val="00E46658"/>
    <w:rsid w:val="00E46F5C"/>
    <w:rsid w:val="00E470E1"/>
    <w:rsid w:val="00E471C0"/>
    <w:rsid w:val="00E47224"/>
    <w:rsid w:val="00E47A75"/>
    <w:rsid w:val="00E47CEC"/>
    <w:rsid w:val="00E50436"/>
    <w:rsid w:val="00E50D3F"/>
    <w:rsid w:val="00E516AF"/>
    <w:rsid w:val="00E517E1"/>
    <w:rsid w:val="00E51C3D"/>
    <w:rsid w:val="00E51EB3"/>
    <w:rsid w:val="00E52249"/>
    <w:rsid w:val="00E52483"/>
    <w:rsid w:val="00E529C4"/>
    <w:rsid w:val="00E52F15"/>
    <w:rsid w:val="00E5347A"/>
    <w:rsid w:val="00E5377C"/>
    <w:rsid w:val="00E545E5"/>
    <w:rsid w:val="00E54DD8"/>
    <w:rsid w:val="00E557B1"/>
    <w:rsid w:val="00E55901"/>
    <w:rsid w:val="00E55969"/>
    <w:rsid w:val="00E559B3"/>
    <w:rsid w:val="00E567A9"/>
    <w:rsid w:val="00E56ABB"/>
    <w:rsid w:val="00E57090"/>
    <w:rsid w:val="00E6087A"/>
    <w:rsid w:val="00E60ED5"/>
    <w:rsid w:val="00E6106B"/>
    <w:rsid w:val="00E619CE"/>
    <w:rsid w:val="00E61B0A"/>
    <w:rsid w:val="00E61FCF"/>
    <w:rsid w:val="00E620DD"/>
    <w:rsid w:val="00E620F7"/>
    <w:rsid w:val="00E62487"/>
    <w:rsid w:val="00E63004"/>
    <w:rsid w:val="00E6383D"/>
    <w:rsid w:val="00E63A82"/>
    <w:rsid w:val="00E64161"/>
    <w:rsid w:val="00E644E7"/>
    <w:rsid w:val="00E6476A"/>
    <w:rsid w:val="00E64A39"/>
    <w:rsid w:val="00E64FCD"/>
    <w:rsid w:val="00E65CD8"/>
    <w:rsid w:val="00E66599"/>
    <w:rsid w:val="00E66FAF"/>
    <w:rsid w:val="00E671D7"/>
    <w:rsid w:val="00E67274"/>
    <w:rsid w:val="00E6754E"/>
    <w:rsid w:val="00E677F7"/>
    <w:rsid w:val="00E6791A"/>
    <w:rsid w:val="00E7088B"/>
    <w:rsid w:val="00E7164D"/>
    <w:rsid w:val="00E71777"/>
    <w:rsid w:val="00E71894"/>
    <w:rsid w:val="00E71F0A"/>
    <w:rsid w:val="00E72026"/>
    <w:rsid w:val="00E72F6C"/>
    <w:rsid w:val="00E730FE"/>
    <w:rsid w:val="00E734BF"/>
    <w:rsid w:val="00E739DF"/>
    <w:rsid w:val="00E73AD3"/>
    <w:rsid w:val="00E73F0D"/>
    <w:rsid w:val="00E74A05"/>
    <w:rsid w:val="00E75E8E"/>
    <w:rsid w:val="00E7608C"/>
    <w:rsid w:val="00E777D9"/>
    <w:rsid w:val="00E80198"/>
    <w:rsid w:val="00E8079D"/>
    <w:rsid w:val="00E80CBC"/>
    <w:rsid w:val="00E81031"/>
    <w:rsid w:val="00E8117F"/>
    <w:rsid w:val="00E825D8"/>
    <w:rsid w:val="00E8260F"/>
    <w:rsid w:val="00E829C8"/>
    <w:rsid w:val="00E82BA4"/>
    <w:rsid w:val="00E8313B"/>
    <w:rsid w:val="00E83908"/>
    <w:rsid w:val="00E83ABF"/>
    <w:rsid w:val="00E83D34"/>
    <w:rsid w:val="00E853ED"/>
    <w:rsid w:val="00E85BC0"/>
    <w:rsid w:val="00E85DAD"/>
    <w:rsid w:val="00E860BB"/>
    <w:rsid w:val="00E86BD3"/>
    <w:rsid w:val="00E904A6"/>
    <w:rsid w:val="00E90EE5"/>
    <w:rsid w:val="00E9154E"/>
    <w:rsid w:val="00E91845"/>
    <w:rsid w:val="00E92024"/>
    <w:rsid w:val="00E923A9"/>
    <w:rsid w:val="00E9273B"/>
    <w:rsid w:val="00E92A5D"/>
    <w:rsid w:val="00E92CF3"/>
    <w:rsid w:val="00E93643"/>
    <w:rsid w:val="00E93D51"/>
    <w:rsid w:val="00E94855"/>
    <w:rsid w:val="00E952DA"/>
    <w:rsid w:val="00E95604"/>
    <w:rsid w:val="00E9571A"/>
    <w:rsid w:val="00E95AB3"/>
    <w:rsid w:val="00E964C6"/>
    <w:rsid w:val="00E96646"/>
    <w:rsid w:val="00E96929"/>
    <w:rsid w:val="00E96C42"/>
    <w:rsid w:val="00E9758B"/>
    <w:rsid w:val="00E9764F"/>
    <w:rsid w:val="00E977F3"/>
    <w:rsid w:val="00E97D01"/>
    <w:rsid w:val="00E97FA5"/>
    <w:rsid w:val="00EA0009"/>
    <w:rsid w:val="00EA0123"/>
    <w:rsid w:val="00EA0381"/>
    <w:rsid w:val="00EA13D8"/>
    <w:rsid w:val="00EA154E"/>
    <w:rsid w:val="00EA1BD6"/>
    <w:rsid w:val="00EA1C7B"/>
    <w:rsid w:val="00EA2AB1"/>
    <w:rsid w:val="00EA30A1"/>
    <w:rsid w:val="00EA32B5"/>
    <w:rsid w:val="00EA3591"/>
    <w:rsid w:val="00EA393E"/>
    <w:rsid w:val="00EA3A66"/>
    <w:rsid w:val="00EA3B50"/>
    <w:rsid w:val="00EA3CCB"/>
    <w:rsid w:val="00EA3DBD"/>
    <w:rsid w:val="00EA4DD2"/>
    <w:rsid w:val="00EA51FB"/>
    <w:rsid w:val="00EA5613"/>
    <w:rsid w:val="00EA5789"/>
    <w:rsid w:val="00EA5C2E"/>
    <w:rsid w:val="00EA5D8E"/>
    <w:rsid w:val="00EA66B3"/>
    <w:rsid w:val="00EA7407"/>
    <w:rsid w:val="00EA7A99"/>
    <w:rsid w:val="00EA7F71"/>
    <w:rsid w:val="00EB0059"/>
    <w:rsid w:val="00EB069E"/>
    <w:rsid w:val="00EB123D"/>
    <w:rsid w:val="00EB16BC"/>
    <w:rsid w:val="00EB1D19"/>
    <w:rsid w:val="00EB1EAC"/>
    <w:rsid w:val="00EB2717"/>
    <w:rsid w:val="00EB2783"/>
    <w:rsid w:val="00EB27CB"/>
    <w:rsid w:val="00EB2836"/>
    <w:rsid w:val="00EB2940"/>
    <w:rsid w:val="00EB32E1"/>
    <w:rsid w:val="00EB3353"/>
    <w:rsid w:val="00EB3B2C"/>
    <w:rsid w:val="00EB41F7"/>
    <w:rsid w:val="00EB4256"/>
    <w:rsid w:val="00EB5F1C"/>
    <w:rsid w:val="00EB604D"/>
    <w:rsid w:val="00EB6224"/>
    <w:rsid w:val="00EB68F0"/>
    <w:rsid w:val="00EB6AC3"/>
    <w:rsid w:val="00EB6C94"/>
    <w:rsid w:val="00EB6D63"/>
    <w:rsid w:val="00EB6FF0"/>
    <w:rsid w:val="00EB71FE"/>
    <w:rsid w:val="00EB7D46"/>
    <w:rsid w:val="00EB7D92"/>
    <w:rsid w:val="00EB7EE6"/>
    <w:rsid w:val="00EC0307"/>
    <w:rsid w:val="00EC039B"/>
    <w:rsid w:val="00EC057A"/>
    <w:rsid w:val="00EC1731"/>
    <w:rsid w:val="00EC18C1"/>
    <w:rsid w:val="00EC1EFF"/>
    <w:rsid w:val="00EC21DF"/>
    <w:rsid w:val="00EC26E8"/>
    <w:rsid w:val="00EC322C"/>
    <w:rsid w:val="00EC3A84"/>
    <w:rsid w:val="00EC3ADE"/>
    <w:rsid w:val="00EC3D87"/>
    <w:rsid w:val="00EC4124"/>
    <w:rsid w:val="00EC440F"/>
    <w:rsid w:val="00EC44E5"/>
    <w:rsid w:val="00EC473B"/>
    <w:rsid w:val="00EC47B7"/>
    <w:rsid w:val="00EC581C"/>
    <w:rsid w:val="00EC5CD0"/>
    <w:rsid w:val="00EC678C"/>
    <w:rsid w:val="00EC6859"/>
    <w:rsid w:val="00EC68A5"/>
    <w:rsid w:val="00EC6C9D"/>
    <w:rsid w:val="00EC6CE5"/>
    <w:rsid w:val="00EC72B3"/>
    <w:rsid w:val="00EC755B"/>
    <w:rsid w:val="00EC78F5"/>
    <w:rsid w:val="00EC7D30"/>
    <w:rsid w:val="00EC7D36"/>
    <w:rsid w:val="00EC7FAE"/>
    <w:rsid w:val="00ED0149"/>
    <w:rsid w:val="00ED021A"/>
    <w:rsid w:val="00ED053D"/>
    <w:rsid w:val="00ED0767"/>
    <w:rsid w:val="00ED0FCF"/>
    <w:rsid w:val="00ED11E3"/>
    <w:rsid w:val="00ED2335"/>
    <w:rsid w:val="00ED2D48"/>
    <w:rsid w:val="00ED31A5"/>
    <w:rsid w:val="00ED39CA"/>
    <w:rsid w:val="00ED3A9A"/>
    <w:rsid w:val="00ED3DE2"/>
    <w:rsid w:val="00ED46F0"/>
    <w:rsid w:val="00ED53BA"/>
    <w:rsid w:val="00ED606C"/>
    <w:rsid w:val="00ED647C"/>
    <w:rsid w:val="00ED6529"/>
    <w:rsid w:val="00ED68DC"/>
    <w:rsid w:val="00ED6DDF"/>
    <w:rsid w:val="00ED6F14"/>
    <w:rsid w:val="00ED7E3D"/>
    <w:rsid w:val="00EE0B41"/>
    <w:rsid w:val="00EE10A4"/>
    <w:rsid w:val="00EE14B5"/>
    <w:rsid w:val="00EE1540"/>
    <w:rsid w:val="00EE1545"/>
    <w:rsid w:val="00EE18AE"/>
    <w:rsid w:val="00EE23C8"/>
    <w:rsid w:val="00EE29A1"/>
    <w:rsid w:val="00EE29B3"/>
    <w:rsid w:val="00EE2E37"/>
    <w:rsid w:val="00EE3727"/>
    <w:rsid w:val="00EE3771"/>
    <w:rsid w:val="00EE3D22"/>
    <w:rsid w:val="00EE4140"/>
    <w:rsid w:val="00EE4334"/>
    <w:rsid w:val="00EE47FB"/>
    <w:rsid w:val="00EE4C20"/>
    <w:rsid w:val="00EE53B9"/>
    <w:rsid w:val="00EE5473"/>
    <w:rsid w:val="00EE5B04"/>
    <w:rsid w:val="00EE62E3"/>
    <w:rsid w:val="00EE6A61"/>
    <w:rsid w:val="00EE6E25"/>
    <w:rsid w:val="00EE726D"/>
    <w:rsid w:val="00EE72D2"/>
    <w:rsid w:val="00EE7B92"/>
    <w:rsid w:val="00EE7C87"/>
    <w:rsid w:val="00EF19EA"/>
    <w:rsid w:val="00EF2577"/>
    <w:rsid w:val="00EF2834"/>
    <w:rsid w:val="00EF2AF7"/>
    <w:rsid w:val="00EF2E5D"/>
    <w:rsid w:val="00EF2EEB"/>
    <w:rsid w:val="00EF3B24"/>
    <w:rsid w:val="00EF4436"/>
    <w:rsid w:val="00EF4738"/>
    <w:rsid w:val="00EF4C57"/>
    <w:rsid w:val="00EF4CCD"/>
    <w:rsid w:val="00EF4DA1"/>
    <w:rsid w:val="00EF5AE6"/>
    <w:rsid w:val="00EF62BA"/>
    <w:rsid w:val="00EF64A0"/>
    <w:rsid w:val="00EF6704"/>
    <w:rsid w:val="00EF6D5B"/>
    <w:rsid w:val="00EF73B6"/>
    <w:rsid w:val="00EF76A4"/>
    <w:rsid w:val="00F00160"/>
    <w:rsid w:val="00F010F9"/>
    <w:rsid w:val="00F0227E"/>
    <w:rsid w:val="00F022E4"/>
    <w:rsid w:val="00F02F1E"/>
    <w:rsid w:val="00F04589"/>
    <w:rsid w:val="00F050AE"/>
    <w:rsid w:val="00F059C4"/>
    <w:rsid w:val="00F05AE5"/>
    <w:rsid w:val="00F073DE"/>
    <w:rsid w:val="00F07A0A"/>
    <w:rsid w:val="00F10B9D"/>
    <w:rsid w:val="00F10CDF"/>
    <w:rsid w:val="00F10D76"/>
    <w:rsid w:val="00F113A4"/>
    <w:rsid w:val="00F11C5A"/>
    <w:rsid w:val="00F123C7"/>
    <w:rsid w:val="00F123E2"/>
    <w:rsid w:val="00F12D46"/>
    <w:rsid w:val="00F12FA2"/>
    <w:rsid w:val="00F12FFF"/>
    <w:rsid w:val="00F13174"/>
    <w:rsid w:val="00F1353F"/>
    <w:rsid w:val="00F13A2C"/>
    <w:rsid w:val="00F13AC1"/>
    <w:rsid w:val="00F1452A"/>
    <w:rsid w:val="00F14910"/>
    <w:rsid w:val="00F156C2"/>
    <w:rsid w:val="00F1599F"/>
    <w:rsid w:val="00F15F62"/>
    <w:rsid w:val="00F16CC6"/>
    <w:rsid w:val="00F17120"/>
    <w:rsid w:val="00F2001B"/>
    <w:rsid w:val="00F2014C"/>
    <w:rsid w:val="00F20CD6"/>
    <w:rsid w:val="00F2181B"/>
    <w:rsid w:val="00F218E5"/>
    <w:rsid w:val="00F21D97"/>
    <w:rsid w:val="00F21EB0"/>
    <w:rsid w:val="00F221B9"/>
    <w:rsid w:val="00F222EE"/>
    <w:rsid w:val="00F22D47"/>
    <w:rsid w:val="00F23163"/>
    <w:rsid w:val="00F232D6"/>
    <w:rsid w:val="00F23DAB"/>
    <w:rsid w:val="00F240A9"/>
    <w:rsid w:val="00F24BAF"/>
    <w:rsid w:val="00F24F30"/>
    <w:rsid w:val="00F2546E"/>
    <w:rsid w:val="00F25760"/>
    <w:rsid w:val="00F2584D"/>
    <w:rsid w:val="00F25A6D"/>
    <w:rsid w:val="00F25F6B"/>
    <w:rsid w:val="00F25FDF"/>
    <w:rsid w:val="00F26385"/>
    <w:rsid w:val="00F265F4"/>
    <w:rsid w:val="00F26688"/>
    <w:rsid w:val="00F276D9"/>
    <w:rsid w:val="00F277CD"/>
    <w:rsid w:val="00F27C29"/>
    <w:rsid w:val="00F30022"/>
    <w:rsid w:val="00F30314"/>
    <w:rsid w:val="00F30FDB"/>
    <w:rsid w:val="00F315FC"/>
    <w:rsid w:val="00F3171B"/>
    <w:rsid w:val="00F31901"/>
    <w:rsid w:val="00F31938"/>
    <w:rsid w:val="00F334D7"/>
    <w:rsid w:val="00F3476D"/>
    <w:rsid w:val="00F35110"/>
    <w:rsid w:val="00F3706C"/>
    <w:rsid w:val="00F37112"/>
    <w:rsid w:val="00F37411"/>
    <w:rsid w:val="00F3758D"/>
    <w:rsid w:val="00F37DE4"/>
    <w:rsid w:val="00F40168"/>
    <w:rsid w:val="00F406F1"/>
    <w:rsid w:val="00F40D5E"/>
    <w:rsid w:val="00F41904"/>
    <w:rsid w:val="00F41C17"/>
    <w:rsid w:val="00F4263F"/>
    <w:rsid w:val="00F429EC"/>
    <w:rsid w:val="00F42C28"/>
    <w:rsid w:val="00F42DD6"/>
    <w:rsid w:val="00F42FAB"/>
    <w:rsid w:val="00F43465"/>
    <w:rsid w:val="00F43BAD"/>
    <w:rsid w:val="00F441D3"/>
    <w:rsid w:val="00F44D43"/>
    <w:rsid w:val="00F4527C"/>
    <w:rsid w:val="00F45A72"/>
    <w:rsid w:val="00F45AD8"/>
    <w:rsid w:val="00F45C64"/>
    <w:rsid w:val="00F463CF"/>
    <w:rsid w:val="00F46A3F"/>
    <w:rsid w:val="00F46B37"/>
    <w:rsid w:val="00F46F68"/>
    <w:rsid w:val="00F47741"/>
    <w:rsid w:val="00F47744"/>
    <w:rsid w:val="00F479BB"/>
    <w:rsid w:val="00F47AE4"/>
    <w:rsid w:val="00F47BD8"/>
    <w:rsid w:val="00F503A7"/>
    <w:rsid w:val="00F50E9E"/>
    <w:rsid w:val="00F5114B"/>
    <w:rsid w:val="00F5147B"/>
    <w:rsid w:val="00F516FF"/>
    <w:rsid w:val="00F5173E"/>
    <w:rsid w:val="00F51A86"/>
    <w:rsid w:val="00F5275D"/>
    <w:rsid w:val="00F529A3"/>
    <w:rsid w:val="00F533F2"/>
    <w:rsid w:val="00F53DCA"/>
    <w:rsid w:val="00F53E42"/>
    <w:rsid w:val="00F54800"/>
    <w:rsid w:val="00F556A9"/>
    <w:rsid w:val="00F558D4"/>
    <w:rsid w:val="00F55CCC"/>
    <w:rsid w:val="00F563E1"/>
    <w:rsid w:val="00F5643A"/>
    <w:rsid w:val="00F56714"/>
    <w:rsid w:val="00F567C3"/>
    <w:rsid w:val="00F56A96"/>
    <w:rsid w:val="00F56C69"/>
    <w:rsid w:val="00F56FEA"/>
    <w:rsid w:val="00F57392"/>
    <w:rsid w:val="00F57978"/>
    <w:rsid w:val="00F57D12"/>
    <w:rsid w:val="00F60134"/>
    <w:rsid w:val="00F60D6D"/>
    <w:rsid w:val="00F61898"/>
    <w:rsid w:val="00F61DED"/>
    <w:rsid w:val="00F62A1B"/>
    <w:rsid w:val="00F63DD9"/>
    <w:rsid w:val="00F63E1B"/>
    <w:rsid w:val="00F64043"/>
    <w:rsid w:val="00F6423A"/>
    <w:rsid w:val="00F64C49"/>
    <w:rsid w:val="00F65176"/>
    <w:rsid w:val="00F659EA"/>
    <w:rsid w:val="00F65E9C"/>
    <w:rsid w:val="00F66949"/>
    <w:rsid w:val="00F66DB9"/>
    <w:rsid w:val="00F6793A"/>
    <w:rsid w:val="00F70CA8"/>
    <w:rsid w:val="00F71AF3"/>
    <w:rsid w:val="00F71CE8"/>
    <w:rsid w:val="00F71D8A"/>
    <w:rsid w:val="00F72156"/>
    <w:rsid w:val="00F7231F"/>
    <w:rsid w:val="00F73011"/>
    <w:rsid w:val="00F7362F"/>
    <w:rsid w:val="00F73D18"/>
    <w:rsid w:val="00F73DC3"/>
    <w:rsid w:val="00F74403"/>
    <w:rsid w:val="00F756DC"/>
    <w:rsid w:val="00F7626C"/>
    <w:rsid w:val="00F762D8"/>
    <w:rsid w:val="00F76579"/>
    <w:rsid w:val="00F76B36"/>
    <w:rsid w:val="00F77FB7"/>
    <w:rsid w:val="00F81280"/>
    <w:rsid w:val="00F81822"/>
    <w:rsid w:val="00F81FC0"/>
    <w:rsid w:val="00F828AF"/>
    <w:rsid w:val="00F82C21"/>
    <w:rsid w:val="00F82D83"/>
    <w:rsid w:val="00F82F0B"/>
    <w:rsid w:val="00F838FB"/>
    <w:rsid w:val="00F8398A"/>
    <w:rsid w:val="00F83B16"/>
    <w:rsid w:val="00F84CBD"/>
    <w:rsid w:val="00F853BA"/>
    <w:rsid w:val="00F85543"/>
    <w:rsid w:val="00F86026"/>
    <w:rsid w:val="00F863B2"/>
    <w:rsid w:val="00F86BF0"/>
    <w:rsid w:val="00F86C8B"/>
    <w:rsid w:val="00F86EF7"/>
    <w:rsid w:val="00F87772"/>
    <w:rsid w:val="00F87AAE"/>
    <w:rsid w:val="00F90146"/>
    <w:rsid w:val="00F90CCD"/>
    <w:rsid w:val="00F910F4"/>
    <w:rsid w:val="00F9163B"/>
    <w:rsid w:val="00F9178A"/>
    <w:rsid w:val="00F9193C"/>
    <w:rsid w:val="00F91BD3"/>
    <w:rsid w:val="00F91FCD"/>
    <w:rsid w:val="00F9244A"/>
    <w:rsid w:val="00F93D60"/>
    <w:rsid w:val="00F94CA8"/>
    <w:rsid w:val="00F95055"/>
    <w:rsid w:val="00F95614"/>
    <w:rsid w:val="00F95F3D"/>
    <w:rsid w:val="00F9660C"/>
    <w:rsid w:val="00F968D1"/>
    <w:rsid w:val="00F97329"/>
    <w:rsid w:val="00F973A3"/>
    <w:rsid w:val="00F97628"/>
    <w:rsid w:val="00FA009C"/>
    <w:rsid w:val="00FA0F31"/>
    <w:rsid w:val="00FA11AB"/>
    <w:rsid w:val="00FA124A"/>
    <w:rsid w:val="00FA150A"/>
    <w:rsid w:val="00FA18C0"/>
    <w:rsid w:val="00FA1E1C"/>
    <w:rsid w:val="00FA203C"/>
    <w:rsid w:val="00FA33D6"/>
    <w:rsid w:val="00FA35D7"/>
    <w:rsid w:val="00FA39CC"/>
    <w:rsid w:val="00FA3BB7"/>
    <w:rsid w:val="00FA4049"/>
    <w:rsid w:val="00FA5157"/>
    <w:rsid w:val="00FA57A4"/>
    <w:rsid w:val="00FA5820"/>
    <w:rsid w:val="00FA5F1B"/>
    <w:rsid w:val="00FA5F92"/>
    <w:rsid w:val="00FA61AE"/>
    <w:rsid w:val="00FA6D22"/>
    <w:rsid w:val="00FA6F81"/>
    <w:rsid w:val="00FA759B"/>
    <w:rsid w:val="00FB02D0"/>
    <w:rsid w:val="00FB03D0"/>
    <w:rsid w:val="00FB0655"/>
    <w:rsid w:val="00FB127E"/>
    <w:rsid w:val="00FB1D22"/>
    <w:rsid w:val="00FB1E25"/>
    <w:rsid w:val="00FB3728"/>
    <w:rsid w:val="00FB3731"/>
    <w:rsid w:val="00FB3C00"/>
    <w:rsid w:val="00FB4B14"/>
    <w:rsid w:val="00FB4B52"/>
    <w:rsid w:val="00FB4F8B"/>
    <w:rsid w:val="00FB57B1"/>
    <w:rsid w:val="00FB6D0B"/>
    <w:rsid w:val="00FB7E5D"/>
    <w:rsid w:val="00FC0596"/>
    <w:rsid w:val="00FC14B0"/>
    <w:rsid w:val="00FC1512"/>
    <w:rsid w:val="00FC16BD"/>
    <w:rsid w:val="00FC195A"/>
    <w:rsid w:val="00FC22E7"/>
    <w:rsid w:val="00FC27C4"/>
    <w:rsid w:val="00FC2895"/>
    <w:rsid w:val="00FC3BB5"/>
    <w:rsid w:val="00FC3F03"/>
    <w:rsid w:val="00FC543E"/>
    <w:rsid w:val="00FC5447"/>
    <w:rsid w:val="00FC6B77"/>
    <w:rsid w:val="00FC6BD5"/>
    <w:rsid w:val="00FC6C13"/>
    <w:rsid w:val="00FC7365"/>
    <w:rsid w:val="00FC7607"/>
    <w:rsid w:val="00FD0983"/>
    <w:rsid w:val="00FD0A00"/>
    <w:rsid w:val="00FD15C6"/>
    <w:rsid w:val="00FD1B3A"/>
    <w:rsid w:val="00FD2108"/>
    <w:rsid w:val="00FD2B7D"/>
    <w:rsid w:val="00FD2C51"/>
    <w:rsid w:val="00FD2D3D"/>
    <w:rsid w:val="00FD3832"/>
    <w:rsid w:val="00FD3BEA"/>
    <w:rsid w:val="00FD4056"/>
    <w:rsid w:val="00FD4066"/>
    <w:rsid w:val="00FD41E3"/>
    <w:rsid w:val="00FD4539"/>
    <w:rsid w:val="00FD5877"/>
    <w:rsid w:val="00FD669C"/>
    <w:rsid w:val="00FD6E01"/>
    <w:rsid w:val="00FD7996"/>
    <w:rsid w:val="00FD7999"/>
    <w:rsid w:val="00FD7A7B"/>
    <w:rsid w:val="00FE0606"/>
    <w:rsid w:val="00FE0E63"/>
    <w:rsid w:val="00FE144E"/>
    <w:rsid w:val="00FE1A86"/>
    <w:rsid w:val="00FE22E2"/>
    <w:rsid w:val="00FE2E93"/>
    <w:rsid w:val="00FE3905"/>
    <w:rsid w:val="00FE3CB5"/>
    <w:rsid w:val="00FE42EF"/>
    <w:rsid w:val="00FE476F"/>
    <w:rsid w:val="00FE47D4"/>
    <w:rsid w:val="00FE4EF7"/>
    <w:rsid w:val="00FE5352"/>
    <w:rsid w:val="00FE5730"/>
    <w:rsid w:val="00FE683B"/>
    <w:rsid w:val="00FE70E5"/>
    <w:rsid w:val="00FE71A2"/>
    <w:rsid w:val="00FE7433"/>
    <w:rsid w:val="00FE7812"/>
    <w:rsid w:val="00FE7AA1"/>
    <w:rsid w:val="00FE7EC0"/>
    <w:rsid w:val="00FF0317"/>
    <w:rsid w:val="00FF11ED"/>
    <w:rsid w:val="00FF22F3"/>
    <w:rsid w:val="00FF3744"/>
    <w:rsid w:val="00FF3B74"/>
    <w:rsid w:val="00FF4192"/>
    <w:rsid w:val="00FF4319"/>
    <w:rsid w:val="00FF45DF"/>
    <w:rsid w:val="00FF4D15"/>
    <w:rsid w:val="00FF5CC7"/>
    <w:rsid w:val="00FF6EEC"/>
    <w:rsid w:val="00FF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6AB2F"/>
  <w15:docId w15:val="{88696314-7EEB-4811-BB4C-C644B77B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C98"/>
    <w:rPr>
      <w:noProof/>
      <w:sz w:val="24"/>
      <w:szCs w:val="24"/>
      <w:lang w:val="es-VE"/>
    </w:rPr>
  </w:style>
  <w:style w:type="paragraph" w:styleId="Heading1">
    <w:name w:val="heading 1"/>
    <w:basedOn w:val="Normal"/>
    <w:next w:val="Normal"/>
    <w:link w:val="Heading1Char"/>
    <w:qFormat/>
    <w:rsid w:val="00C158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F5E00"/>
    <w:pPr>
      <w:keepNext/>
      <w:jc w:val="center"/>
      <w:outlineLvl w:val="1"/>
    </w:pPr>
    <w:rPr>
      <w:rFonts w:ascii="VNI-Times" w:hAnsi="VNI-Times"/>
      <w:b/>
      <w:noProof w:val="0"/>
      <w:sz w:val="40"/>
      <w:szCs w:val="20"/>
    </w:rPr>
  </w:style>
  <w:style w:type="paragraph" w:styleId="Heading3">
    <w:name w:val="heading 3"/>
    <w:basedOn w:val="Normal"/>
    <w:next w:val="Normal"/>
    <w:qFormat/>
    <w:rsid w:val="003F18BF"/>
    <w:pPr>
      <w:keepNext/>
      <w:widowControl w:val="0"/>
      <w:jc w:val="center"/>
      <w:outlineLvl w:val="2"/>
    </w:pPr>
    <w:rPr>
      <w:rFonts w:ascii="VNI-Times" w:hAnsi="VNI-Times"/>
      <w:b/>
      <w:noProof w:val="0"/>
      <w:snapToGrid w:val="0"/>
      <w:sz w:val="32"/>
      <w:szCs w:val="32"/>
      <w:lang w:val="en-US"/>
    </w:rPr>
  </w:style>
  <w:style w:type="paragraph" w:styleId="Heading4">
    <w:name w:val="heading 4"/>
    <w:basedOn w:val="Normal"/>
    <w:next w:val="Normal"/>
    <w:link w:val="Heading4Char"/>
    <w:qFormat/>
    <w:rsid w:val="00AF5E00"/>
    <w:pPr>
      <w:keepNext/>
      <w:spacing w:before="240" w:after="60"/>
      <w:outlineLvl w:val="3"/>
    </w:pPr>
    <w:rPr>
      <w:b/>
      <w:bCs/>
      <w:noProof w:val="0"/>
      <w:sz w:val="28"/>
      <w:szCs w:val="28"/>
    </w:rPr>
  </w:style>
  <w:style w:type="paragraph" w:styleId="Heading7">
    <w:name w:val="heading 7"/>
    <w:basedOn w:val="Normal"/>
    <w:next w:val="Normal"/>
    <w:link w:val="Heading7Char"/>
    <w:qFormat/>
    <w:rsid w:val="00C115D6"/>
    <w:pPr>
      <w:spacing w:before="240" w:after="60"/>
      <w:outlineLvl w:val="6"/>
    </w:pPr>
    <w:rPr>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621AF4"/>
    <w:pPr>
      <w:spacing w:before="120" w:after="120" w:line="312" w:lineRule="auto"/>
    </w:pPr>
    <w:rPr>
      <w:noProof w:val="0"/>
      <w:sz w:val="28"/>
      <w:szCs w:val="22"/>
      <w:lang w:val="en-US"/>
    </w:rPr>
  </w:style>
  <w:style w:type="paragraph" w:customStyle="1" w:styleId="CharCharCharCharCharCharCharCharChar1Char0">
    <w:name w:val="Char Char Char Char Char Char Char Char Char1 Char"/>
    <w:basedOn w:val="Normal"/>
    <w:next w:val="Normal"/>
    <w:autoRedefine/>
    <w:semiHidden/>
    <w:rsid w:val="00754302"/>
    <w:pPr>
      <w:spacing w:before="120" w:after="120" w:line="312" w:lineRule="auto"/>
    </w:pPr>
    <w:rPr>
      <w:noProof w:val="0"/>
      <w:sz w:val="28"/>
      <w:szCs w:val="22"/>
      <w:lang w:val="en-US"/>
    </w:rPr>
  </w:style>
  <w:style w:type="paragraph" w:styleId="BodyTextIndent">
    <w:name w:val="Body Text Indent"/>
    <w:basedOn w:val="Normal"/>
    <w:link w:val="BodyTextIndentChar"/>
    <w:rsid w:val="00AF5E00"/>
    <w:pPr>
      <w:ind w:firstLine="567"/>
      <w:jc w:val="both"/>
    </w:pPr>
    <w:rPr>
      <w:rFonts w:ascii="VNI-Times" w:hAnsi="VNI-Times"/>
      <w:noProof w:val="0"/>
      <w:sz w:val="26"/>
      <w:szCs w:val="26"/>
    </w:rPr>
  </w:style>
  <w:style w:type="paragraph" w:styleId="BodyText">
    <w:name w:val="Body Text"/>
    <w:basedOn w:val="Normal"/>
    <w:link w:val="BodyTextChar"/>
    <w:rsid w:val="00AF5E00"/>
    <w:pPr>
      <w:spacing w:after="120"/>
    </w:pPr>
    <w:rPr>
      <w:rFonts w:ascii="VNI-Times" w:hAnsi="VNI-Times"/>
      <w:noProof w:val="0"/>
    </w:rPr>
  </w:style>
  <w:style w:type="character" w:customStyle="1" w:styleId="Heading2Char">
    <w:name w:val="Heading 2 Char"/>
    <w:link w:val="Heading2"/>
    <w:rsid w:val="00521343"/>
    <w:rPr>
      <w:rFonts w:ascii="VNI-Times" w:hAnsi="VNI-Times"/>
      <w:b/>
      <w:sz w:val="40"/>
    </w:rPr>
  </w:style>
  <w:style w:type="character" w:customStyle="1" w:styleId="Heading4Char">
    <w:name w:val="Heading 4 Char"/>
    <w:link w:val="Heading4"/>
    <w:rsid w:val="00521343"/>
    <w:rPr>
      <w:b/>
      <w:bCs/>
      <w:sz w:val="28"/>
      <w:szCs w:val="28"/>
    </w:rPr>
  </w:style>
  <w:style w:type="character" w:customStyle="1" w:styleId="BodyTextIndentChar">
    <w:name w:val="Body Text Indent Char"/>
    <w:link w:val="BodyTextIndent"/>
    <w:rsid w:val="00521343"/>
    <w:rPr>
      <w:rFonts w:ascii="VNI-Times" w:hAnsi="VNI-Times"/>
      <w:sz w:val="26"/>
      <w:szCs w:val="26"/>
    </w:rPr>
  </w:style>
  <w:style w:type="character" w:customStyle="1" w:styleId="BodyTextChar">
    <w:name w:val="Body Text Char"/>
    <w:link w:val="BodyText"/>
    <w:rsid w:val="00746B77"/>
    <w:rPr>
      <w:rFonts w:ascii="VNI-Times" w:hAnsi="VNI-Times"/>
      <w:sz w:val="24"/>
      <w:szCs w:val="24"/>
    </w:rPr>
  </w:style>
  <w:style w:type="character" w:customStyle="1" w:styleId="Heading7Char">
    <w:name w:val="Heading 7 Char"/>
    <w:link w:val="Heading7"/>
    <w:rsid w:val="00C115D6"/>
    <w:rPr>
      <w:sz w:val="24"/>
      <w:szCs w:val="24"/>
    </w:rPr>
  </w:style>
  <w:style w:type="paragraph" w:styleId="NormalWeb">
    <w:name w:val="Normal (Web)"/>
    <w:aliases w:val=" Char,표준 (웹)"/>
    <w:basedOn w:val="Normal"/>
    <w:link w:val="NormalWebChar"/>
    <w:uiPriority w:val="99"/>
    <w:unhideWhenUsed/>
    <w:rsid w:val="007E7DEA"/>
    <w:pPr>
      <w:spacing w:before="100" w:beforeAutospacing="1" w:after="100" w:afterAutospacing="1"/>
    </w:pPr>
    <w:rPr>
      <w:noProof w:val="0"/>
      <w:lang w:val="en-US"/>
    </w:rPr>
  </w:style>
  <w:style w:type="character" w:styleId="Strong">
    <w:name w:val="Strong"/>
    <w:uiPriority w:val="22"/>
    <w:qFormat/>
    <w:rsid w:val="00035F24"/>
    <w:rPr>
      <w:b/>
      <w:bCs/>
    </w:rPr>
  </w:style>
  <w:style w:type="character" w:customStyle="1" w:styleId="fontstyle01">
    <w:name w:val="fontstyle01"/>
    <w:rsid w:val="002D6D45"/>
    <w:rPr>
      <w:rFonts w:ascii="Times New Roman" w:hAnsi="Times New Roman" w:cs="Times New Roman" w:hint="default"/>
      <w:b w:val="0"/>
      <w:bCs w:val="0"/>
      <w:i/>
      <w:iCs/>
      <w:color w:val="000000"/>
      <w:sz w:val="28"/>
      <w:szCs w:val="28"/>
    </w:rPr>
  </w:style>
  <w:style w:type="character" w:customStyle="1" w:styleId="NormalWebChar">
    <w:name w:val="Normal (Web) Char"/>
    <w:aliases w:val=" Char Char,표준 (웹) Char"/>
    <w:link w:val="NormalWeb"/>
    <w:locked/>
    <w:rsid w:val="006B0507"/>
    <w:rPr>
      <w:sz w:val="24"/>
      <w:szCs w:val="24"/>
      <w:lang w:val="en-US" w:eastAsia="en-US"/>
    </w:rPr>
  </w:style>
  <w:style w:type="paragraph" w:styleId="BalloonText">
    <w:name w:val="Balloon Text"/>
    <w:basedOn w:val="Normal"/>
    <w:link w:val="BalloonTextChar"/>
    <w:rsid w:val="003524EC"/>
    <w:rPr>
      <w:rFonts w:ascii="Segoe UI" w:hAnsi="Segoe UI"/>
      <w:sz w:val="18"/>
      <w:szCs w:val="18"/>
    </w:rPr>
  </w:style>
  <w:style w:type="character" w:customStyle="1" w:styleId="BalloonTextChar">
    <w:name w:val="Balloon Text Char"/>
    <w:link w:val="BalloonText"/>
    <w:rsid w:val="003524EC"/>
    <w:rPr>
      <w:rFonts w:ascii="Segoe UI" w:hAnsi="Segoe UI" w:cs="Segoe UI"/>
      <w:noProof/>
      <w:sz w:val="18"/>
      <w:szCs w:val="18"/>
      <w:lang w:val="es-VE"/>
    </w:rPr>
  </w:style>
  <w:style w:type="character" w:customStyle="1" w:styleId="fontstyle21">
    <w:name w:val="fontstyle21"/>
    <w:rsid w:val="00997262"/>
    <w:rPr>
      <w:rFonts w:ascii="Times New Roman" w:hAnsi="Times New Roman" w:cs="Times New Roman" w:hint="default"/>
      <w:b/>
      <w:bCs/>
      <w:i w:val="0"/>
      <w:iCs w:val="0"/>
      <w:color w:val="000000"/>
      <w:sz w:val="28"/>
      <w:szCs w:val="28"/>
    </w:rPr>
  </w:style>
  <w:style w:type="character" w:customStyle="1" w:styleId="fontstyle31">
    <w:name w:val="fontstyle31"/>
    <w:rsid w:val="00997262"/>
    <w:rPr>
      <w:rFonts w:ascii="Times New Roman" w:hAnsi="Times New Roman" w:cs="Times New Roman" w:hint="default"/>
      <w:b w:val="0"/>
      <w:bCs w:val="0"/>
      <w:i w:val="0"/>
      <w:iCs w:val="0"/>
      <w:color w:val="000000"/>
      <w:sz w:val="28"/>
      <w:szCs w:val="28"/>
    </w:rPr>
  </w:style>
  <w:style w:type="character" w:customStyle="1" w:styleId="apple-converted-space">
    <w:name w:val="apple-converted-space"/>
    <w:rsid w:val="000D4817"/>
  </w:style>
  <w:style w:type="paragraph" w:styleId="ListParagraph">
    <w:name w:val="List Paragraph"/>
    <w:basedOn w:val="Normal"/>
    <w:uiPriority w:val="34"/>
    <w:qFormat/>
    <w:rsid w:val="00F41C17"/>
    <w:pPr>
      <w:spacing w:after="200" w:line="276" w:lineRule="auto"/>
      <w:ind w:left="720"/>
      <w:contextualSpacing/>
    </w:pPr>
    <w:rPr>
      <w:rFonts w:ascii="Calibri" w:eastAsia="Calibri" w:hAnsi="Calibri"/>
      <w:noProof w:val="0"/>
      <w:sz w:val="22"/>
      <w:szCs w:val="22"/>
      <w:lang w:val="en-US"/>
    </w:rPr>
  </w:style>
  <w:style w:type="table" w:styleId="TableGrid">
    <w:name w:val="Table Grid"/>
    <w:basedOn w:val="TableNormal"/>
    <w:rsid w:val="00353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158F6"/>
    <w:rPr>
      <w:rFonts w:ascii="Cambria" w:eastAsia="Times New Roman" w:hAnsi="Cambria" w:cs="Times New Roman"/>
      <w:b/>
      <w:bCs/>
      <w:noProof/>
      <w:kern w:val="32"/>
      <w:sz w:val="32"/>
      <w:szCs w:val="32"/>
      <w:lang w:val="es-VE"/>
    </w:rPr>
  </w:style>
  <w:style w:type="paragraph" w:styleId="Header">
    <w:name w:val="header"/>
    <w:basedOn w:val="Normal"/>
    <w:link w:val="HeaderChar"/>
    <w:uiPriority w:val="99"/>
    <w:rsid w:val="003979F3"/>
    <w:pPr>
      <w:tabs>
        <w:tab w:val="center" w:pos="4680"/>
        <w:tab w:val="right" w:pos="9360"/>
      </w:tabs>
    </w:pPr>
  </w:style>
  <w:style w:type="character" w:customStyle="1" w:styleId="HeaderChar">
    <w:name w:val="Header Char"/>
    <w:link w:val="Header"/>
    <w:uiPriority w:val="99"/>
    <w:rsid w:val="003979F3"/>
    <w:rPr>
      <w:noProof/>
      <w:sz w:val="24"/>
      <w:szCs w:val="24"/>
      <w:lang w:val="es-VE"/>
    </w:rPr>
  </w:style>
  <w:style w:type="paragraph" w:styleId="Footer">
    <w:name w:val="footer"/>
    <w:basedOn w:val="Normal"/>
    <w:link w:val="FooterChar"/>
    <w:rsid w:val="003979F3"/>
    <w:pPr>
      <w:tabs>
        <w:tab w:val="center" w:pos="4680"/>
        <w:tab w:val="right" w:pos="9360"/>
      </w:tabs>
    </w:pPr>
  </w:style>
  <w:style w:type="character" w:customStyle="1" w:styleId="FooterChar">
    <w:name w:val="Footer Char"/>
    <w:link w:val="Footer"/>
    <w:rsid w:val="003979F3"/>
    <w:rPr>
      <w:noProof/>
      <w:sz w:val="24"/>
      <w:szCs w:val="24"/>
      <w:lang w:val="es-VE"/>
    </w:rPr>
  </w:style>
  <w:style w:type="character" w:styleId="CommentReference">
    <w:name w:val="annotation reference"/>
    <w:rsid w:val="00F82F0B"/>
    <w:rPr>
      <w:sz w:val="16"/>
      <w:szCs w:val="16"/>
    </w:rPr>
  </w:style>
  <w:style w:type="paragraph" w:styleId="CommentText">
    <w:name w:val="annotation text"/>
    <w:basedOn w:val="Normal"/>
    <w:link w:val="CommentTextChar"/>
    <w:rsid w:val="00F82F0B"/>
    <w:rPr>
      <w:sz w:val="20"/>
      <w:szCs w:val="20"/>
    </w:rPr>
  </w:style>
  <w:style w:type="character" w:customStyle="1" w:styleId="CommentTextChar">
    <w:name w:val="Comment Text Char"/>
    <w:link w:val="CommentText"/>
    <w:rsid w:val="00F82F0B"/>
    <w:rPr>
      <w:noProof/>
      <w:lang w:val="es-VE"/>
    </w:rPr>
  </w:style>
  <w:style w:type="paragraph" w:styleId="CommentSubject">
    <w:name w:val="annotation subject"/>
    <w:basedOn w:val="CommentText"/>
    <w:next w:val="CommentText"/>
    <w:link w:val="CommentSubjectChar"/>
    <w:rsid w:val="00F82F0B"/>
    <w:rPr>
      <w:b/>
      <w:bCs/>
    </w:rPr>
  </w:style>
  <w:style w:type="character" w:customStyle="1" w:styleId="CommentSubjectChar">
    <w:name w:val="Comment Subject Char"/>
    <w:link w:val="CommentSubject"/>
    <w:rsid w:val="00F82F0B"/>
    <w:rPr>
      <w:b/>
      <w:bCs/>
      <w:noProof/>
      <w:lang w:val="es-VE"/>
    </w:rPr>
  </w:style>
  <w:style w:type="character" w:styleId="Hyperlink">
    <w:name w:val="Hyperlink"/>
    <w:uiPriority w:val="99"/>
    <w:unhideWhenUsed/>
    <w:rsid w:val="006F3D57"/>
    <w:rPr>
      <w:color w:val="0000FF"/>
      <w:u w:val="single"/>
    </w:rPr>
  </w:style>
  <w:style w:type="character" w:customStyle="1" w:styleId="markedcontent">
    <w:name w:val="markedcontent"/>
    <w:rsid w:val="00F26688"/>
  </w:style>
  <w:style w:type="character" w:styleId="Emphasis">
    <w:name w:val="Emphasis"/>
    <w:qFormat/>
    <w:rsid w:val="000B0C68"/>
    <w:rPr>
      <w:i/>
      <w:iCs/>
    </w:rPr>
  </w:style>
  <w:style w:type="character" w:customStyle="1" w:styleId="fontstyle11">
    <w:name w:val="fontstyle11"/>
    <w:rsid w:val="00F441D3"/>
    <w:rPr>
      <w:rFonts w:ascii="Times New Roman" w:hAnsi="Times New Roman" w:cs="Times New Roman" w:hint="default"/>
      <w:b/>
      <w:bCs/>
      <w:i/>
      <w:iCs/>
      <w:color w:val="000000"/>
      <w:sz w:val="28"/>
      <w:szCs w:val="28"/>
    </w:rPr>
  </w:style>
  <w:style w:type="paragraph" w:styleId="PlainText">
    <w:name w:val="Plain Text"/>
    <w:basedOn w:val="Normal"/>
    <w:link w:val="PlainTextChar"/>
    <w:rsid w:val="00624606"/>
    <w:rPr>
      <w:rFonts w:ascii="Courier New" w:hAnsi="Courier New"/>
      <w:noProof w:val="0"/>
      <w:sz w:val="20"/>
      <w:szCs w:val="20"/>
    </w:rPr>
  </w:style>
  <w:style w:type="character" w:customStyle="1" w:styleId="PlainTextChar">
    <w:name w:val="Plain Text Char"/>
    <w:link w:val="PlainText"/>
    <w:rsid w:val="00624606"/>
    <w:rPr>
      <w:rFonts w:ascii="Courier New" w:hAnsi="Courier New"/>
    </w:rPr>
  </w:style>
  <w:style w:type="character" w:customStyle="1" w:styleId="Other">
    <w:name w:val="Other_"/>
    <w:link w:val="Other0"/>
    <w:uiPriority w:val="99"/>
    <w:locked/>
    <w:rsid w:val="00D05C6E"/>
    <w:rPr>
      <w:sz w:val="26"/>
      <w:szCs w:val="26"/>
    </w:rPr>
  </w:style>
  <w:style w:type="paragraph" w:customStyle="1" w:styleId="Other0">
    <w:name w:val="Other"/>
    <w:basedOn w:val="Normal"/>
    <w:link w:val="Other"/>
    <w:uiPriority w:val="99"/>
    <w:rsid w:val="00D05C6E"/>
    <w:pPr>
      <w:widowControl w:val="0"/>
      <w:jc w:val="center"/>
    </w:pPr>
    <w:rPr>
      <w:noProof w:val="0"/>
      <w:sz w:val="26"/>
      <w:szCs w:val="26"/>
      <w:lang w:val="en-US"/>
    </w:rPr>
  </w:style>
  <w:style w:type="character" w:customStyle="1" w:styleId="Bodytext5">
    <w:name w:val="Body text (5)"/>
    <w:uiPriority w:val="99"/>
    <w:rsid w:val="00D014BB"/>
    <w:rPr>
      <w:rFonts w:ascii="Times New Roman" w:hAnsi="Times New Roman" w:cs="Times New Roman"/>
      <w:b/>
      <w:bCs/>
      <w:sz w:val="26"/>
      <w:szCs w:val="26"/>
      <w:u w:val="single"/>
    </w:rPr>
  </w:style>
  <w:style w:type="character" w:customStyle="1" w:styleId="apple-style-span">
    <w:name w:val="apple-style-span"/>
    <w:rsid w:val="00F42FAB"/>
  </w:style>
  <w:style w:type="paragraph" w:styleId="FootnoteText">
    <w:name w:val="footnote text"/>
    <w:basedOn w:val="Normal"/>
    <w:link w:val="FootnoteTextChar"/>
    <w:uiPriority w:val="99"/>
    <w:unhideWhenUsed/>
    <w:rsid w:val="00F87772"/>
    <w:rPr>
      <w:rFonts w:eastAsia="Calibri"/>
      <w:noProof w:val="0"/>
      <w:sz w:val="20"/>
      <w:szCs w:val="20"/>
      <w:lang w:val="en-US"/>
    </w:rPr>
  </w:style>
  <w:style w:type="character" w:customStyle="1" w:styleId="FootnoteTextChar">
    <w:name w:val="Footnote Text Char"/>
    <w:link w:val="FootnoteText"/>
    <w:uiPriority w:val="99"/>
    <w:rsid w:val="00F87772"/>
    <w:rPr>
      <w:rFonts w:eastAsia="Calibri"/>
    </w:rPr>
  </w:style>
  <w:style w:type="character" w:styleId="FootnoteReference">
    <w:name w:val="footnote reference"/>
    <w:uiPriority w:val="99"/>
    <w:unhideWhenUsed/>
    <w:rsid w:val="00F87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08">
      <w:bodyDiv w:val="1"/>
      <w:marLeft w:val="0"/>
      <w:marRight w:val="0"/>
      <w:marTop w:val="0"/>
      <w:marBottom w:val="0"/>
      <w:divBdr>
        <w:top w:val="none" w:sz="0" w:space="0" w:color="auto"/>
        <w:left w:val="none" w:sz="0" w:space="0" w:color="auto"/>
        <w:bottom w:val="none" w:sz="0" w:space="0" w:color="auto"/>
        <w:right w:val="none" w:sz="0" w:space="0" w:color="auto"/>
      </w:divBdr>
      <w:divsChild>
        <w:div w:id="836386984">
          <w:marLeft w:val="0"/>
          <w:marRight w:val="0"/>
          <w:marTop w:val="0"/>
          <w:marBottom w:val="0"/>
          <w:divBdr>
            <w:top w:val="none" w:sz="0" w:space="0" w:color="auto"/>
            <w:left w:val="none" w:sz="0" w:space="0" w:color="auto"/>
            <w:bottom w:val="none" w:sz="0" w:space="0" w:color="auto"/>
            <w:right w:val="none" w:sz="0" w:space="0" w:color="auto"/>
          </w:divBdr>
          <w:divsChild>
            <w:div w:id="2099521440">
              <w:marLeft w:val="0"/>
              <w:marRight w:val="0"/>
              <w:marTop w:val="0"/>
              <w:marBottom w:val="0"/>
              <w:divBdr>
                <w:top w:val="none" w:sz="0" w:space="0" w:color="auto"/>
                <w:left w:val="none" w:sz="0" w:space="0" w:color="auto"/>
                <w:bottom w:val="none" w:sz="0" w:space="0" w:color="auto"/>
                <w:right w:val="none" w:sz="0" w:space="0" w:color="auto"/>
              </w:divBdr>
              <w:divsChild>
                <w:div w:id="437408317">
                  <w:marLeft w:val="0"/>
                  <w:marRight w:val="0"/>
                  <w:marTop w:val="0"/>
                  <w:marBottom w:val="0"/>
                  <w:divBdr>
                    <w:top w:val="none" w:sz="0" w:space="0" w:color="auto"/>
                    <w:left w:val="none" w:sz="0" w:space="0" w:color="auto"/>
                    <w:bottom w:val="none" w:sz="0" w:space="0" w:color="auto"/>
                    <w:right w:val="none" w:sz="0" w:space="0" w:color="auto"/>
                  </w:divBdr>
                  <w:divsChild>
                    <w:div w:id="2095592249">
                      <w:marLeft w:val="0"/>
                      <w:marRight w:val="0"/>
                      <w:marTop w:val="0"/>
                      <w:marBottom w:val="0"/>
                      <w:divBdr>
                        <w:top w:val="none" w:sz="0" w:space="0" w:color="auto"/>
                        <w:left w:val="none" w:sz="0" w:space="0" w:color="auto"/>
                        <w:bottom w:val="none" w:sz="0" w:space="0" w:color="auto"/>
                        <w:right w:val="none" w:sz="0" w:space="0" w:color="auto"/>
                      </w:divBdr>
                      <w:divsChild>
                        <w:div w:id="7641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1920">
      <w:bodyDiv w:val="1"/>
      <w:marLeft w:val="0"/>
      <w:marRight w:val="0"/>
      <w:marTop w:val="0"/>
      <w:marBottom w:val="0"/>
      <w:divBdr>
        <w:top w:val="none" w:sz="0" w:space="0" w:color="auto"/>
        <w:left w:val="none" w:sz="0" w:space="0" w:color="auto"/>
        <w:bottom w:val="none" w:sz="0" w:space="0" w:color="auto"/>
        <w:right w:val="none" w:sz="0" w:space="0" w:color="auto"/>
      </w:divBdr>
    </w:div>
    <w:div w:id="99450721">
      <w:bodyDiv w:val="1"/>
      <w:marLeft w:val="0"/>
      <w:marRight w:val="0"/>
      <w:marTop w:val="0"/>
      <w:marBottom w:val="0"/>
      <w:divBdr>
        <w:top w:val="none" w:sz="0" w:space="0" w:color="auto"/>
        <w:left w:val="none" w:sz="0" w:space="0" w:color="auto"/>
        <w:bottom w:val="none" w:sz="0" w:space="0" w:color="auto"/>
        <w:right w:val="none" w:sz="0" w:space="0" w:color="auto"/>
      </w:divBdr>
    </w:div>
    <w:div w:id="210728176">
      <w:bodyDiv w:val="1"/>
      <w:marLeft w:val="0"/>
      <w:marRight w:val="0"/>
      <w:marTop w:val="0"/>
      <w:marBottom w:val="0"/>
      <w:divBdr>
        <w:top w:val="none" w:sz="0" w:space="0" w:color="auto"/>
        <w:left w:val="none" w:sz="0" w:space="0" w:color="auto"/>
        <w:bottom w:val="none" w:sz="0" w:space="0" w:color="auto"/>
        <w:right w:val="none" w:sz="0" w:space="0" w:color="auto"/>
      </w:divBdr>
    </w:div>
    <w:div w:id="305207443">
      <w:bodyDiv w:val="1"/>
      <w:marLeft w:val="0"/>
      <w:marRight w:val="0"/>
      <w:marTop w:val="0"/>
      <w:marBottom w:val="0"/>
      <w:divBdr>
        <w:top w:val="none" w:sz="0" w:space="0" w:color="auto"/>
        <w:left w:val="none" w:sz="0" w:space="0" w:color="auto"/>
        <w:bottom w:val="none" w:sz="0" w:space="0" w:color="auto"/>
        <w:right w:val="none" w:sz="0" w:space="0" w:color="auto"/>
      </w:divBdr>
    </w:div>
    <w:div w:id="325786383">
      <w:bodyDiv w:val="1"/>
      <w:marLeft w:val="0"/>
      <w:marRight w:val="0"/>
      <w:marTop w:val="0"/>
      <w:marBottom w:val="0"/>
      <w:divBdr>
        <w:top w:val="none" w:sz="0" w:space="0" w:color="auto"/>
        <w:left w:val="none" w:sz="0" w:space="0" w:color="auto"/>
        <w:bottom w:val="none" w:sz="0" w:space="0" w:color="auto"/>
        <w:right w:val="none" w:sz="0" w:space="0" w:color="auto"/>
      </w:divBdr>
    </w:div>
    <w:div w:id="348069855">
      <w:bodyDiv w:val="1"/>
      <w:marLeft w:val="0"/>
      <w:marRight w:val="0"/>
      <w:marTop w:val="0"/>
      <w:marBottom w:val="0"/>
      <w:divBdr>
        <w:top w:val="none" w:sz="0" w:space="0" w:color="auto"/>
        <w:left w:val="none" w:sz="0" w:space="0" w:color="auto"/>
        <w:bottom w:val="none" w:sz="0" w:space="0" w:color="auto"/>
        <w:right w:val="none" w:sz="0" w:space="0" w:color="auto"/>
      </w:divBdr>
    </w:div>
    <w:div w:id="364445840">
      <w:bodyDiv w:val="1"/>
      <w:marLeft w:val="0"/>
      <w:marRight w:val="0"/>
      <w:marTop w:val="0"/>
      <w:marBottom w:val="0"/>
      <w:divBdr>
        <w:top w:val="none" w:sz="0" w:space="0" w:color="auto"/>
        <w:left w:val="none" w:sz="0" w:space="0" w:color="auto"/>
        <w:bottom w:val="none" w:sz="0" w:space="0" w:color="auto"/>
        <w:right w:val="none" w:sz="0" w:space="0" w:color="auto"/>
      </w:divBdr>
    </w:div>
    <w:div w:id="366639306">
      <w:bodyDiv w:val="1"/>
      <w:marLeft w:val="0"/>
      <w:marRight w:val="0"/>
      <w:marTop w:val="0"/>
      <w:marBottom w:val="0"/>
      <w:divBdr>
        <w:top w:val="none" w:sz="0" w:space="0" w:color="auto"/>
        <w:left w:val="none" w:sz="0" w:space="0" w:color="auto"/>
        <w:bottom w:val="none" w:sz="0" w:space="0" w:color="auto"/>
        <w:right w:val="none" w:sz="0" w:space="0" w:color="auto"/>
      </w:divBdr>
    </w:div>
    <w:div w:id="381756081">
      <w:bodyDiv w:val="1"/>
      <w:marLeft w:val="0"/>
      <w:marRight w:val="0"/>
      <w:marTop w:val="0"/>
      <w:marBottom w:val="0"/>
      <w:divBdr>
        <w:top w:val="none" w:sz="0" w:space="0" w:color="auto"/>
        <w:left w:val="none" w:sz="0" w:space="0" w:color="auto"/>
        <w:bottom w:val="none" w:sz="0" w:space="0" w:color="auto"/>
        <w:right w:val="none" w:sz="0" w:space="0" w:color="auto"/>
      </w:divBdr>
    </w:div>
    <w:div w:id="463083735">
      <w:bodyDiv w:val="1"/>
      <w:marLeft w:val="0"/>
      <w:marRight w:val="0"/>
      <w:marTop w:val="0"/>
      <w:marBottom w:val="0"/>
      <w:divBdr>
        <w:top w:val="none" w:sz="0" w:space="0" w:color="auto"/>
        <w:left w:val="none" w:sz="0" w:space="0" w:color="auto"/>
        <w:bottom w:val="none" w:sz="0" w:space="0" w:color="auto"/>
        <w:right w:val="none" w:sz="0" w:space="0" w:color="auto"/>
      </w:divBdr>
    </w:div>
    <w:div w:id="502361740">
      <w:bodyDiv w:val="1"/>
      <w:marLeft w:val="0"/>
      <w:marRight w:val="0"/>
      <w:marTop w:val="0"/>
      <w:marBottom w:val="0"/>
      <w:divBdr>
        <w:top w:val="none" w:sz="0" w:space="0" w:color="auto"/>
        <w:left w:val="none" w:sz="0" w:space="0" w:color="auto"/>
        <w:bottom w:val="none" w:sz="0" w:space="0" w:color="auto"/>
        <w:right w:val="none" w:sz="0" w:space="0" w:color="auto"/>
      </w:divBdr>
    </w:div>
    <w:div w:id="584650957">
      <w:bodyDiv w:val="1"/>
      <w:marLeft w:val="0"/>
      <w:marRight w:val="0"/>
      <w:marTop w:val="0"/>
      <w:marBottom w:val="0"/>
      <w:divBdr>
        <w:top w:val="none" w:sz="0" w:space="0" w:color="auto"/>
        <w:left w:val="none" w:sz="0" w:space="0" w:color="auto"/>
        <w:bottom w:val="none" w:sz="0" w:space="0" w:color="auto"/>
        <w:right w:val="none" w:sz="0" w:space="0" w:color="auto"/>
      </w:divBdr>
    </w:div>
    <w:div w:id="590434276">
      <w:bodyDiv w:val="1"/>
      <w:marLeft w:val="0"/>
      <w:marRight w:val="0"/>
      <w:marTop w:val="0"/>
      <w:marBottom w:val="0"/>
      <w:divBdr>
        <w:top w:val="none" w:sz="0" w:space="0" w:color="auto"/>
        <w:left w:val="none" w:sz="0" w:space="0" w:color="auto"/>
        <w:bottom w:val="none" w:sz="0" w:space="0" w:color="auto"/>
        <w:right w:val="none" w:sz="0" w:space="0" w:color="auto"/>
      </w:divBdr>
    </w:div>
    <w:div w:id="628439859">
      <w:bodyDiv w:val="1"/>
      <w:marLeft w:val="0"/>
      <w:marRight w:val="0"/>
      <w:marTop w:val="0"/>
      <w:marBottom w:val="0"/>
      <w:divBdr>
        <w:top w:val="none" w:sz="0" w:space="0" w:color="auto"/>
        <w:left w:val="none" w:sz="0" w:space="0" w:color="auto"/>
        <w:bottom w:val="none" w:sz="0" w:space="0" w:color="auto"/>
        <w:right w:val="none" w:sz="0" w:space="0" w:color="auto"/>
      </w:divBdr>
    </w:div>
    <w:div w:id="656105708">
      <w:bodyDiv w:val="1"/>
      <w:marLeft w:val="0"/>
      <w:marRight w:val="0"/>
      <w:marTop w:val="0"/>
      <w:marBottom w:val="0"/>
      <w:divBdr>
        <w:top w:val="none" w:sz="0" w:space="0" w:color="auto"/>
        <w:left w:val="none" w:sz="0" w:space="0" w:color="auto"/>
        <w:bottom w:val="none" w:sz="0" w:space="0" w:color="auto"/>
        <w:right w:val="none" w:sz="0" w:space="0" w:color="auto"/>
      </w:divBdr>
    </w:div>
    <w:div w:id="671105890">
      <w:bodyDiv w:val="1"/>
      <w:marLeft w:val="0"/>
      <w:marRight w:val="0"/>
      <w:marTop w:val="0"/>
      <w:marBottom w:val="0"/>
      <w:divBdr>
        <w:top w:val="none" w:sz="0" w:space="0" w:color="auto"/>
        <w:left w:val="none" w:sz="0" w:space="0" w:color="auto"/>
        <w:bottom w:val="none" w:sz="0" w:space="0" w:color="auto"/>
        <w:right w:val="none" w:sz="0" w:space="0" w:color="auto"/>
      </w:divBdr>
    </w:div>
    <w:div w:id="716012190">
      <w:bodyDiv w:val="1"/>
      <w:marLeft w:val="0"/>
      <w:marRight w:val="0"/>
      <w:marTop w:val="0"/>
      <w:marBottom w:val="0"/>
      <w:divBdr>
        <w:top w:val="none" w:sz="0" w:space="0" w:color="auto"/>
        <w:left w:val="none" w:sz="0" w:space="0" w:color="auto"/>
        <w:bottom w:val="none" w:sz="0" w:space="0" w:color="auto"/>
        <w:right w:val="none" w:sz="0" w:space="0" w:color="auto"/>
      </w:divBdr>
    </w:div>
    <w:div w:id="754664266">
      <w:bodyDiv w:val="1"/>
      <w:marLeft w:val="0"/>
      <w:marRight w:val="0"/>
      <w:marTop w:val="0"/>
      <w:marBottom w:val="0"/>
      <w:divBdr>
        <w:top w:val="none" w:sz="0" w:space="0" w:color="auto"/>
        <w:left w:val="none" w:sz="0" w:space="0" w:color="auto"/>
        <w:bottom w:val="none" w:sz="0" w:space="0" w:color="auto"/>
        <w:right w:val="none" w:sz="0" w:space="0" w:color="auto"/>
      </w:divBdr>
    </w:div>
    <w:div w:id="823929183">
      <w:bodyDiv w:val="1"/>
      <w:marLeft w:val="0"/>
      <w:marRight w:val="0"/>
      <w:marTop w:val="0"/>
      <w:marBottom w:val="0"/>
      <w:divBdr>
        <w:top w:val="none" w:sz="0" w:space="0" w:color="auto"/>
        <w:left w:val="none" w:sz="0" w:space="0" w:color="auto"/>
        <w:bottom w:val="none" w:sz="0" w:space="0" w:color="auto"/>
        <w:right w:val="none" w:sz="0" w:space="0" w:color="auto"/>
      </w:divBdr>
    </w:div>
    <w:div w:id="841815598">
      <w:bodyDiv w:val="1"/>
      <w:marLeft w:val="0"/>
      <w:marRight w:val="0"/>
      <w:marTop w:val="0"/>
      <w:marBottom w:val="0"/>
      <w:divBdr>
        <w:top w:val="none" w:sz="0" w:space="0" w:color="auto"/>
        <w:left w:val="none" w:sz="0" w:space="0" w:color="auto"/>
        <w:bottom w:val="none" w:sz="0" w:space="0" w:color="auto"/>
        <w:right w:val="none" w:sz="0" w:space="0" w:color="auto"/>
      </w:divBdr>
    </w:div>
    <w:div w:id="955217528">
      <w:bodyDiv w:val="1"/>
      <w:marLeft w:val="0"/>
      <w:marRight w:val="0"/>
      <w:marTop w:val="0"/>
      <w:marBottom w:val="0"/>
      <w:divBdr>
        <w:top w:val="none" w:sz="0" w:space="0" w:color="auto"/>
        <w:left w:val="none" w:sz="0" w:space="0" w:color="auto"/>
        <w:bottom w:val="none" w:sz="0" w:space="0" w:color="auto"/>
        <w:right w:val="none" w:sz="0" w:space="0" w:color="auto"/>
      </w:divBdr>
    </w:div>
    <w:div w:id="1069377616">
      <w:bodyDiv w:val="1"/>
      <w:marLeft w:val="0"/>
      <w:marRight w:val="0"/>
      <w:marTop w:val="0"/>
      <w:marBottom w:val="0"/>
      <w:divBdr>
        <w:top w:val="none" w:sz="0" w:space="0" w:color="auto"/>
        <w:left w:val="none" w:sz="0" w:space="0" w:color="auto"/>
        <w:bottom w:val="none" w:sz="0" w:space="0" w:color="auto"/>
        <w:right w:val="none" w:sz="0" w:space="0" w:color="auto"/>
      </w:divBdr>
    </w:div>
    <w:div w:id="1073817765">
      <w:bodyDiv w:val="1"/>
      <w:marLeft w:val="0"/>
      <w:marRight w:val="0"/>
      <w:marTop w:val="0"/>
      <w:marBottom w:val="0"/>
      <w:divBdr>
        <w:top w:val="none" w:sz="0" w:space="0" w:color="auto"/>
        <w:left w:val="none" w:sz="0" w:space="0" w:color="auto"/>
        <w:bottom w:val="none" w:sz="0" w:space="0" w:color="auto"/>
        <w:right w:val="none" w:sz="0" w:space="0" w:color="auto"/>
      </w:divBdr>
    </w:div>
    <w:div w:id="1145585042">
      <w:bodyDiv w:val="1"/>
      <w:marLeft w:val="0"/>
      <w:marRight w:val="0"/>
      <w:marTop w:val="0"/>
      <w:marBottom w:val="0"/>
      <w:divBdr>
        <w:top w:val="none" w:sz="0" w:space="0" w:color="auto"/>
        <w:left w:val="none" w:sz="0" w:space="0" w:color="auto"/>
        <w:bottom w:val="none" w:sz="0" w:space="0" w:color="auto"/>
        <w:right w:val="none" w:sz="0" w:space="0" w:color="auto"/>
      </w:divBdr>
    </w:div>
    <w:div w:id="1248735170">
      <w:bodyDiv w:val="1"/>
      <w:marLeft w:val="0"/>
      <w:marRight w:val="0"/>
      <w:marTop w:val="0"/>
      <w:marBottom w:val="0"/>
      <w:divBdr>
        <w:top w:val="none" w:sz="0" w:space="0" w:color="auto"/>
        <w:left w:val="none" w:sz="0" w:space="0" w:color="auto"/>
        <w:bottom w:val="none" w:sz="0" w:space="0" w:color="auto"/>
        <w:right w:val="none" w:sz="0" w:space="0" w:color="auto"/>
      </w:divBdr>
    </w:div>
    <w:div w:id="1428572962">
      <w:bodyDiv w:val="1"/>
      <w:marLeft w:val="0"/>
      <w:marRight w:val="0"/>
      <w:marTop w:val="0"/>
      <w:marBottom w:val="0"/>
      <w:divBdr>
        <w:top w:val="none" w:sz="0" w:space="0" w:color="auto"/>
        <w:left w:val="none" w:sz="0" w:space="0" w:color="auto"/>
        <w:bottom w:val="none" w:sz="0" w:space="0" w:color="auto"/>
        <w:right w:val="none" w:sz="0" w:space="0" w:color="auto"/>
      </w:divBdr>
    </w:div>
    <w:div w:id="1451051065">
      <w:bodyDiv w:val="1"/>
      <w:marLeft w:val="0"/>
      <w:marRight w:val="0"/>
      <w:marTop w:val="0"/>
      <w:marBottom w:val="0"/>
      <w:divBdr>
        <w:top w:val="none" w:sz="0" w:space="0" w:color="auto"/>
        <w:left w:val="none" w:sz="0" w:space="0" w:color="auto"/>
        <w:bottom w:val="none" w:sz="0" w:space="0" w:color="auto"/>
        <w:right w:val="none" w:sz="0" w:space="0" w:color="auto"/>
      </w:divBdr>
    </w:div>
    <w:div w:id="1477332500">
      <w:bodyDiv w:val="1"/>
      <w:marLeft w:val="0"/>
      <w:marRight w:val="0"/>
      <w:marTop w:val="0"/>
      <w:marBottom w:val="0"/>
      <w:divBdr>
        <w:top w:val="none" w:sz="0" w:space="0" w:color="auto"/>
        <w:left w:val="none" w:sz="0" w:space="0" w:color="auto"/>
        <w:bottom w:val="none" w:sz="0" w:space="0" w:color="auto"/>
        <w:right w:val="none" w:sz="0" w:space="0" w:color="auto"/>
      </w:divBdr>
      <w:divsChild>
        <w:div w:id="333384463">
          <w:marLeft w:val="0"/>
          <w:marRight w:val="0"/>
          <w:marTop w:val="0"/>
          <w:marBottom w:val="0"/>
          <w:divBdr>
            <w:top w:val="none" w:sz="0" w:space="0" w:color="auto"/>
            <w:left w:val="none" w:sz="0" w:space="0" w:color="auto"/>
            <w:bottom w:val="none" w:sz="0" w:space="0" w:color="auto"/>
            <w:right w:val="none" w:sz="0" w:space="0" w:color="auto"/>
          </w:divBdr>
        </w:div>
        <w:div w:id="2080784816">
          <w:marLeft w:val="0"/>
          <w:marRight w:val="0"/>
          <w:marTop w:val="0"/>
          <w:marBottom w:val="0"/>
          <w:divBdr>
            <w:top w:val="none" w:sz="0" w:space="0" w:color="auto"/>
            <w:left w:val="none" w:sz="0" w:space="0" w:color="auto"/>
            <w:bottom w:val="none" w:sz="0" w:space="0" w:color="auto"/>
            <w:right w:val="none" w:sz="0" w:space="0" w:color="auto"/>
          </w:divBdr>
        </w:div>
      </w:divsChild>
    </w:div>
    <w:div w:id="1571772890">
      <w:bodyDiv w:val="1"/>
      <w:marLeft w:val="0"/>
      <w:marRight w:val="0"/>
      <w:marTop w:val="0"/>
      <w:marBottom w:val="0"/>
      <w:divBdr>
        <w:top w:val="none" w:sz="0" w:space="0" w:color="auto"/>
        <w:left w:val="none" w:sz="0" w:space="0" w:color="auto"/>
        <w:bottom w:val="none" w:sz="0" w:space="0" w:color="auto"/>
        <w:right w:val="none" w:sz="0" w:space="0" w:color="auto"/>
      </w:divBdr>
    </w:div>
    <w:div w:id="1660689900">
      <w:bodyDiv w:val="1"/>
      <w:marLeft w:val="0"/>
      <w:marRight w:val="0"/>
      <w:marTop w:val="0"/>
      <w:marBottom w:val="0"/>
      <w:divBdr>
        <w:top w:val="none" w:sz="0" w:space="0" w:color="auto"/>
        <w:left w:val="none" w:sz="0" w:space="0" w:color="auto"/>
        <w:bottom w:val="none" w:sz="0" w:space="0" w:color="auto"/>
        <w:right w:val="none" w:sz="0" w:space="0" w:color="auto"/>
      </w:divBdr>
    </w:div>
    <w:div w:id="1778213477">
      <w:bodyDiv w:val="1"/>
      <w:marLeft w:val="0"/>
      <w:marRight w:val="0"/>
      <w:marTop w:val="0"/>
      <w:marBottom w:val="0"/>
      <w:divBdr>
        <w:top w:val="none" w:sz="0" w:space="0" w:color="auto"/>
        <w:left w:val="none" w:sz="0" w:space="0" w:color="auto"/>
        <w:bottom w:val="none" w:sz="0" w:space="0" w:color="auto"/>
        <w:right w:val="none" w:sz="0" w:space="0" w:color="auto"/>
      </w:divBdr>
    </w:div>
    <w:div w:id="1796677656">
      <w:bodyDiv w:val="1"/>
      <w:marLeft w:val="0"/>
      <w:marRight w:val="0"/>
      <w:marTop w:val="0"/>
      <w:marBottom w:val="0"/>
      <w:divBdr>
        <w:top w:val="none" w:sz="0" w:space="0" w:color="auto"/>
        <w:left w:val="none" w:sz="0" w:space="0" w:color="auto"/>
        <w:bottom w:val="none" w:sz="0" w:space="0" w:color="auto"/>
        <w:right w:val="none" w:sz="0" w:space="0" w:color="auto"/>
      </w:divBdr>
    </w:div>
    <w:div w:id="21378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B9CE-8933-4753-ADAC-28563258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2598</Words>
  <Characters>14809</Characters>
  <Application>Microsoft Office Word</Application>
  <DocSecurity>0</DocSecurity>
  <Lines>123</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Dự thảo Quyết định phân cấp thực hiện một số nhiệm vụ quản lý hoạt động xây dựng trên địa bàn tỉnh Lai Châu</vt:lpstr>
      <vt:lpstr>ỦY BAN NHÂN DÂN                  CỘNG HÒA XÃ HỘI CHỦ NGHĨA VIỆT NAM</vt:lpstr>
    </vt:vector>
  </TitlesOfParts>
  <Company>HOME</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Quyết định phân cấp thực hiện một số nhiệm vụ quản lý hoạt động xây dựng trên địa bàn tỉnh Lai Châu</dc:title>
  <dc:subject>Dự thảo văn bản quy phạm pháp luật</dc:subject>
  <dc:creator>User</dc:creator>
  <cp:lastModifiedBy>Admin</cp:lastModifiedBy>
  <cp:revision>455</cp:revision>
  <cp:lastPrinted>2025-04-09T07:20:00Z</cp:lastPrinted>
  <dcterms:created xsi:type="dcterms:W3CDTF">2026-07-12T02:38:00Z</dcterms:created>
  <dcterms:modified xsi:type="dcterms:W3CDTF">2026-07-14T09:28:00Z</dcterms:modified>
</cp:coreProperties>
</file>