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84" w:type="pct"/>
        <w:tblInd w:w="108" w:type="dxa"/>
        <w:tblCellMar>
          <w:left w:w="0" w:type="dxa"/>
          <w:right w:w="0" w:type="dxa"/>
        </w:tblCellMar>
        <w:tblLook w:val="0000" w:firstRow="0" w:lastRow="0" w:firstColumn="0" w:lastColumn="0" w:noHBand="0" w:noVBand="0"/>
      </w:tblPr>
      <w:tblGrid>
        <w:gridCol w:w="3375"/>
        <w:gridCol w:w="5698"/>
      </w:tblGrid>
      <w:tr w:rsidR="00631BA7" w:rsidRPr="00631BA7" w14:paraId="7E21FDD2" w14:textId="77777777" w:rsidTr="00C46CBA">
        <w:trPr>
          <w:trHeight w:val="709"/>
        </w:trPr>
        <w:tc>
          <w:tcPr>
            <w:tcW w:w="1860" w:type="pct"/>
            <w:tcMar>
              <w:top w:w="0" w:type="dxa"/>
              <w:left w:w="108" w:type="dxa"/>
              <w:bottom w:w="0" w:type="dxa"/>
              <w:right w:w="108" w:type="dxa"/>
            </w:tcMar>
          </w:tcPr>
          <w:p w14:paraId="02697897" w14:textId="77777777" w:rsidR="00C6251A" w:rsidRPr="00631BA7" w:rsidRDefault="00C6251A" w:rsidP="002303AF">
            <w:pPr>
              <w:jc w:val="center"/>
              <w:rPr>
                <w:b/>
                <w:bCs/>
                <w:sz w:val="28"/>
                <w:szCs w:val="28"/>
                <w:lang w:val="vi-VN"/>
              </w:rPr>
            </w:pPr>
            <w:bookmarkStart w:id="0" w:name="_GoBack"/>
            <w:r w:rsidRPr="00631BA7">
              <w:rPr>
                <w:b/>
                <w:sz w:val="28"/>
                <w:szCs w:val="28"/>
                <w:lang w:val="en-US"/>
              </w:rPr>
              <mc:AlternateContent>
                <mc:Choice Requires="wps">
                  <w:drawing>
                    <wp:anchor distT="0" distB="0" distL="114300" distR="114300" simplePos="0" relativeHeight="251657216" behindDoc="0" locked="0" layoutInCell="1" allowOverlap="1" wp14:anchorId="5ADAB2B8" wp14:editId="4E461C91">
                      <wp:simplePos x="0" y="0"/>
                      <wp:positionH relativeFrom="column">
                        <wp:posOffset>676744</wp:posOffset>
                      </wp:positionH>
                      <wp:positionV relativeFrom="paragraph">
                        <wp:posOffset>443230</wp:posOffset>
                      </wp:positionV>
                      <wp:extent cx="650240" cy="0"/>
                      <wp:effectExtent l="0" t="0" r="16510" b="19050"/>
                      <wp:wrapNone/>
                      <wp:docPr id="194403424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190E8A" id="_x0000_t32" coordsize="21600,21600" o:spt="32" o:oned="t" path="m,l21600,21600e" filled="f">
                      <v:path arrowok="t" fillok="f" o:connecttype="none"/>
                      <o:lock v:ext="edit" shapetype="t"/>
                    </v:shapetype>
                    <v:shape id="AutoShape 115" o:spid="_x0000_s1026" type="#_x0000_t32" style="position:absolute;margin-left:53.3pt;margin-top:34.9pt;width:51.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uIJAIAAEUEAAAOAAAAZHJzL2Uyb0RvYy54bWysU02P2jAQvVfqf7ByhyRso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"/>
                  </w:pict>
                </mc:Fallback>
              </mc:AlternateContent>
            </w:r>
            <w:r w:rsidRPr="00631BA7">
              <w:rPr>
                <w:b/>
                <w:sz w:val="28"/>
                <w:szCs w:val="28"/>
              </w:rPr>
              <w:t>ỦY BAN NHÂN DÂN</w:t>
            </w:r>
            <w:r w:rsidRPr="00631BA7">
              <w:rPr>
                <w:b/>
                <w:bCs/>
                <w:sz w:val="28"/>
                <w:szCs w:val="28"/>
              </w:rPr>
              <w:br/>
            </w:r>
            <w:r w:rsidRPr="00631BA7">
              <w:rPr>
                <w:b/>
                <w:sz w:val="28"/>
                <w:szCs w:val="28"/>
              </w:rPr>
              <w:t>TỈNH LAI CHÂU</w:t>
            </w:r>
          </w:p>
        </w:tc>
        <w:tc>
          <w:tcPr>
            <w:tcW w:w="3140" w:type="pct"/>
            <w:tcMar>
              <w:top w:w="0" w:type="dxa"/>
              <w:left w:w="108" w:type="dxa"/>
              <w:bottom w:w="0" w:type="dxa"/>
              <w:right w:w="108" w:type="dxa"/>
            </w:tcMar>
          </w:tcPr>
          <w:p w14:paraId="2343E12B" w14:textId="77777777" w:rsidR="00C6251A" w:rsidRPr="00631BA7" w:rsidRDefault="00C6251A" w:rsidP="002303AF">
            <w:pPr>
              <w:jc w:val="center"/>
              <w:rPr>
                <w:sz w:val="26"/>
                <w:szCs w:val="26"/>
                <w:lang w:val="vi-VN"/>
              </w:rPr>
            </w:pPr>
            <w:r w:rsidRPr="00631BA7">
              <w:rPr>
                <w:b/>
                <w:bCs/>
                <w:sz w:val="26"/>
                <w:szCs w:val="26"/>
                <w:lang w:val="en-US"/>
              </w:rPr>
              <mc:AlternateContent>
                <mc:Choice Requires="wps">
                  <w:drawing>
                    <wp:anchor distT="0" distB="0" distL="114300" distR="114300" simplePos="0" relativeHeight="251655168" behindDoc="0" locked="0" layoutInCell="1" allowOverlap="1" wp14:anchorId="16A6F394" wp14:editId="2BE198F5">
                      <wp:simplePos x="0" y="0"/>
                      <wp:positionH relativeFrom="column">
                        <wp:posOffset>626911</wp:posOffset>
                      </wp:positionH>
                      <wp:positionV relativeFrom="paragraph">
                        <wp:posOffset>443230</wp:posOffset>
                      </wp:positionV>
                      <wp:extent cx="2237740" cy="0"/>
                      <wp:effectExtent l="0" t="0" r="10160" b="19050"/>
                      <wp:wrapNone/>
                      <wp:docPr id="129103730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7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5C90D" id="Line 11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34.9pt" to="225.5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"/>
                  </w:pict>
                </mc:Fallback>
              </mc:AlternateContent>
            </w:r>
            <w:r w:rsidRPr="00631BA7">
              <w:rPr>
                <w:b/>
                <w:bCs/>
                <w:sz w:val="26"/>
                <w:szCs w:val="26"/>
              </w:rPr>
              <w:t>CỘNG HÒA XÃ HỘI CHỦ NGHĨA VIỆT NAM</w:t>
            </w:r>
            <w:r w:rsidRPr="00631BA7">
              <w:rPr>
                <w:b/>
                <w:bCs/>
                <w:sz w:val="26"/>
                <w:szCs w:val="26"/>
              </w:rPr>
              <w:br/>
            </w:r>
            <w:r w:rsidRPr="00631BA7">
              <w:rPr>
                <w:b/>
                <w:bCs/>
                <w:sz w:val="28"/>
                <w:szCs w:val="28"/>
              </w:rPr>
              <w:t>Độc lập – Tự do – Hạnh phúc</w:t>
            </w:r>
          </w:p>
        </w:tc>
      </w:tr>
      <w:tr w:rsidR="00631BA7" w:rsidRPr="00631BA7" w14:paraId="4ED4F57E" w14:textId="77777777" w:rsidTr="00C46CBA">
        <w:trPr>
          <w:trHeight w:val="170"/>
        </w:trPr>
        <w:tc>
          <w:tcPr>
            <w:tcW w:w="1860" w:type="pct"/>
            <w:tcMar>
              <w:top w:w="0" w:type="dxa"/>
              <w:left w:w="108" w:type="dxa"/>
              <w:bottom w:w="0" w:type="dxa"/>
              <w:right w:w="108" w:type="dxa"/>
            </w:tcMar>
          </w:tcPr>
          <w:p w14:paraId="791351E7" w14:textId="575B5EB3" w:rsidR="00C6251A" w:rsidRPr="00631BA7" w:rsidRDefault="00C6251A" w:rsidP="00C6251A">
            <w:pPr>
              <w:widowControl w:val="0"/>
              <w:spacing w:before="240"/>
              <w:jc w:val="center"/>
              <w:rPr>
                <w:sz w:val="28"/>
                <w:szCs w:val="28"/>
              </w:rPr>
            </w:pPr>
            <w:r w:rsidRPr="00631BA7">
              <w:rPr>
                <w:sz w:val="28"/>
                <w:szCs w:val="28"/>
              </w:rPr>
              <w:t>Số:          /2026/QĐ-UBND</w:t>
            </w:r>
          </w:p>
        </w:tc>
        <w:tc>
          <w:tcPr>
            <w:tcW w:w="3140" w:type="pct"/>
            <w:tcMar>
              <w:top w:w="0" w:type="dxa"/>
              <w:left w:w="108" w:type="dxa"/>
              <w:bottom w:w="0" w:type="dxa"/>
              <w:right w:w="108" w:type="dxa"/>
            </w:tcMar>
          </w:tcPr>
          <w:p w14:paraId="753A0B6B" w14:textId="0D86AF2E" w:rsidR="00C6251A" w:rsidRPr="00631BA7" w:rsidRDefault="00C6251A" w:rsidP="00C6251A">
            <w:pPr>
              <w:widowControl w:val="0"/>
              <w:spacing w:before="240"/>
              <w:jc w:val="center"/>
              <w:rPr>
                <w:sz w:val="28"/>
                <w:szCs w:val="28"/>
                <w:lang w:val="vi-VN"/>
              </w:rPr>
            </w:pPr>
            <w:r w:rsidRPr="00631BA7">
              <w:rPr>
                <w:i/>
                <w:sz w:val="28"/>
                <w:szCs w:val="28"/>
              </w:rPr>
              <w:t>Lai Châu, ngày       tháng     năm 2026</w:t>
            </w:r>
          </w:p>
        </w:tc>
      </w:tr>
    </w:tbl>
    <w:p w14:paraId="4CABCC7F" w14:textId="18BC8015" w:rsidR="00B538B2" w:rsidRPr="00631BA7" w:rsidRDefault="006A441A" w:rsidP="00E97FA5">
      <w:pPr>
        <w:pStyle w:val="Heading4"/>
        <w:spacing w:before="0" w:after="0"/>
        <w:rPr>
          <w:i/>
          <w:lang w:val="vi-VN"/>
        </w:rPr>
      </w:pPr>
      <w:r w:rsidRPr="00631BA7">
        <w:rPr>
          <w:szCs w:val="30"/>
          <w:lang w:val="en-US"/>
        </w:rPr>
        <w:t xml:space="preserve">               </w:t>
      </w:r>
      <w:r w:rsidR="00B538B2" w:rsidRPr="00631BA7">
        <w:rPr>
          <w:szCs w:val="30"/>
          <w:lang w:val="vi-VN"/>
        </w:rPr>
        <w:t>(Dự thảo)</w:t>
      </w:r>
    </w:p>
    <w:p w14:paraId="6BB24840" w14:textId="069F4580" w:rsidR="007474F0" w:rsidRPr="00631BA7" w:rsidRDefault="003E6E68" w:rsidP="00EF2E5D">
      <w:pPr>
        <w:jc w:val="center"/>
        <w:rPr>
          <w:b/>
          <w:bCs/>
          <w:sz w:val="28"/>
          <w:szCs w:val="28"/>
        </w:rPr>
      </w:pPr>
      <w:r w:rsidRPr="00631BA7">
        <w:rPr>
          <w:b/>
          <w:bCs/>
          <w:sz w:val="28"/>
          <w:szCs w:val="28"/>
        </w:rPr>
        <w:t>QUYẾT ĐỊNH</w:t>
      </w:r>
    </w:p>
    <w:p w14:paraId="73EB1451" w14:textId="77777777" w:rsidR="00040B5E" w:rsidRPr="00631BA7" w:rsidRDefault="00040B5E" w:rsidP="00EF2E5D">
      <w:pPr>
        <w:jc w:val="center"/>
        <w:rPr>
          <w:b/>
          <w:bCs/>
          <w:sz w:val="28"/>
          <w:szCs w:val="28"/>
        </w:rPr>
      </w:pPr>
      <w:r w:rsidRPr="00631BA7">
        <w:rPr>
          <w:b/>
          <w:bCs/>
          <w:sz w:val="28"/>
          <w:szCs w:val="28"/>
        </w:rPr>
        <w:t>Phân cấp thực hiện một số nhiệm vụ thuộc thẩm quyền của</w:t>
      </w:r>
    </w:p>
    <w:p w14:paraId="2C3E9C9B" w14:textId="6BA3546F" w:rsidR="00F95055" w:rsidRPr="00631BA7" w:rsidRDefault="00440A55" w:rsidP="00EF2E5D">
      <w:pPr>
        <w:jc w:val="center"/>
        <w:rPr>
          <w:b/>
          <w:bCs/>
          <w:sz w:val="28"/>
          <w:szCs w:val="28"/>
        </w:rPr>
      </w:pPr>
      <w:r w:rsidRPr="00631BA7">
        <w:rPr>
          <w:b/>
          <w:bCs/>
          <w:sz w:val="28"/>
          <w:szCs w:val="28"/>
        </w:rPr>
        <w:t>Ủy ban nhân dân tỉnh trong lĩnh vực xây dựng</w:t>
      </w:r>
    </w:p>
    <w:p w14:paraId="790AB07C" w14:textId="33F03EAB" w:rsidR="00B538B2" w:rsidRPr="00631BA7" w:rsidRDefault="00C46CBA" w:rsidP="00E97FA5">
      <w:pPr>
        <w:pStyle w:val="Heading4"/>
        <w:spacing w:before="0" w:after="0"/>
        <w:jc w:val="center"/>
        <w:rPr>
          <w:lang w:val="vi-VN"/>
        </w:rPr>
      </w:pPr>
      <w:r w:rsidRPr="00631BA7">
        <w:rPr>
          <w:noProof/>
          <w:lang w:val="en-US"/>
        </w:rPr>
        <mc:AlternateContent>
          <mc:Choice Requires="wps">
            <w:drawing>
              <wp:anchor distT="0" distB="0" distL="114300" distR="114300" simplePos="0" relativeHeight="251659264" behindDoc="0" locked="0" layoutInCell="1" allowOverlap="1" wp14:anchorId="22A106DB" wp14:editId="20C590B3">
                <wp:simplePos x="0" y="0"/>
                <wp:positionH relativeFrom="column">
                  <wp:posOffset>2170324</wp:posOffset>
                </wp:positionH>
                <wp:positionV relativeFrom="paragraph">
                  <wp:posOffset>41910</wp:posOffset>
                </wp:positionV>
                <wp:extent cx="1534586"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15345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B2006A5"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9pt,3.3pt" to="291.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" strokecolor="black [3200]" strokeweight=".5pt">
                <v:stroke joinstyle="miter"/>
              </v:line>
            </w:pict>
          </mc:Fallback>
        </mc:AlternateContent>
      </w:r>
    </w:p>
    <w:p w14:paraId="123975C4"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Tổ chức chính quyền địa phương số 72/2025/QH15;</w:t>
      </w:r>
    </w:p>
    <w:p w14:paraId="416798B3"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Ban hành văn bản quy phạm pháp luật số 64/2025/QH15 được sửa đổi, bổ sung bởi Luật số 87/2025/QH15;</w:t>
      </w:r>
    </w:p>
    <w:p w14:paraId="3E59E338"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Nhà ở số 27/2023/QH15;</w:t>
      </w:r>
    </w:p>
    <w:p w14:paraId="196EAD2B"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 xml:space="preserve">Căn cứ </w:t>
      </w:r>
      <w:r w:rsidRPr="00631BA7">
        <w:rPr>
          <w:i/>
          <w:spacing w:val="-4"/>
          <w:sz w:val="28"/>
          <w:szCs w:val="28"/>
        </w:rPr>
        <w:t>Luật Kinh doanh bất động sản số 29/2023/QH15;</w:t>
      </w:r>
    </w:p>
    <w:p w14:paraId="45F60B95"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Quản lý, sử dụng tài sản công số 15/2017/QH14;</w:t>
      </w:r>
    </w:p>
    <w:p w14:paraId="0B273F7B"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Đường bộ số 35/2024/QH15;</w:t>
      </w:r>
    </w:p>
    <w:p w14:paraId="7BBAF7D2"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Quy hoạch đô thị và nông thôn số 47/2024/QH15 được sửa đổi, bổ sung bởi Luật số 144/2025/QH15;</w:t>
      </w:r>
    </w:p>
    <w:p w14:paraId="4EC21E96"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số 118/2025/QH15 sửa đổi, bổ sung một số điều của 10 Luật có liên quan đến an ninh, trật tự;</w:t>
      </w:r>
    </w:p>
    <w:p w14:paraId="081C3E88"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Luật Xây dựng số 135/2025/QH15;</w:t>
      </w:r>
    </w:p>
    <w:p w14:paraId="3E97994F"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58E1447D" w14:textId="7C8E4988"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44/2024/NĐ-CP ngày 24 tháng 4 năm 2024 của Chính phủ quy định việc quản lý, sử dụng và khai thác tài sản kết cấu hạ tầng giao thông đường bộ được sửa đổi, bổ sung bởi Nghị định số 99/2026/NĐ-CP;</w:t>
      </w:r>
    </w:p>
    <w:p w14:paraId="39945D01" w14:textId="1B4312EE" w:rsidR="001E430A" w:rsidRPr="00631BA7" w:rsidRDefault="001E430A" w:rsidP="001E430A">
      <w:pPr>
        <w:widowControl w:val="0"/>
        <w:spacing w:after="120" w:line="360" w:lineRule="exact"/>
        <w:ind w:firstLine="720"/>
        <w:jc w:val="both"/>
        <w:rPr>
          <w:iCs/>
          <w:sz w:val="28"/>
          <w:szCs w:val="28"/>
          <w:lang w:val="en-US"/>
        </w:rPr>
      </w:pPr>
      <w:r w:rsidRPr="00631BA7">
        <w:rPr>
          <w:i/>
          <w:iCs/>
          <w:sz w:val="28"/>
          <w:szCs w:val="28"/>
        </w:rPr>
        <w:t>Căn cứ Nghị định số 95/202</w:t>
      </w:r>
      <w:r w:rsidR="00F44693" w:rsidRPr="00631BA7">
        <w:rPr>
          <w:i/>
          <w:iCs/>
          <w:sz w:val="28"/>
          <w:szCs w:val="28"/>
        </w:rPr>
        <w:t>4</w:t>
      </w:r>
      <w:r w:rsidRPr="00631BA7">
        <w:rPr>
          <w:i/>
          <w:iCs/>
          <w:sz w:val="28"/>
          <w:szCs w:val="28"/>
        </w:rPr>
        <w:t xml:space="preserve">/NĐ-CP ngày 24 tháng 7 năm 2024 của Chính phủ </w:t>
      </w:r>
      <w:r w:rsidRPr="00631BA7">
        <w:rPr>
          <w:i/>
          <w:iCs/>
          <w:sz w:val="28"/>
          <w:szCs w:val="28"/>
          <w:shd w:val="clear" w:color="auto" w:fill="FFFFFF"/>
          <w:lang w:val="vi-VN"/>
        </w:rPr>
        <w:t>quy định chi tiết một số điều của </w:t>
      </w:r>
      <w:bookmarkStart w:id="1" w:name="tvpllink_niujhbwmju_48"/>
      <w:r w:rsidRPr="00631BA7">
        <w:rPr>
          <w:i/>
          <w:iCs/>
          <w:sz w:val="28"/>
          <w:szCs w:val="28"/>
          <w:shd w:val="clear" w:color="auto" w:fill="FFFFFF"/>
          <w:lang w:val="vi-VN"/>
        </w:rPr>
        <w:fldChar w:fldCharType="begin"/>
      </w:r>
      <w:r w:rsidRPr="00631BA7">
        <w:rPr>
          <w:i/>
          <w:iCs/>
          <w:sz w:val="28"/>
          <w:szCs w:val="28"/>
          <w:shd w:val="clear" w:color="auto" w:fill="FFFFFF"/>
          <w:lang w:val="vi-VN"/>
        </w:rPr>
        <w:instrText xml:space="preserve"> HYPERLINK "https://thuvienphapluat.vn/van-ban/Bat-dong-san/Luat-Nha-o-27-2023-QH15-528669.aspx" \t "_blank" </w:instrText>
      </w:r>
      <w:r w:rsidRPr="00631BA7">
        <w:rPr>
          <w:i/>
          <w:iCs/>
          <w:sz w:val="28"/>
          <w:szCs w:val="28"/>
          <w:shd w:val="clear" w:color="auto" w:fill="FFFFFF"/>
          <w:lang w:val="vi-VN"/>
        </w:rPr>
        <w:fldChar w:fldCharType="separate"/>
      </w:r>
      <w:r w:rsidRPr="00631BA7">
        <w:rPr>
          <w:rStyle w:val="Hyperlink"/>
          <w:i/>
          <w:iCs/>
          <w:color w:val="auto"/>
          <w:sz w:val="28"/>
          <w:szCs w:val="28"/>
          <w:u w:val="none"/>
          <w:shd w:val="clear" w:color="auto" w:fill="FFFFFF"/>
          <w:lang w:val="vi-VN"/>
        </w:rPr>
        <w:t>Luật Nhà ở</w:t>
      </w:r>
      <w:r w:rsidRPr="00631BA7">
        <w:rPr>
          <w:i/>
          <w:iCs/>
          <w:sz w:val="28"/>
          <w:szCs w:val="28"/>
          <w:shd w:val="clear" w:color="auto" w:fill="FFFFFF"/>
          <w:lang w:val="vi-VN"/>
        </w:rPr>
        <w:fldChar w:fldCharType="end"/>
      </w:r>
      <w:bookmarkEnd w:id="1"/>
      <w:r w:rsidRPr="00631BA7">
        <w:rPr>
          <w:i/>
          <w:iCs/>
          <w:sz w:val="28"/>
          <w:szCs w:val="28"/>
          <w:shd w:val="clear" w:color="auto" w:fill="FFFFFF"/>
        </w:rPr>
        <w:t>;</w:t>
      </w:r>
    </w:p>
    <w:p w14:paraId="51FA6001" w14:textId="77777777" w:rsidR="006D64D9" w:rsidRPr="00631BA7" w:rsidRDefault="006D64D9" w:rsidP="006D64D9">
      <w:pPr>
        <w:widowControl w:val="0"/>
        <w:spacing w:after="120" w:line="360" w:lineRule="exact"/>
        <w:ind w:firstLine="720"/>
        <w:jc w:val="both"/>
        <w:rPr>
          <w:i/>
          <w:iCs/>
          <w:szCs w:val="28"/>
        </w:rPr>
      </w:pPr>
      <w:r w:rsidRPr="00631BA7">
        <w:rPr>
          <w:i/>
          <w:iCs/>
          <w:sz w:val="28"/>
          <w:szCs w:val="28"/>
        </w:rPr>
        <w:t xml:space="preserve">Căn cứ Nghị định số 140/2025/NĐ-CP ngày 12 tháng 6 năm 2025 của Chính phủ </w:t>
      </w:r>
      <w:r w:rsidRPr="00631BA7">
        <w:rPr>
          <w:i/>
          <w:iCs/>
          <w:sz w:val="28"/>
          <w:szCs w:val="28"/>
          <w:shd w:val="clear" w:color="auto" w:fill="FFFFFF"/>
        </w:rPr>
        <w:t>quy định về phân định thẩm quyền của chính quyền địa phương 02 cấp trong lĩnh vực quản lý nhà nước của Bộ Xây dựng</w:t>
      </w:r>
      <w:r w:rsidRPr="00631BA7">
        <w:rPr>
          <w:i/>
          <w:iCs/>
          <w:szCs w:val="28"/>
        </w:rPr>
        <w:t>;</w:t>
      </w:r>
    </w:p>
    <w:p w14:paraId="62D8492B" w14:textId="63A0B1C9" w:rsidR="00E66821" w:rsidRPr="00631BA7" w:rsidRDefault="00384428" w:rsidP="003534CB">
      <w:pPr>
        <w:widowControl w:val="0"/>
        <w:spacing w:after="120" w:line="360" w:lineRule="exact"/>
        <w:ind w:firstLine="720"/>
        <w:jc w:val="both"/>
        <w:rPr>
          <w:i/>
          <w:iCs/>
          <w:sz w:val="28"/>
          <w:szCs w:val="28"/>
          <w:shd w:val="clear" w:color="auto" w:fill="FFFFFF"/>
          <w:lang w:val="vi-VN"/>
        </w:rPr>
      </w:pPr>
      <w:r w:rsidRPr="00631BA7">
        <w:rPr>
          <w:i/>
          <w:iCs/>
          <w:sz w:val="28"/>
          <w:szCs w:val="28"/>
        </w:rPr>
        <w:t xml:space="preserve">Căn cứ </w:t>
      </w:r>
      <w:r w:rsidR="00E66821" w:rsidRPr="00631BA7">
        <w:rPr>
          <w:i/>
          <w:iCs/>
          <w:sz w:val="28"/>
          <w:szCs w:val="28"/>
          <w:shd w:val="clear" w:color="auto" w:fill="FFFFFF"/>
          <w:lang w:val="vi-VN"/>
        </w:rPr>
        <w:t xml:space="preserve">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w:t>
      </w:r>
      <w:r w:rsidR="00E66821" w:rsidRPr="00631BA7">
        <w:rPr>
          <w:i/>
          <w:iCs/>
          <w:sz w:val="28"/>
          <w:szCs w:val="28"/>
          <w:shd w:val="clear" w:color="auto" w:fill="FFFFFF"/>
          <w:lang w:val="vi-VN"/>
        </w:rPr>
        <w:lastRenderedPageBreak/>
        <w:t>trên đường bộ;</w:t>
      </w:r>
    </w:p>
    <w:p w14:paraId="7B273DC1"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158/2024/NĐ-CP ngày 18 tháng 12 năm 2024 của Chính phủ quy định về hoạt động vận tải đường bộ được sửa đổi, bổ sung bởi Nghị định số 218/2026/NĐ-CP;</w:t>
      </w:r>
    </w:p>
    <w:p w14:paraId="2B790475"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165/2024/NĐ-CP ngày 26 tháng 12 năm 2024 của Chính phủ quy định chi tiết, hướng dẫn thi hành một số điều của Luật Đường bộ và Điều 77 Luật Trật tự, an toàn giao thông đường bộ;</w:t>
      </w:r>
    </w:p>
    <w:p w14:paraId="5CACD358" w14:textId="77777777" w:rsidR="003534CB" w:rsidRPr="00631BA7" w:rsidRDefault="003534CB" w:rsidP="003534CB">
      <w:pPr>
        <w:widowControl w:val="0"/>
        <w:spacing w:after="120" w:line="360" w:lineRule="exact"/>
        <w:ind w:firstLine="720"/>
        <w:jc w:val="both"/>
        <w:rPr>
          <w:i/>
          <w:iCs/>
          <w:sz w:val="28"/>
          <w:szCs w:val="28"/>
        </w:rPr>
      </w:pPr>
      <w:bookmarkStart w:id="2" w:name="_Hlk235436986"/>
      <w:r w:rsidRPr="00631BA7">
        <w:rPr>
          <w:i/>
          <w:iCs/>
          <w:sz w:val="28"/>
          <w:szCs w:val="28"/>
        </w:rPr>
        <w:t>Căn cứ Nghị định số 258/2025/NĐ-CP ngày 09 tháng 10 năm 2025 của Chính phủ về quản lý công viên, cây xanh, mặt nước</w:t>
      </w:r>
      <w:bookmarkEnd w:id="2"/>
      <w:r w:rsidRPr="00631BA7">
        <w:rPr>
          <w:i/>
          <w:iCs/>
          <w:sz w:val="28"/>
          <w:szCs w:val="28"/>
        </w:rPr>
        <w:t>;</w:t>
      </w:r>
    </w:p>
    <w:p w14:paraId="6D34C4D0"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 xml:space="preserve">Căn cứ Nghị định số 54/2026/NĐ-CP ngày 09 tháng 02 năm 2026 của Chính phủ </w:t>
      </w:r>
      <w:r w:rsidRPr="00631BA7">
        <w:rPr>
          <w:i/>
          <w:iCs/>
          <w:sz w:val="28"/>
          <w:szCs w:val="28"/>
          <w:shd w:val="clear" w:color="auto" w:fill="FFFFFF"/>
        </w:rPr>
        <w:t>sửa đổi, bổ sung một số điều của các Nghị định trong lĩnh vực nhà ở, kinh doanh bất động sản</w:t>
      </w:r>
      <w:r w:rsidRPr="00631BA7">
        <w:rPr>
          <w:i/>
          <w:iCs/>
          <w:sz w:val="28"/>
          <w:szCs w:val="28"/>
        </w:rPr>
        <w:t>;</w:t>
      </w:r>
    </w:p>
    <w:p w14:paraId="1C6F4458" w14:textId="77777777" w:rsidR="003534CB" w:rsidRPr="00631BA7" w:rsidRDefault="003534CB" w:rsidP="003534CB">
      <w:pPr>
        <w:widowControl w:val="0"/>
        <w:spacing w:after="120" w:line="360" w:lineRule="exact"/>
        <w:ind w:firstLine="720"/>
        <w:jc w:val="both"/>
        <w:rPr>
          <w:i/>
          <w:sz w:val="28"/>
          <w:szCs w:val="28"/>
        </w:rPr>
      </w:pPr>
      <w:r w:rsidRPr="00631BA7">
        <w:rPr>
          <w:i/>
          <w:sz w:val="28"/>
          <w:szCs w:val="28"/>
        </w:rPr>
        <w:t>Căn cứ Nghị định số 89/2026/NĐ-CP ngày 30 tháng 3 năm 2026 của Chính phủ quy định về điều kiện kinh doanh dịch vụ kiểm định xe cơ giới; tổ chức, hoạt động của cơ sở đăng kiểm; niên hạn sử dụng của xe cơ giới;</w:t>
      </w:r>
    </w:p>
    <w:p w14:paraId="739DA348" w14:textId="77777777" w:rsidR="003534CB" w:rsidRPr="00631BA7" w:rsidRDefault="003534CB" w:rsidP="003534CB">
      <w:pPr>
        <w:widowControl w:val="0"/>
        <w:spacing w:after="120" w:line="360" w:lineRule="exact"/>
        <w:ind w:firstLine="720"/>
        <w:jc w:val="both"/>
        <w:rPr>
          <w:i/>
          <w:iCs/>
          <w:sz w:val="28"/>
          <w:szCs w:val="28"/>
        </w:rPr>
      </w:pPr>
      <w:r w:rsidRPr="00631BA7">
        <w:rPr>
          <w:i/>
          <w:sz w:val="28"/>
          <w:szCs w:val="28"/>
        </w:rPr>
        <w:t xml:space="preserve">Căn cứ </w:t>
      </w:r>
      <w:r w:rsidRPr="00631BA7">
        <w:rPr>
          <w:i/>
          <w:iCs/>
          <w:sz w:val="28"/>
          <w:szCs w:val="28"/>
        </w:rPr>
        <w:t>Nghị định số 206/2026/NĐ-CP, ngày 15 tháng 6 năm 2026 của Chính phủ quy định chi tiết về quản lý chi phí đầu tư xây dựng;</w:t>
      </w:r>
    </w:p>
    <w:p w14:paraId="018DEDA8"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207/2026/NĐ-CP ngày 15 tháng 6 năm 2026 của Chính phủ quy định chi tiết một số điều của Luật Xây dựng về quản lý chất lượng, thi công xây dựng và bảo trì công trình xây dựng;</w:t>
      </w:r>
    </w:p>
    <w:p w14:paraId="3CE2FA1B"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 xml:space="preserve">Căn cứ Nghị định số 212/2026/NĐ-CP ngày 17 tháng 6 năm 2026 của Chính phủ quy định </w:t>
      </w:r>
      <w:bookmarkStart w:id="3" w:name="loai_1_name"/>
      <w:r w:rsidRPr="00631BA7">
        <w:rPr>
          <w:i/>
          <w:iCs/>
          <w:sz w:val="28"/>
          <w:szCs w:val="28"/>
        </w:rPr>
        <w:t>về điều kiện năng lực hoạt động xây dựng, hệ thống thông tin, cơ sở dữ liệu quốc gia về hoạt động xây dựng</w:t>
      </w:r>
      <w:bookmarkEnd w:id="3"/>
      <w:r w:rsidRPr="00631BA7">
        <w:rPr>
          <w:i/>
          <w:iCs/>
          <w:sz w:val="28"/>
          <w:szCs w:val="28"/>
        </w:rPr>
        <w:t>;</w:t>
      </w:r>
    </w:p>
    <w:p w14:paraId="6AA1C0DD"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Nghị định số 217/2026/NĐ-CP ngày 19 tháng 6 năm 2026 của Chính phủ quy định chi tiết một số điều của Luật Xây dựng về quản lý hoạt động xây dựng;</w:t>
      </w:r>
    </w:p>
    <w:p w14:paraId="5A70C888"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Thông tư số 08/2024/TT-BXD ngày 30 tháng 8 năm 2024 của Bộ trưởng Bộ Xây dựng quy định đánh số và gắn biển số nhà, công trình xây dựng được sửa đổi, bổ sung bởi Thông tư số 09/2025/TT-BXD;</w:t>
      </w:r>
    </w:p>
    <w:p w14:paraId="33C9F8FA"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Thông tư số 41/2024/TT-BGTVT ngày 15 tháng 11 năm 2024 của Bộ trưởng Bộ Giao thông vận tải quy định về quản lý, vận hành, khai thác và bảo trì kết cấu hạ tầng đường bộ;</w:t>
      </w:r>
    </w:p>
    <w:p w14:paraId="6661540D" w14:textId="77777777"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 xml:space="preserve">Căn cứ Thông tư số 72/2025/TT-BXD ngày 31 tháng 12 năm 2025 của Bộ trưởng Bộ Xây dựng về việc sửa đổi, bổ sung một số Điều của Thông tư số 36/2024/TT-BGTVT ngày 15 tháng 11 năm 2024 của Bộ trưởng Bộ Giao thông vận tải quy định về tổ chức, quản lý hoạt động vận tải bằng xe ô tô và hoạt động </w:t>
      </w:r>
      <w:r w:rsidRPr="00631BA7">
        <w:rPr>
          <w:i/>
          <w:iCs/>
          <w:sz w:val="28"/>
          <w:szCs w:val="28"/>
        </w:rPr>
        <w:lastRenderedPageBreak/>
        <w:t>của bến xe, bãi đỗ xe, trạm dừng nghỉ, điểm dừng xe trên đường bộ; quy định trình tự, thủ tục đưa bến xe, trạm dừng nghỉ vào khai thác, Thông tư số 40/2024/TT-BGTVT ngày 15 tháng 11 năm 2024 của Bộ trưởng Bộ Giao thông vận tải quy định về công tác phòng, chống, khắc phục hậu quả thiên tai trong lĩnh vực đường bộ; Thông tư số 41/2024/TT-BGTVT ngày 15 tháng 11 năm 2024 của Bộ trưởng Bộ Giao thông vận tải quy định về quản lý, vận hành, khai thác và bảo trì kết cấu hạ tầng đường bộ, Thông tư số 22/2014/TT-BGTVT ngày 06 tháng 6 năm 2014 của Bộ trưởng Bộ Giao thông vận tải hướng dẫn xây dựng quy trình vận hành, khai thác bến phà, bến khách ngang sông sử dụng phà một lưỡi chở hành khách và xe ô tô;</w:t>
      </w:r>
    </w:p>
    <w:p w14:paraId="3EE270A2" w14:textId="789A90A2" w:rsidR="003534CB" w:rsidRPr="00631BA7" w:rsidRDefault="003534CB" w:rsidP="003534CB">
      <w:pPr>
        <w:widowControl w:val="0"/>
        <w:spacing w:after="120" w:line="360" w:lineRule="exact"/>
        <w:ind w:firstLine="720"/>
        <w:jc w:val="both"/>
        <w:rPr>
          <w:i/>
          <w:iCs/>
          <w:sz w:val="28"/>
          <w:szCs w:val="28"/>
        </w:rPr>
      </w:pPr>
      <w:r w:rsidRPr="00631BA7">
        <w:rPr>
          <w:i/>
          <w:iCs/>
          <w:sz w:val="28"/>
          <w:szCs w:val="28"/>
        </w:rPr>
        <w:t>Căn cứ Thông tư số 21/2026/TT-BXD ngày 15 tháng 5 năm 2026 của Bộ trưởng Bộ Xây dựng Quy định về quản lý kết cấu hạ tầng đường thủy nội địa;</w:t>
      </w:r>
    </w:p>
    <w:p w14:paraId="5CAB7DCD" w14:textId="7032559C" w:rsidR="000F5817" w:rsidRPr="00631BA7" w:rsidRDefault="00384428" w:rsidP="003534CB">
      <w:pPr>
        <w:widowControl w:val="0"/>
        <w:spacing w:after="120" w:line="360" w:lineRule="exact"/>
        <w:ind w:firstLine="720"/>
        <w:jc w:val="both"/>
        <w:rPr>
          <w:i/>
          <w:iCs/>
          <w:sz w:val="28"/>
          <w:szCs w:val="28"/>
        </w:rPr>
      </w:pPr>
      <w:r w:rsidRPr="00631BA7">
        <w:rPr>
          <w:i/>
          <w:iCs/>
          <w:sz w:val="28"/>
          <w:szCs w:val="28"/>
        </w:rPr>
        <w:t xml:space="preserve">Căn cứ </w:t>
      </w:r>
      <w:r w:rsidR="000F5817" w:rsidRPr="00631BA7">
        <w:rPr>
          <w:i/>
          <w:iCs/>
          <w:sz w:val="28"/>
          <w:szCs w:val="28"/>
        </w:rPr>
        <w:t xml:space="preserve">Thông tư số 28/2026/TT-BXD, </w:t>
      </w:r>
      <w:r w:rsidR="0039444B" w:rsidRPr="00631BA7">
        <w:rPr>
          <w:i/>
          <w:iCs/>
          <w:sz w:val="28"/>
          <w:szCs w:val="28"/>
        </w:rPr>
        <w:t xml:space="preserve">ngày 10 tháng 6 năm 2026 </w:t>
      </w:r>
      <w:r w:rsidR="000F5817" w:rsidRPr="00631BA7">
        <w:rPr>
          <w:i/>
          <w:iCs/>
          <w:sz w:val="28"/>
          <w:szCs w:val="28"/>
        </w:rPr>
        <w:t>của Bộ Xây dựng về Quy định về đăng kiểm phương tiện thủy nội địa;</w:t>
      </w:r>
    </w:p>
    <w:p w14:paraId="1007BEA3" w14:textId="77777777" w:rsidR="003534CB" w:rsidRPr="00631BA7" w:rsidRDefault="003534CB" w:rsidP="003534CB">
      <w:pPr>
        <w:widowControl w:val="0"/>
        <w:spacing w:after="120" w:line="360" w:lineRule="exact"/>
        <w:ind w:firstLine="720"/>
        <w:jc w:val="both"/>
        <w:rPr>
          <w:i/>
          <w:iCs/>
          <w:sz w:val="28"/>
          <w:szCs w:val="28"/>
        </w:rPr>
      </w:pPr>
      <w:r w:rsidRPr="00631BA7">
        <w:rPr>
          <w:i/>
          <w:iCs/>
          <w:spacing w:val="-4"/>
          <w:sz w:val="28"/>
          <w:szCs w:val="28"/>
        </w:rPr>
        <w:t>Căn cứ Thông tư số 39/2026/TT-BXD, ngày 26 tháng 6 năm 2026 của Bộ trưởng Bộ Xây dựng về hướng dẫn một số nội dung chi tiết trong hệ thống thông tin, cơ sở dữ liệu quốc gia về hoạt động xây dựng;</w:t>
      </w:r>
    </w:p>
    <w:p w14:paraId="5211ACF7" w14:textId="14292725" w:rsidR="00495D23" w:rsidRPr="00631BA7" w:rsidRDefault="003534CB" w:rsidP="003534CB">
      <w:pPr>
        <w:widowControl w:val="0"/>
        <w:spacing w:after="120" w:line="360" w:lineRule="exact"/>
        <w:ind w:firstLine="720"/>
        <w:jc w:val="both"/>
        <w:rPr>
          <w:i/>
          <w:sz w:val="28"/>
          <w:szCs w:val="28"/>
        </w:rPr>
      </w:pPr>
      <w:r w:rsidRPr="00631BA7">
        <w:rPr>
          <w:i/>
          <w:iCs/>
          <w:spacing w:val="-4"/>
          <w:sz w:val="28"/>
          <w:szCs w:val="28"/>
        </w:rPr>
        <w:t>Căn cứ Thông tư số 41/2026/TT-BXD, ngày 26 tháng 6 năm 2026 của Bộ trưởng Bộ Xây dựng về quản lý chất lượng sản phẩm, hàng hóa vật liệu xây dựng;</w:t>
      </w:r>
    </w:p>
    <w:p w14:paraId="42BD8051" w14:textId="77777777" w:rsidR="00A47B0B" w:rsidRPr="00631BA7" w:rsidRDefault="00A47B0B" w:rsidP="000958E4">
      <w:pPr>
        <w:widowControl w:val="0"/>
        <w:spacing w:after="120" w:line="360" w:lineRule="exact"/>
        <w:ind w:firstLine="720"/>
        <w:jc w:val="both"/>
        <w:rPr>
          <w:i/>
          <w:iCs/>
          <w:sz w:val="28"/>
          <w:szCs w:val="28"/>
        </w:rPr>
      </w:pPr>
      <w:r w:rsidRPr="00631BA7">
        <w:rPr>
          <w:i/>
          <w:sz w:val="28"/>
          <w:szCs w:val="28"/>
        </w:rPr>
        <w:t>Theo đ</w:t>
      </w:r>
      <w:r w:rsidRPr="00631BA7">
        <w:rPr>
          <w:i/>
          <w:iCs/>
          <w:sz w:val="28"/>
          <w:szCs w:val="28"/>
        </w:rPr>
        <w:t>ề nghị của Giám đốc Sở Xây dựng;</w:t>
      </w:r>
    </w:p>
    <w:p w14:paraId="5499CCC9" w14:textId="19C9B8EE" w:rsidR="00532EAD" w:rsidRPr="00631BA7" w:rsidRDefault="00532EAD" w:rsidP="000958E4">
      <w:pPr>
        <w:widowControl w:val="0"/>
        <w:spacing w:after="120" w:line="360" w:lineRule="exact"/>
        <w:ind w:firstLine="720"/>
        <w:jc w:val="both"/>
        <w:rPr>
          <w:i/>
          <w:sz w:val="28"/>
          <w:szCs w:val="28"/>
        </w:rPr>
      </w:pPr>
      <w:r w:rsidRPr="00631BA7">
        <w:rPr>
          <w:i/>
          <w:sz w:val="28"/>
          <w:szCs w:val="28"/>
        </w:rPr>
        <w:t>Ủy ban nhân dân tỉnh ban hành Quyết định phân cấp thực hiện một số nhiệm vụ thuộc thẩm quyền của Ủy ban nhân dân tỉnh trong lĩnh vực xây dựng.</w:t>
      </w:r>
    </w:p>
    <w:p w14:paraId="0D5A3E46" w14:textId="77777777" w:rsidR="000D0B6C" w:rsidRPr="00631BA7" w:rsidRDefault="000D0B6C" w:rsidP="000958E4">
      <w:pPr>
        <w:widowControl w:val="0"/>
        <w:spacing w:after="120" w:line="360" w:lineRule="exact"/>
        <w:ind w:firstLine="720"/>
        <w:jc w:val="both"/>
        <w:rPr>
          <w:sz w:val="28"/>
          <w:szCs w:val="28"/>
        </w:rPr>
      </w:pPr>
      <w:r w:rsidRPr="00631BA7">
        <w:rPr>
          <w:b/>
          <w:bCs/>
          <w:sz w:val="28"/>
          <w:szCs w:val="28"/>
        </w:rPr>
        <w:t>Điều 1. Phạm vi điều chỉnh</w:t>
      </w:r>
    </w:p>
    <w:p w14:paraId="454AAF39" w14:textId="0EC01752" w:rsidR="000B0942" w:rsidRPr="00631BA7" w:rsidRDefault="00A31C98" w:rsidP="000958E4">
      <w:pPr>
        <w:widowControl w:val="0"/>
        <w:spacing w:after="120" w:line="360" w:lineRule="exact"/>
        <w:ind w:firstLine="720"/>
        <w:jc w:val="both"/>
        <w:rPr>
          <w:sz w:val="28"/>
          <w:szCs w:val="28"/>
          <w:lang w:val="da-DK"/>
        </w:rPr>
      </w:pPr>
      <w:r w:rsidRPr="00631BA7">
        <w:rPr>
          <w:sz w:val="28"/>
          <w:szCs w:val="28"/>
        </w:rPr>
        <w:t>Quyết định này quy định việc phân cấp thực hiện một số nhiệm vụ thuộc thẩm quyền của Ủy ban nhân dân tỉnh trong lĩnh vực xây dựng.</w:t>
      </w:r>
    </w:p>
    <w:p w14:paraId="4422B402" w14:textId="061DEE46" w:rsidR="000D0B6C" w:rsidRPr="00631BA7" w:rsidRDefault="000D0B6C" w:rsidP="000958E4">
      <w:pPr>
        <w:widowControl w:val="0"/>
        <w:spacing w:after="120" w:line="360" w:lineRule="exact"/>
        <w:ind w:firstLine="720"/>
        <w:jc w:val="both"/>
        <w:rPr>
          <w:sz w:val="28"/>
          <w:szCs w:val="28"/>
        </w:rPr>
      </w:pPr>
      <w:r w:rsidRPr="00631BA7">
        <w:rPr>
          <w:b/>
          <w:bCs/>
          <w:sz w:val="28"/>
          <w:szCs w:val="28"/>
        </w:rPr>
        <w:t>Điều 2. Đối tượng áp dụng</w:t>
      </w:r>
    </w:p>
    <w:p w14:paraId="24665352" w14:textId="47A57CEB" w:rsidR="00EC44E5" w:rsidRPr="00631BA7" w:rsidRDefault="0032464F" w:rsidP="000958E4">
      <w:pPr>
        <w:widowControl w:val="0"/>
        <w:spacing w:after="120" w:line="360" w:lineRule="exact"/>
        <w:ind w:firstLine="720"/>
        <w:jc w:val="both"/>
        <w:rPr>
          <w:sz w:val="28"/>
          <w:szCs w:val="28"/>
          <w:lang w:val="da-DK"/>
        </w:rPr>
      </w:pPr>
      <w:r w:rsidRPr="00631BA7">
        <w:rPr>
          <w:sz w:val="28"/>
          <w:szCs w:val="28"/>
          <w:lang w:val="da-DK"/>
        </w:rPr>
        <w:t>Quyết định này áp dụng đối với Sở Xây dựng;</w:t>
      </w:r>
      <w:r w:rsidRPr="00631BA7">
        <w:rPr>
          <w:i/>
          <w:sz w:val="28"/>
          <w:szCs w:val="28"/>
        </w:rPr>
        <w:t xml:space="preserve"> </w:t>
      </w:r>
      <w:r w:rsidRPr="00631BA7">
        <w:rPr>
          <w:sz w:val="28"/>
          <w:szCs w:val="28"/>
        </w:rPr>
        <w:t>Sở Nông nghiệp và Môi trường; Sở Công thương; Ban Quản lý Khu kinh tế</w:t>
      </w:r>
      <w:r w:rsidRPr="00631BA7">
        <w:rPr>
          <w:sz w:val="28"/>
          <w:szCs w:val="28"/>
          <w:lang w:val="da-DK"/>
        </w:rPr>
        <w:t>; Ủy ban nhân dân cấp xã và các cơ quan, tổ chức, cá nhân có liên quan.</w:t>
      </w:r>
    </w:p>
    <w:p w14:paraId="781256B2" w14:textId="6CA5C02D" w:rsidR="00520856" w:rsidRPr="00631BA7" w:rsidRDefault="00520856" w:rsidP="00520856">
      <w:pPr>
        <w:widowControl w:val="0"/>
        <w:spacing w:after="120" w:line="360" w:lineRule="exact"/>
        <w:ind w:firstLine="720"/>
        <w:jc w:val="both"/>
        <w:rPr>
          <w:b/>
          <w:bCs/>
          <w:spacing w:val="-2"/>
          <w:sz w:val="28"/>
          <w:szCs w:val="28"/>
          <w:lang w:val="da-DK"/>
        </w:rPr>
      </w:pPr>
      <w:r w:rsidRPr="00631BA7">
        <w:rPr>
          <w:b/>
          <w:bCs/>
          <w:sz w:val="28"/>
          <w:szCs w:val="28"/>
        </w:rPr>
        <w:t xml:space="preserve">Điều 3. </w:t>
      </w:r>
      <w:r w:rsidRPr="00631BA7">
        <w:rPr>
          <w:b/>
          <w:bCs/>
          <w:spacing w:val="-2"/>
          <w:sz w:val="28"/>
          <w:szCs w:val="28"/>
          <w:lang w:val="da-DK"/>
        </w:rPr>
        <w:t>Phân cấp cho Sở Xây dựng thực hiện các nhiệm vụ sau</w:t>
      </w:r>
      <w:r w:rsidR="002838CC" w:rsidRPr="00631BA7">
        <w:rPr>
          <w:b/>
          <w:bCs/>
          <w:spacing w:val="-2"/>
          <w:sz w:val="28"/>
          <w:szCs w:val="28"/>
          <w:lang w:val="da-DK"/>
        </w:rPr>
        <w:t>:</w:t>
      </w:r>
    </w:p>
    <w:p w14:paraId="635F8694" w14:textId="77777777" w:rsidR="003A3E37" w:rsidRPr="00631BA7" w:rsidRDefault="003A3E37" w:rsidP="003A3E37">
      <w:pPr>
        <w:widowControl w:val="0"/>
        <w:spacing w:after="120" w:line="360" w:lineRule="exact"/>
        <w:ind w:firstLine="720"/>
        <w:jc w:val="both"/>
        <w:rPr>
          <w:spacing w:val="-2"/>
          <w:sz w:val="28"/>
          <w:szCs w:val="28"/>
          <w:lang w:val="da-DK"/>
        </w:rPr>
      </w:pPr>
      <w:r w:rsidRPr="00631BA7">
        <w:rPr>
          <w:spacing w:val="-2"/>
          <w:sz w:val="28"/>
          <w:szCs w:val="28"/>
          <w:lang w:val="da-DK"/>
        </w:rPr>
        <w:t>1. Lĩnh vực quản lý hoạt động xây dựng</w:t>
      </w:r>
    </w:p>
    <w:p w14:paraId="62BAC902" w14:textId="77777777" w:rsidR="003A3E37" w:rsidRPr="00631BA7" w:rsidRDefault="003A3E37" w:rsidP="003A3E37">
      <w:pPr>
        <w:widowControl w:val="0"/>
        <w:spacing w:after="120" w:line="360" w:lineRule="exact"/>
        <w:ind w:firstLine="720"/>
        <w:jc w:val="both"/>
        <w:rPr>
          <w:bCs/>
          <w:spacing w:val="2"/>
          <w:sz w:val="28"/>
          <w:szCs w:val="28"/>
          <w:lang w:val="da-DK"/>
        </w:rPr>
      </w:pPr>
      <w:r w:rsidRPr="00631BA7">
        <w:rPr>
          <w:bCs/>
          <w:spacing w:val="2"/>
          <w:sz w:val="28"/>
          <w:szCs w:val="28"/>
          <w:lang w:val="da-DK"/>
        </w:rPr>
        <w:t>a) Cấp chứng chỉ hành nghề hoạt động xây dựng theo quy định tại khoản 1 Điều 31 Nghị định số 212/2026/NĐ-CP ngày 17 tháng 6 năm 2026 của Chính phủ quy định về điều kiện năng lực hoạt động xây dựng, hệ thống thông tin, cơ sở dữ liệu quốc gia về hoạt động xây dựng.</w:t>
      </w:r>
    </w:p>
    <w:p w14:paraId="7294D18A" w14:textId="32BE4B7C" w:rsidR="00520856" w:rsidRPr="00631BA7" w:rsidRDefault="003A3E37" w:rsidP="003A3E37">
      <w:pPr>
        <w:widowControl w:val="0"/>
        <w:spacing w:after="120" w:line="360" w:lineRule="exact"/>
        <w:ind w:firstLine="720"/>
        <w:jc w:val="both"/>
        <w:rPr>
          <w:spacing w:val="-4"/>
          <w:sz w:val="28"/>
          <w:szCs w:val="28"/>
          <w:lang w:val="sv-SE"/>
        </w:rPr>
      </w:pPr>
      <w:r w:rsidRPr="00631BA7">
        <w:rPr>
          <w:spacing w:val="-2"/>
          <w:sz w:val="28"/>
          <w:szCs w:val="28"/>
          <w:shd w:val="clear" w:color="auto" w:fill="FFFFFF"/>
        </w:rPr>
        <w:lastRenderedPageBreak/>
        <w:t>b) Cấp giấy phép hoạt động xây dựng (bao gồm cả giấy phép điều chỉnh) cho</w:t>
      </w:r>
      <w:r w:rsidRPr="00631BA7">
        <w:rPr>
          <w:spacing w:val="-4"/>
          <w:sz w:val="28"/>
          <w:szCs w:val="28"/>
          <w:lang w:val="sv-SE"/>
        </w:rPr>
        <w:t xml:space="preserve"> nhà thầu nước ngoài hoạt động xây dựng trên địa bàn hành chính của tỉnh theo quy định tại điểm a khoản 4 Điều 44 Nghị định số 212/2026/NĐ-CP.</w:t>
      </w:r>
    </w:p>
    <w:p w14:paraId="4AA8D679" w14:textId="59CF4193" w:rsidR="005C2317" w:rsidRPr="00631BA7" w:rsidRDefault="00B17FF3" w:rsidP="005C2317">
      <w:pPr>
        <w:widowControl w:val="0"/>
        <w:spacing w:after="120" w:line="360" w:lineRule="exact"/>
        <w:ind w:firstLine="720"/>
        <w:jc w:val="both"/>
        <w:rPr>
          <w:spacing w:val="-2"/>
          <w:sz w:val="28"/>
          <w:szCs w:val="28"/>
          <w:lang w:val="da-DK"/>
        </w:rPr>
      </w:pPr>
      <w:r w:rsidRPr="00631BA7">
        <w:rPr>
          <w:spacing w:val="-2"/>
          <w:sz w:val="28"/>
          <w:szCs w:val="28"/>
          <w:lang w:val="da-DK"/>
        </w:rPr>
        <w:t>2.</w:t>
      </w:r>
      <w:r w:rsidR="005C2317" w:rsidRPr="00631BA7">
        <w:rPr>
          <w:spacing w:val="-2"/>
          <w:sz w:val="28"/>
          <w:szCs w:val="28"/>
          <w:lang w:val="da-DK"/>
        </w:rPr>
        <w:t xml:space="preserve"> Lĩnh vực đăng kiểm</w:t>
      </w:r>
    </w:p>
    <w:p w14:paraId="4A38BB5F" w14:textId="77777777" w:rsidR="005C2317" w:rsidRPr="00631BA7" w:rsidRDefault="005C2317" w:rsidP="005C2317">
      <w:pPr>
        <w:widowControl w:val="0"/>
        <w:spacing w:after="120" w:line="360" w:lineRule="exact"/>
        <w:ind w:firstLine="720"/>
        <w:jc w:val="both"/>
        <w:rPr>
          <w:bCs/>
          <w:spacing w:val="-2"/>
          <w:sz w:val="28"/>
          <w:szCs w:val="28"/>
          <w:lang w:val="da-DK"/>
        </w:rPr>
      </w:pPr>
      <w:r w:rsidRPr="00631BA7">
        <w:rPr>
          <w:bCs/>
          <w:sz w:val="28"/>
          <w:szCs w:val="28"/>
        </w:rPr>
        <w:t xml:space="preserve">a) </w:t>
      </w:r>
      <w:r w:rsidRPr="00631BA7">
        <w:rPr>
          <w:sz w:val="28"/>
          <w:szCs w:val="28"/>
        </w:rPr>
        <w:t xml:space="preserve">Tổ chức kiểm tra xác nhận cơ sở đăng kiểm phù hợp với quy chuẩn kỹ thuật quốc gia về cơ sở đăng kiểm trong trường hợp chưa có Tổ chức đánh giá sự phù hợp đánh giá cơ sở đăng kiểm hoặc có Tổ chức đánh giá sự phù hợp nhưng chưa đáp ứng được nhu cầu đánh giá của cơ sở đăng kiểm </w:t>
      </w:r>
      <w:r w:rsidRPr="00631BA7">
        <w:rPr>
          <w:bCs/>
          <w:spacing w:val="-2"/>
          <w:sz w:val="28"/>
          <w:szCs w:val="28"/>
          <w:lang w:val="da-DK"/>
        </w:rPr>
        <w:t>theo quy định tại khoản 3 Điều 22 Nghị định số 89/2026/NĐ-CP ngày 30 tháng 3 năm 2026 của Chính phủ</w:t>
      </w:r>
      <w:r w:rsidRPr="00631BA7">
        <w:rPr>
          <w:sz w:val="28"/>
          <w:szCs w:val="28"/>
        </w:rPr>
        <w:t xml:space="preserve"> </w:t>
      </w:r>
      <w:r w:rsidRPr="00631BA7">
        <w:rPr>
          <w:bCs/>
          <w:spacing w:val="-2"/>
          <w:sz w:val="28"/>
          <w:szCs w:val="28"/>
          <w:lang w:val="da-DK"/>
        </w:rPr>
        <w:t>quy định về điều kiện kinh doanh dịch vụ kiểm định xe cơ giới; tổ chức, hoạt động của cơ sở đăng kiểm; niên hạn sử dụng của xe cơ giới.</w:t>
      </w:r>
    </w:p>
    <w:p w14:paraId="76CC4767" w14:textId="77777777" w:rsidR="00B17FF3" w:rsidRPr="00631BA7" w:rsidRDefault="005C2317" w:rsidP="00B17FF3">
      <w:pPr>
        <w:widowControl w:val="0"/>
        <w:spacing w:after="120" w:line="400" w:lineRule="exact"/>
        <w:ind w:firstLine="709"/>
        <w:jc w:val="both"/>
        <w:rPr>
          <w:sz w:val="28"/>
          <w:szCs w:val="28"/>
        </w:rPr>
      </w:pPr>
      <w:r w:rsidRPr="00631BA7">
        <w:rPr>
          <w:spacing w:val="-4"/>
          <w:sz w:val="28"/>
          <w:szCs w:val="28"/>
        </w:rPr>
        <w:t xml:space="preserve">b) </w:t>
      </w:r>
      <w:r w:rsidRPr="00631BA7">
        <w:rPr>
          <w:iCs/>
          <w:sz w:val="28"/>
          <w:szCs w:val="28"/>
        </w:rPr>
        <w:t>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 theo quy định tại khoản 6 Điều 22 Nghị định số 89/2026/NĐ-CP</w:t>
      </w:r>
      <w:r w:rsidRPr="00631BA7">
        <w:rPr>
          <w:sz w:val="28"/>
          <w:szCs w:val="28"/>
        </w:rPr>
        <w:t>.</w:t>
      </w:r>
    </w:p>
    <w:p w14:paraId="2484B9C0" w14:textId="6586276F" w:rsidR="005C2317" w:rsidRPr="00631BA7" w:rsidRDefault="00B17FF3" w:rsidP="00B17FF3">
      <w:pPr>
        <w:widowControl w:val="0"/>
        <w:spacing w:after="120" w:line="400" w:lineRule="exact"/>
        <w:ind w:firstLine="709"/>
        <w:jc w:val="both"/>
        <w:rPr>
          <w:sz w:val="28"/>
          <w:szCs w:val="28"/>
        </w:rPr>
      </w:pPr>
      <w:r w:rsidRPr="00631BA7">
        <w:rPr>
          <w:sz w:val="28"/>
          <w:szCs w:val="28"/>
        </w:rPr>
        <w:t>3</w:t>
      </w:r>
      <w:r w:rsidR="00804BDD" w:rsidRPr="00631BA7">
        <w:rPr>
          <w:sz w:val="28"/>
          <w:szCs w:val="28"/>
        </w:rPr>
        <w:t>.</w:t>
      </w:r>
      <w:r w:rsidR="005C2317" w:rsidRPr="00631BA7">
        <w:rPr>
          <w:sz w:val="28"/>
          <w:szCs w:val="28"/>
        </w:rPr>
        <w:t xml:space="preserve"> Lĩnh vực vận tải</w:t>
      </w:r>
    </w:p>
    <w:p w14:paraId="12D6D0FF" w14:textId="77777777" w:rsidR="005C2317" w:rsidRPr="00631BA7" w:rsidRDefault="005C2317" w:rsidP="005C2317">
      <w:pPr>
        <w:widowControl w:val="0"/>
        <w:spacing w:after="120" w:line="360" w:lineRule="exact"/>
        <w:ind w:firstLine="709"/>
        <w:jc w:val="both"/>
        <w:rPr>
          <w:sz w:val="28"/>
          <w:szCs w:val="28"/>
          <w:shd w:val="clear" w:color="auto" w:fill="FFFFFF"/>
        </w:rPr>
      </w:pPr>
      <w:r w:rsidRPr="00631BA7">
        <w:rPr>
          <w:sz w:val="28"/>
          <w:szCs w:val="28"/>
        </w:rPr>
        <w:t xml:space="preserve">a) </w:t>
      </w:r>
      <w:r w:rsidRPr="00631BA7">
        <w:rPr>
          <w:rStyle w:val="fontstyle01"/>
          <w:i w:val="0"/>
          <w:color w:val="auto"/>
        </w:rPr>
        <w:t xml:space="preserve">Tổ chức thực hiện việc đấu thầu hoặc đặt hàng cung cấp dịch vụ công ích đối với tuyến xe buýt được hỗ trợ kinh phí hoạt động từ ngân sách nhà nước trong danh mục mạng lưới tuyến đã công bố theo quy định của pháp luật về đấu thầu, pháp luật về giá theo quy định </w:t>
      </w:r>
      <w:r w:rsidRPr="00631BA7">
        <w:rPr>
          <w:rStyle w:val="fontstyle21"/>
          <w:b w:val="0"/>
          <w:color w:val="auto"/>
        </w:rPr>
        <w:t xml:space="preserve">tại điểm d khoản 6 Điều 5 Nghị định số 158/2024/NĐ-CP </w:t>
      </w:r>
      <w:r w:rsidRPr="00631BA7">
        <w:rPr>
          <w:rStyle w:val="fontstyle01"/>
          <w:i w:val="0"/>
          <w:color w:val="auto"/>
        </w:rPr>
        <w:t xml:space="preserve">ngày 18 tháng 12 năm 2024 của Chính phủ quy định về hoạt động vận tải đường bộ được bổ sung </w:t>
      </w:r>
      <w:r w:rsidRPr="00631BA7">
        <w:rPr>
          <w:rStyle w:val="fontstyle21"/>
          <w:b w:val="0"/>
          <w:color w:val="auto"/>
        </w:rPr>
        <w:t>tại khoản 3 Điều 2 Nghị định số 218/2026/NĐ-CP</w:t>
      </w:r>
      <w:r w:rsidRPr="00631BA7">
        <w:rPr>
          <w:sz w:val="28"/>
          <w:szCs w:val="28"/>
        </w:rPr>
        <w:t>.</w:t>
      </w:r>
    </w:p>
    <w:p w14:paraId="561C7CBC" w14:textId="5117CED5" w:rsidR="005C2317" w:rsidRPr="00631BA7" w:rsidRDefault="005C2317" w:rsidP="005C2317">
      <w:pPr>
        <w:widowControl w:val="0"/>
        <w:spacing w:after="120" w:line="400" w:lineRule="exact"/>
        <w:ind w:firstLine="709"/>
        <w:jc w:val="both"/>
        <w:rPr>
          <w:spacing w:val="-4"/>
          <w:sz w:val="28"/>
          <w:szCs w:val="28"/>
          <w:lang w:val="sv-SE"/>
        </w:rPr>
      </w:pPr>
      <w:r w:rsidRPr="00631BA7">
        <w:rPr>
          <w:spacing w:val="-4"/>
          <w:sz w:val="28"/>
          <w:szCs w:val="28"/>
          <w:lang w:val="sv-SE"/>
        </w:rPr>
        <w:t>b) Cấp Giấy phép vận chuyển hàng hóa nguy hiểm là hóa chất bảo vệ thực vật cho các tổ chức, cá nhân đặt trụ sở chính hoặc chi nhánh trên địa bàn địa phương theo quy định tại khoản 4 Điều 14 Nghị định số 161/2024/NĐ-CP, ngày 18/12/2024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w:t>
      </w:r>
      <w:r w:rsidR="001514AE" w:rsidRPr="00631BA7">
        <w:rPr>
          <w:spacing w:val="-4"/>
          <w:sz w:val="28"/>
          <w:szCs w:val="28"/>
          <w:lang w:val="sv-SE"/>
        </w:rPr>
        <w:t>.</w:t>
      </w:r>
    </w:p>
    <w:p w14:paraId="1DEA17AF" w14:textId="24E4F3FE" w:rsidR="005C2317" w:rsidRPr="00631BA7" w:rsidRDefault="00804BDD" w:rsidP="005C2317">
      <w:pPr>
        <w:widowControl w:val="0"/>
        <w:spacing w:after="120" w:line="400" w:lineRule="exact"/>
        <w:ind w:firstLine="709"/>
        <w:jc w:val="both"/>
        <w:rPr>
          <w:spacing w:val="-4"/>
          <w:sz w:val="28"/>
          <w:szCs w:val="28"/>
          <w:lang w:val="sv-SE"/>
        </w:rPr>
      </w:pPr>
      <w:r w:rsidRPr="00631BA7">
        <w:rPr>
          <w:spacing w:val="-4"/>
          <w:sz w:val="28"/>
          <w:szCs w:val="28"/>
          <w:lang w:val="sv-SE"/>
        </w:rPr>
        <w:t>4</w:t>
      </w:r>
      <w:r w:rsidR="00B17FF3" w:rsidRPr="00631BA7">
        <w:rPr>
          <w:spacing w:val="-4"/>
          <w:sz w:val="28"/>
          <w:szCs w:val="28"/>
          <w:lang w:val="sv-SE"/>
        </w:rPr>
        <w:t>.</w:t>
      </w:r>
      <w:r w:rsidR="005C2317" w:rsidRPr="00631BA7">
        <w:rPr>
          <w:spacing w:val="-4"/>
          <w:sz w:val="28"/>
          <w:szCs w:val="28"/>
          <w:lang w:val="sv-SE"/>
        </w:rPr>
        <w:t xml:space="preserve"> Lĩnh vực </w:t>
      </w:r>
      <w:r w:rsidR="00B17FF3" w:rsidRPr="00631BA7">
        <w:rPr>
          <w:spacing w:val="-4"/>
          <w:sz w:val="28"/>
          <w:szCs w:val="28"/>
          <w:lang w:val="sv-SE"/>
        </w:rPr>
        <w:t xml:space="preserve">đường bộ, </w:t>
      </w:r>
      <w:r w:rsidR="005C2317" w:rsidRPr="00631BA7">
        <w:rPr>
          <w:spacing w:val="-4"/>
          <w:sz w:val="28"/>
          <w:szCs w:val="28"/>
          <w:lang w:val="sv-SE"/>
        </w:rPr>
        <w:t>đường thủy nội địa</w:t>
      </w:r>
    </w:p>
    <w:p w14:paraId="0DDCEDF5" w14:textId="47A061A8" w:rsidR="00B17FF3" w:rsidRPr="00631BA7" w:rsidRDefault="00B17FF3" w:rsidP="00B17FF3">
      <w:pPr>
        <w:widowControl w:val="0"/>
        <w:spacing w:after="120" w:line="400" w:lineRule="exact"/>
        <w:ind w:firstLine="709"/>
        <w:jc w:val="both"/>
        <w:rPr>
          <w:sz w:val="28"/>
          <w:szCs w:val="28"/>
        </w:rPr>
      </w:pPr>
      <w:r w:rsidRPr="00631BA7">
        <w:rPr>
          <w:bCs/>
          <w:spacing w:val="-2"/>
          <w:sz w:val="28"/>
          <w:szCs w:val="28"/>
          <w:lang w:val="da-DK"/>
        </w:rPr>
        <w:t xml:space="preserve">a) </w:t>
      </w:r>
      <w:r w:rsidRPr="00631BA7">
        <w:rPr>
          <w:iCs/>
          <w:sz w:val="28"/>
          <w:szCs w:val="28"/>
        </w:rPr>
        <w:t xml:space="preserve">Cập nhật, điều chỉnh các thông tin trong cơ sở dữ liệu đường bộ thuộc phạm vi quản lý theo quy định tại khoản 8 Điều 60 Nghị định số 165/2024/NĐ-CP ngày 26 tháng 12 năm 2024 của Chính phủ quy định chi tiết, hướng dẫn thi </w:t>
      </w:r>
      <w:r w:rsidRPr="00631BA7">
        <w:rPr>
          <w:iCs/>
          <w:sz w:val="28"/>
          <w:szCs w:val="28"/>
        </w:rPr>
        <w:lastRenderedPageBreak/>
        <w:t>hành một số điều của Luật Đường bộ và Điều 77 Luật Trật tự, an toàn giao thông đường bộ;</w:t>
      </w:r>
    </w:p>
    <w:p w14:paraId="77CCFB98" w14:textId="22029C44" w:rsidR="00B17FF3" w:rsidRPr="00631BA7" w:rsidRDefault="00B17FF3" w:rsidP="00B17FF3">
      <w:pPr>
        <w:widowControl w:val="0"/>
        <w:spacing w:after="120" w:line="400" w:lineRule="exact"/>
        <w:ind w:firstLine="709"/>
        <w:jc w:val="both"/>
        <w:rPr>
          <w:spacing w:val="-4"/>
          <w:sz w:val="28"/>
          <w:szCs w:val="28"/>
          <w:lang w:val="sv-SE"/>
        </w:rPr>
      </w:pPr>
      <w:r w:rsidRPr="00631BA7">
        <w:rPr>
          <w:bCs/>
          <w:spacing w:val="-2"/>
          <w:sz w:val="28"/>
          <w:szCs w:val="28"/>
          <w:lang w:val="da-DK"/>
        </w:rPr>
        <w:t xml:space="preserve">b) </w:t>
      </w:r>
      <w:r w:rsidRPr="00631BA7">
        <w:rPr>
          <w:sz w:val="28"/>
          <w:szCs w:val="28"/>
        </w:rPr>
        <w:t xml:space="preserve">Chấp thuận vị trí đấu nối vào quốc lộ đối với trường hợp kết nối với đường bộ không có trong các quy hoạch </w:t>
      </w:r>
      <w:r w:rsidRPr="00631BA7">
        <w:rPr>
          <w:spacing w:val="4"/>
          <w:sz w:val="28"/>
          <w:szCs w:val="28"/>
        </w:rPr>
        <w:t>theo quy định tại khoản 5 Điều 29 Nghị định số 165/2024/NĐ-CP.</w:t>
      </w:r>
    </w:p>
    <w:p w14:paraId="389B50D1" w14:textId="6393D6D5" w:rsidR="005C2317" w:rsidRPr="00631BA7" w:rsidRDefault="00B17FF3" w:rsidP="005C2317">
      <w:pPr>
        <w:widowControl w:val="0"/>
        <w:spacing w:after="120" w:line="400" w:lineRule="exact"/>
        <w:ind w:firstLine="709"/>
        <w:jc w:val="both"/>
        <w:rPr>
          <w:spacing w:val="-4"/>
          <w:sz w:val="28"/>
          <w:szCs w:val="28"/>
          <w:lang w:val="sv-SE"/>
        </w:rPr>
      </w:pPr>
      <w:r w:rsidRPr="00631BA7">
        <w:rPr>
          <w:spacing w:val="-4"/>
          <w:sz w:val="28"/>
          <w:szCs w:val="28"/>
          <w:lang w:val="sv-SE"/>
        </w:rPr>
        <w:t>c</w:t>
      </w:r>
      <w:r w:rsidR="005C2317" w:rsidRPr="00631BA7">
        <w:rPr>
          <w:spacing w:val="-4"/>
          <w:sz w:val="28"/>
          <w:szCs w:val="28"/>
          <w:lang w:val="sv-SE"/>
        </w:rPr>
        <w:t xml:space="preserve">) Trên cơ sở hồ sơ thiết kế thỏa mãn quy chuẩn kỹ thuật quốc gia áp dụng đối với phương tiện thủy nội địa hoạt động vùng SIII trên địa bàn quản lý của địa phương, tổ chức công bố hồ sơ thiết kế phương tiện đóng theo mẫu và sao thiết kế cho các tổ chức, cá nhân thực hiện đóng mới và đăng kiểm phương tiện thủy nội địa theo quy định tại khoản 4 Điều 10 </w:t>
      </w:r>
      <w:r w:rsidR="005C2317" w:rsidRPr="00631BA7">
        <w:rPr>
          <w:iCs/>
          <w:sz w:val="28"/>
          <w:szCs w:val="28"/>
        </w:rPr>
        <w:t xml:space="preserve">Thông tư số 28/2026/TT-BXD, </w:t>
      </w:r>
      <w:r w:rsidR="0039444B" w:rsidRPr="00631BA7">
        <w:rPr>
          <w:iCs/>
          <w:sz w:val="28"/>
          <w:szCs w:val="28"/>
        </w:rPr>
        <w:t>ngày 10 tháng 6 năm 2026</w:t>
      </w:r>
      <w:r w:rsidR="005C2317" w:rsidRPr="00631BA7">
        <w:rPr>
          <w:iCs/>
          <w:sz w:val="28"/>
          <w:szCs w:val="28"/>
        </w:rPr>
        <w:t xml:space="preserve"> của Bộ Xây dựng về Quy định về đăng kiểm phương tiện thủy nội địa.</w:t>
      </w:r>
    </w:p>
    <w:p w14:paraId="5237841B" w14:textId="4B98A420" w:rsidR="00520856" w:rsidRPr="00631BA7" w:rsidRDefault="00CC7E78" w:rsidP="00520856">
      <w:pPr>
        <w:widowControl w:val="0"/>
        <w:spacing w:after="120" w:line="360" w:lineRule="exact"/>
        <w:ind w:firstLine="720"/>
        <w:jc w:val="both"/>
        <w:rPr>
          <w:sz w:val="28"/>
          <w:szCs w:val="28"/>
        </w:rPr>
      </w:pPr>
      <w:r w:rsidRPr="00631BA7">
        <w:rPr>
          <w:sz w:val="28"/>
          <w:szCs w:val="28"/>
        </w:rPr>
        <w:t>5. Lĩnh vực kinh tế, vật liệu xây dựng</w:t>
      </w:r>
    </w:p>
    <w:p w14:paraId="7B14A729" w14:textId="44CE5649" w:rsidR="00520856" w:rsidRPr="00631BA7" w:rsidRDefault="00CC7E78" w:rsidP="00520856">
      <w:pPr>
        <w:widowControl w:val="0"/>
        <w:spacing w:after="120" w:line="360" w:lineRule="exact"/>
        <w:ind w:firstLine="709"/>
        <w:jc w:val="both"/>
        <w:rPr>
          <w:sz w:val="28"/>
          <w:szCs w:val="28"/>
          <w:shd w:val="clear" w:color="auto" w:fill="FFFFFF"/>
        </w:rPr>
      </w:pPr>
      <w:r w:rsidRPr="00631BA7">
        <w:rPr>
          <w:sz w:val="28"/>
          <w:szCs w:val="28"/>
          <w:shd w:val="clear" w:color="auto" w:fill="FFFFFF"/>
        </w:rPr>
        <w:t>a)</w:t>
      </w:r>
      <w:r w:rsidR="00520856" w:rsidRPr="00631BA7">
        <w:rPr>
          <w:sz w:val="28"/>
          <w:szCs w:val="28"/>
          <w:shd w:val="clear" w:color="auto" w:fill="FFFFFF"/>
        </w:rPr>
        <w:t xml:space="preserve"> Công bố thông tin giá các loại vật liệu xây dựng theo quy định tại điểm a và điểm d khoản 3 Điều 24 Nghị định số 206/2026/NĐ-CP ngày 15 tháng 6 năm 2026 của Chính phủ Quy định chi tiết về quản lý chi phí đầu tư xây dựng.</w:t>
      </w:r>
    </w:p>
    <w:p w14:paraId="625DBF50" w14:textId="1D27ED3B" w:rsidR="00520856" w:rsidRPr="00631BA7" w:rsidRDefault="00CC7E78" w:rsidP="00520856">
      <w:pPr>
        <w:widowControl w:val="0"/>
        <w:spacing w:after="120" w:line="360" w:lineRule="exact"/>
        <w:ind w:firstLine="709"/>
        <w:jc w:val="both"/>
        <w:rPr>
          <w:sz w:val="28"/>
          <w:szCs w:val="28"/>
          <w:shd w:val="clear" w:color="auto" w:fill="FFFFFF"/>
        </w:rPr>
      </w:pPr>
      <w:r w:rsidRPr="00631BA7">
        <w:rPr>
          <w:sz w:val="28"/>
          <w:szCs w:val="28"/>
          <w:shd w:val="clear" w:color="auto" w:fill="FFFFFF"/>
        </w:rPr>
        <w:t>b)</w:t>
      </w:r>
      <w:r w:rsidR="00520856" w:rsidRPr="00631BA7">
        <w:rPr>
          <w:sz w:val="28"/>
          <w:szCs w:val="28"/>
          <w:shd w:val="clear" w:color="auto" w:fill="FFFFFF"/>
        </w:rPr>
        <w:t xml:space="preserve"> Công bố giá nhân công xây dựng, giá ca máy và thiết bị thi công xây dựng (gồm giá thuê máy và thiết bị thi công xây dựng nếu có) theo quy định tại điểm b khoản 3 Điều 24 Nghị định số 206/2026/NĐ-CP.</w:t>
      </w:r>
    </w:p>
    <w:p w14:paraId="41813DCC" w14:textId="42529548" w:rsidR="00520856" w:rsidRPr="00631BA7" w:rsidRDefault="00CC7E78" w:rsidP="00520856">
      <w:pPr>
        <w:widowControl w:val="0"/>
        <w:spacing w:after="120" w:line="360" w:lineRule="exact"/>
        <w:ind w:firstLine="709"/>
        <w:jc w:val="both"/>
        <w:rPr>
          <w:sz w:val="28"/>
          <w:szCs w:val="28"/>
          <w:shd w:val="clear" w:color="auto" w:fill="FFFFFF"/>
        </w:rPr>
      </w:pPr>
      <w:r w:rsidRPr="00631BA7">
        <w:rPr>
          <w:sz w:val="28"/>
          <w:szCs w:val="28"/>
          <w:shd w:val="clear" w:color="auto" w:fill="FFFFFF"/>
        </w:rPr>
        <w:t>c)</w:t>
      </w:r>
      <w:r w:rsidR="00520856" w:rsidRPr="00631BA7">
        <w:rPr>
          <w:sz w:val="28"/>
          <w:szCs w:val="28"/>
          <w:shd w:val="clear" w:color="auto" w:fill="FFFFFF"/>
        </w:rPr>
        <w:t xml:space="preserve"> Công bố chỉ số giá xây dựng trên địa bàn tỉnh theo quy định tại điểm b khoản 3 Điều 23 và điểm c, điểm d khoản 3 Điều 24 Nghị định số 206/2026/NĐ-CP.</w:t>
      </w:r>
    </w:p>
    <w:p w14:paraId="162C9DDE" w14:textId="0AA29D52" w:rsidR="00520856" w:rsidRPr="00631BA7" w:rsidRDefault="00CC7E78" w:rsidP="00520856">
      <w:pPr>
        <w:widowControl w:val="0"/>
        <w:spacing w:after="120" w:line="360" w:lineRule="exact"/>
        <w:ind w:firstLine="709"/>
        <w:jc w:val="both"/>
        <w:rPr>
          <w:sz w:val="28"/>
          <w:szCs w:val="28"/>
          <w:shd w:val="clear" w:color="auto" w:fill="FFFFFF"/>
        </w:rPr>
      </w:pPr>
      <w:r w:rsidRPr="00631BA7">
        <w:rPr>
          <w:sz w:val="28"/>
          <w:szCs w:val="28"/>
          <w:shd w:val="clear" w:color="auto" w:fill="FFFFFF"/>
        </w:rPr>
        <w:t>d)</w:t>
      </w:r>
      <w:r w:rsidR="00520856" w:rsidRPr="00631BA7">
        <w:rPr>
          <w:sz w:val="28"/>
          <w:szCs w:val="28"/>
          <w:shd w:val="clear" w:color="auto" w:fill="FFFFFF"/>
        </w:rPr>
        <w:t xml:space="preserve">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đối với sản phẩm, hàng hóa vật liệu xây dựng theo quy định tại khoản 2 Điều 15 Thông tư số 41/2026/TT-BXD ngày 26 tháng 6 năm 2026 của Bộ trưởng Bộ Xây dựng về quản lý chất lượng sản phẩm, hàng hóa vật liệu xây dựng.</w:t>
      </w:r>
    </w:p>
    <w:p w14:paraId="48B1108F" w14:textId="1954D2A2" w:rsidR="00520856" w:rsidRPr="00631BA7" w:rsidRDefault="00CC7E78" w:rsidP="00520856">
      <w:pPr>
        <w:widowControl w:val="0"/>
        <w:spacing w:after="120" w:line="360" w:lineRule="exact"/>
        <w:ind w:firstLine="709"/>
        <w:jc w:val="both"/>
        <w:rPr>
          <w:sz w:val="28"/>
          <w:szCs w:val="28"/>
          <w:shd w:val="clear" w:color="auto" w:fill="FFFFFF"/>
        </w:rPr>
      </w:pPr>
      <w:r w:rsidRPr="00631BA7">
        <w:rPr>
          <w:sz w:val="28"/>
          <w:szCs w:val="28"/>
          <w:shd w:val="clear" w:color="auto" w:fill="FFFFFF"/>
        </w:rPr>
        <w:t>e)</w:t>
      </w:r>
      <w:r w:rsidR="00520856" w:rsidRPr="00631BA7">
        <w:rPr>
          <w:sz w:val="28"/>
          <w:szCs w:val="28"/>
          <w:shd w:val="clear" w:color="auto" w:fill="FFFFFF"/>
        </w:rPr>
        <w:t xml:space="preserve"> Tiếp nhận, quản lý hồ sơ công bố hợp quy; đình chỉ, hủy bỏ hiệu lực công bố hợp quy đối với sản phẩm, hàng hóa vật liệu xây dựng; tiếp nhận, xử lý hồ sơ đăng ký kiểm tra nhà nước đối với hàng hóa vật liệu xây dựng nhập khẩu theo quy định tại khoản 3 Điều 15 Thông tư số 41/2026/TT-BXD.</w:t>
      </w:r>
    </w:p>
    <w:p w14:paraId="4BD51FA8" w14:textId="61451194" w:rsidR="00520856" w:rsidRPr="00631BA7" w:rsidRDefault="00CC7E78" w:rsidP="00520856">
      <w:pPr>
        <w:widowControl w:val="0"/>
        <w:spacing w:after="120" w:line="360" w:lineRule="exact"/>
        <w:ind w:firstLine="709"/>
        <w:jc w:val="both"/>
        <w:rPr>
          <w:spacing w:val="-2"/>
          <w:sz w:val="28"/>
          <w:szCs w:val="28"/>
          <w:shd w:val="clear" w:color="auto" w:fill="FFFFFF"/>
        </w:rPr>
      </w:pPr>
      <w:r w:rsidRPr="00631BA7">
        <w:rPr>
          <w:spacing w:val="-2"/>
          <w:sz w:val="28"/>
          <w:szCs w:val="28"/>
          <w:shd w:val="clear" w:color="auto" w:fill="FFFFFF"/>
        </w:rPr>
        <w:t>g)</w:t>
      </w:r>
      <w:r w:rsidR="00520856" w:rsidRPr="00631BA7">
        <w:rPr>
          <w:spacing w:val="-2"/>
          <w:sz w:val="28"/>
          <w:szCs w:val="28"/>
          <w:shd w:val="clear" w:color="auto" w:fill="FFFFFF"/>
        </w:rPr>
        <w:t xml:space="preserve"> Tiếp nhận, xác nhận hoặc từ chối hồ sơ miễn, giảm kiểm tra chất lượng hàng hóa vật liệu xây dựng nhập khẩu; thông báo việc dừng áp dụng chế độ miễn, giảm kiểm tra theo quy định tại khoản 4 Điều 15 Thông tư số 41/2026/TT-BXD</w:t>
      </w:r>
      <w:r w:rsidR="00520856" w:rsidRPr="00631BA7">
        <w:rPr>
          <w:sz w:val="28"/>
          <w:szCs w:val="28"/>
          <w:shd w:val="clear" w:color="auto" w:fill="FFFFFF"/>
        </w:rPr>
        <w:t>.</w:t>
      </w:r>
    </w:p>
    <w:p w14:paraId="249EB08D" w14:textId="77777777" w:rsidR="00B17FF3" w:rsidRPr="00631BA7" w:rsidRDefault="00B17FF3" w:rsidP="005C2317">
      <w:pPr>
        <w:widowControl w:val="0"/>
        <w:spacing w:after="120" w:line="400" w:lineRule="exact"/>
        <w:ind w:firstLine="709"/>
        <w:jc w:val="both"/>
        <w:rPr>
          <w:sz w:val="28"/>
          <w:szCs w:val="28"/>
        </w:rPr>
      </w:pPr>
    </w:p>
    <w:p w14:paraId="1E31C38A" w14:textId="51178B8B" w:rsidR="00AC38F5" w:rsidRPr="00631BA7" w:rsidRDefault="00CC7E78" w:rsidP="005C2317">
      <w:pPr>
        <w:widowControl w:val="0"/>
        <w:spacing w:after="120" w:line="400" w:lineRule="exact"/>
        <w:ind w:firstLine="709"/>
        <w:jc w:val="both"/>
        <w:rPr>
          <w:spacing w:val="-4"/>
          <w:sz w:val="28"/>
          <w:szCs w:val="28"/>
          <w:lang w:val="sv-SE"/>
        </w:rPr>
      </w:pPr>
      <w:r w:rsidRPr="00631BA7">
        <w:rPr>
          <w:spacing w:val="-4"/>
          <w:sz w:val="28"/>
          <w:szCs w:val="28"/>
        </w:rPr>
        <w:t>6. Lĩnh vực nhà ở và thị trường bất động sản:</w:t>
      </w:r>
      <w:r w:rsidR="00520856" w:rsidRPr="00631BA7">
        <w:rPr>
          <w:spacing w:val="-4"/>
          <w:sz w:val="28"/>
          <w:szCs w:val="28"/>
        </w:rPr>
        <w:t xml:space="preserve"> Công bố công khai thôn</w:t>
      </w:r>
      <w:r w:rsidR="00950F76" w:rsidRPr="00631BA7">
        <w:rPr>
          <w:spacing w:val="-4"/>
          <w:sz w:val="28"/>
          <w:szCs w:val="28"/>
        </w:rPr>
        <w:t>g tin về nhà ở và thị trường bất động sản</w:t>
      </w:r>
      <w:r w:rsidR="00520856" w:rsidRPr="00631BA7">
        <w:rPr>
          <w:spacing w:val="-4"/>
          <w:sz w:val="28"/>
          <w:szCs w:val="28"/>
        </w:rPr>
        <w:t xml:space="preserve"> trên phạm vi địa phương theo quy định tại</w:t>
      </w:r>
      <w:r w:rsidR="00950F76" w:rsidRPr="00631BA7">
        <w:rPr>
          <w:spacing w:val="-4"/>
          <w:sz w:val="28"/>
          <w:szCs w:val="28"/>
        </w:rPr>
        <w:t xml:space="preserve"> điểm b</w:t>
      </w:r>
      <w:r w:rsidR="00520856" w:rsidRPr="00631BA7">
        <w:rPr>
          <w:spacing w:val="-4"/>
          <w:sz w:val="28"/>
          <w:szCs w:val="28"/>
        </w:rPr>
        <w:t xml:space="preserve"> khoản 5 Điều 74 Luật Kinh doanh bất động sản số 29/2023/QH15.</w:t>
      </w:r>
    </w:p>
    <w:p w14:paraId="5B5B173D" w14:textId="0CDB59B1" w:rsidR="00AB4E72" w:rsidRPr="00631BA7" w:rsidRDefault="00B91934" w:rsidP="00AB4E72">
      <w:pPr>
        <w:widowControl w:val="0"/>
        <w:spacing w:after="120" w:line="360" w:lineRule="exact"/>
        <w:ind w:firstLine="720"/>
        <w:jc w:val="both"/>
        <w:rPr>
          <w:sz w:val="28"/>
          <w:szCs w:val="28"/>
        </w:rPr>
      </w:pPr>
      <w:r w:rsidRPr="00631BA7">
        <w:rPr>
          <w:b/>
          <w:sz w:val="28"/>
          <w:szCs w:val="28"/>
        </w:rPr>
        <w:t xml:space="preserve">Điều </w:t>
      </w:r>
      <w:r w:rsidR="00867246" w:rsidRPr="00631BA7">
        <w:rPr>
          <w:b/>
          <w:sz w:val="28"/>
          <w:szCs w:val="28"/>
        </w:rPr>
        <w:t>4</w:t>
      </w:r>
      <w:r w:rsidRPr="00631BA7">
        <w:rPr>
          <w:b/>
          <w:sz w:val="28"/>
          <w:szCs w:val="28"/>
        </w:rPr>
        <w:t>.</w:t>
      </w:r>
      <w:r w:rsidR="00AB4E72" w:rsidRPr="00631BA7">
        <w:rPr>
          <w:sz w:val="28"/>
          <w:szCs w:val="28"/>
        </w:rPr>
        <w:t xml:space="preserve"> Phân cấp cho Cơ quan chuyên môn về xây dựng cấp tỉnh </w:t>
      </w:r>
      <w:r w:rsidR="00AB4E72" w:rsidRPr="00631BA7">
        <w:rPr>
          <w:i/>
          <w:sz w:val="28"/>
          <w:szCs w:val="28"/>
        </w:rPr>
        <w:t>(Sở Xây dựng, Sở Nông nghiệp và Môi trường, Sở Công thương, Ban Quản lý Khu kinh tế)</w:t>
      </w:r>
      <w:r w:rsidR="00AB4E72" w:rsidRPr="00631BA7">
        <w:rPr>
          <w:sz w:val="28"/>
          <w:szCs w:val="28"/>
        </w:rPr>
        <w:t xml:space="preserve"> các nhiệm vụ</w:t>
      </w:r>
      <w:r w:rsidR="00CC7E78" w:rsidRPr="00631BA7">
        <w:rPr>
          <w:sz w:val="28"/>
          <w:szCs w:val="28"/>
        </w:rPr>
        <w:t xml:space="preserve"> về lĩnh vực hoạt động xây dựng</w:t>
      </w:r>
      <w:r w:rsidR="00AB4E72" w:rsidRPr="00631BA7">
        <w:rPr>
          <w:sz w:val="28"/>
          <w:szCs w:val="28"/>
        </w:rPr>
        <w:t>:</w:t>
      </w:r>
    </w:p>
    <w:p w14:paraId="509774DF" w14:textId="58EE87FD" w:rsidR="00AB4E72" w:rsidRPr="00631BA7" w:rsidRDefault="0085438F" w:rsidP="00AB4E72">
      <w:pPr>
        <w:widowControl w:val="0"/>
        <w:snapToGrid w:val="0"/>
        <w:spacing w:after="120" w:line="360" w:lineRule="exact"/>
        <w:ind w:firstLine="709"/>
        <w:jc w:val="both"/>
        <w:rPr>
          <w:spacing w:val="-2"/>
          <w:sz w:val="28"/>
          <w:szCs w:val="28"/>
          <w:lang w:val="sv-SE"/>
        </w:rPr>
      </w:pPr>
      <w:r w:rsidRPr="00631BA7">
        <w:rPr>
          <w:spacing w:val="-2"/>
          <w:sz w:val="28"/>
          <w:szCs w:val="28"/>
          <w:lang w:val="sv-SE"/>
        </w:rPr>
        <w:t>1.</w:t>
      </w:r>
      <w:r w:rsidR="00AB4E72" w:rsidRPr="00631BA7">
        <w:rPr>
          <w:spacing w:val="-2"/>
          <w:sz w:val="28"/>
          <w:szCs w:val="28"/>
          <w:lang w:val="sv-SE"/>
        </w:rPr>
        <w:t xml:space="preserve"> Phối hợp cung cấp, cập nhật, kết nối, chia sẻ dữ liệu hoạt động xây dựng với Hệ thống thông tin về hoạt động xây dựng theo hướng dẫn của Bộ Xây dựng theo quy định tại Khoản 2 Điều 5 Nghị định số 212/2026/NĐ-CP.</w:t>
      </w:r>
    </w:p>
    <w:p w14:paraId="73F9B46F" w14:textId="08308BA5" w:rsidR="00AB4E72" w:rsidRPr="00631BA7" w:rsidRDefault="0085438F" w:rsidP="00AB4E72">
      <w:pPr>
        <w:widowControl w:val="0"/>
        <w:snapToGrid w:val="0"/>
        <w:spacing w:after="120" w:line="360" w:lineRule="exact"/>
        <w:ind w:firstLine="709"/>
        <w:jc w:val="both"/>
        <w:rPr>
          <w:spacing w:val="-2"/>
          <w:sz w:val="28"/>
          <w:szCs w:val="28"/>
          <w:lang w:val="sv-SE"/>
        </w:rPr>
      </w:pPr>
      <w:r w:rsidRPr="00631BA7">
        <w:rPr>
          <w:spacing w:val="-2"/>
          <w:sz w:val="28"/>
          <w:szCs w:val="28"/>
          <w:lang w:val="sv-SE"/>
        </w:rPr>
        <w:t>2.</w:t>
      </w:r>
      <w:r w:rsidR="00AB4E72" w:rsidRPr="00631BA7">
        <w:rPr>
          <w:spacing w:val="-2"/>
          <w:sz w:val="28"/>
          <w:szCs w:val="28"/>
          <w:lang w:val="sv-SE"/>
        </w:rPr>
        <w:t xml:space="preserve"> Tổ chức thu thập, số hóa, tạo lập, cập nhật, chuẩn hóa, quản lý dữ liệu thuộc phạm vi quản lý vào Hệ thống; bảo đảm dữ liệu đầy đủ, chính xác, kịp thời, thống nhất và chịu trách nhiệm về nội dung dữ liệu cung cấp theo quy định tại Điểm a, Khoản 3, Điều 15, Thông tư số 39/2026/TT-BXD ngày 26/6/2026 của Bộ Xây dựng về hướng dẫn một số nội dung chi tiết trong hệ thống thông tin, cơ sở dữ liệu quốc gia về hoạt động xây dựng.</w:t>
      </w:r>
    </w:p>
    <w:p w14:paraId="091388BB" w14:textId="31E8964F" w:rsidR="00B91934" w:rsidRPr="00631BA7" w:rsidRDefault="00B91934" w:rsidP="00B91934">
      <w:pPr>
        <w:widowControl w:val="0"/>
        <w:spacing w:after="120" w:line="360" w:lineRule="exact"/>
        <w:ind w:firstLine="720"/>
        <w:jc w:val="both"/>
        <w:rPr>
          <w:b/>
          <w:sz w:val="28"/>
          <w:szCs w:val="28"/>
        </w:rPr>
      </w:pPr>
      <w:r w:rsidRPr="00631BA7">
        <w:rPr>
          <w:b/>
          <w:sz w:val="28"/>
          <w:szCs w:val="28"/>
        </w:rPr>
        <w:t xml:space="preserve">Điều </w:t>
      </w:r>
      <w:r w:rsidR="00867246" w:rsidRPr="00631BA7">
        <w:rPr>
          <w:b/>
          <w:sz w:val="28"/>
          <w:szCs w:val="28"/>
        </w:rPr>
        <w:t>5</w:t>
      </w:r>
      <w:r w:rsidRPr="00631BA7">
        <w:rPr>
          <w:b/>
          <w:sz w:val="28"/>
          <w:szCs w:val="28"/>
        </w:rPr>
        <w:t>. Phân cấp cho Ủy ban nhân dân cấp xã thực hiện các nhiệm vụ sau</w:t>
      </w:r>
    </w:p>
    <w:p w14:paraId="196D4925" w14:textId="77777777" w:rsidR="00B91934" w:rsidRPr="00631BA7" w:rsidRDefault="00B91934" w:rsidP="00B91934">
      <w:pPr>
        <w:widowControl w:val="0"/>
        <w:spacing w:after="120" w:line="360" w:lineRule="exact"/>
        <w:ind w:firstLine="720"/>
        <w:jc w:val="both"/>
        <w:rPr>
          <w:bCs/>
          <w:spacing w:val="2"/>
          <w:sz w:val="28"/>
          <w:szCs w:val="28"/>
        </w:rPr>
      </w:pPr>
      <w:r w:rsidRPr="00631BA7">
        <w:rPr>
          <w:bCs/>
          <w:spacing w:val="2"/>
          <w:sz w:val="28"/>
          <w:szCs w:val="28"/>
        </w:rPr>
        <w:t>1. Lĩnh vực quy hoạch đô thị và nông thôn</w:t>
      </w:r>
    </w:p>
    <w:p w14:paraId="109BD1C8" w14:textId="77777777" w:rsidR="00B91934" w:rsidRPr="00631BA7" w:rsidRDefault="00B91934" w:rsidP="00B91934">
      <w:pPr>
        <w:widowControl w:val="0"/>
        <w:spacing w:after="120" w:line="360" w:lineRule="exact"/>
        <w:ind w:firstLine="720"/>
        <w:jc w:val="both"/>
        <w:rPr>
          <w:spacing w:val="2"/>
          <w:sz w:val="28"/>
          <w:szCs w:val="28"/>
        </w:rPr>
      </w:pPr>
      <w:r w:rsidRPr="00631BA7">
        <w:rPr>
          <w:bCs/>
          <w:spacing w:val="2"/>
          <w:sz w:val="28"/>
          <w:szCs w:val="28"/>
        </w:rPr>
        <w:t>a) Chấp thuận tổng mặt bằng công trình xây dựng phục vụ trực tiếp sản xuất nông nghiệp trên đất trồng lúa đối với công trình có phạm vi sử dụng đất nằm hoàn toàn trên địa bàn hành chính do mình quản lý theo quy định tại khoản 15 Điều 55 Nghị định số 217/2026/NĐ-CP của Chính phủ quy định chi tiết một số điều của Luật Xây dựng về quản lý hoạt động xây dựng.</w:t>
      </w:r>
    </w:p>
    <w:p w14:paraId="44CBA81E" w14:textId="77777777" w:rsidR="00B91934" w:rsidRPr="00631BA7" w:rsidRDefault="00B91934" w:rsidP="00B91934">
      <w:pPr>
        <w:widowControl w:val="0"/>
        <w:spacing w:after="120" w:line="360" w:lineRule="exact"/>
        <w:ind w:firstLine="720"/>
        <w:jc w:val="both"/>
        <w:rPr>
          <w:sz w:val="28"/>
          <w:szCs w:val="28"/>
        </w:rPr>
      </w:pPr>
      <w:r w:rsidRPr="00631BA7">
        <w:rPr>
          <w:bCs/>
          <w:sz w:val="28"/>
          <w:szCs w:val="28"/>
        </w:rPr>
        <w:t>b) Chấp thuận vị trí, ranh giới sử dụng đất, phương án tuyến hoặc mặt bằng tổng thể của dự án đầu tư xây dựng ở khu vực không yêu cầu lập quy hoạch phân khu, quy hoạch chi tiết theo pháp luật về quy hoạch đô thị và nông thôn hoặc quy hoạch chi tiết ngành theo pháp luật về quy hoạch, đối với dự án có phạm vi nằm hoàn toàn trên địa bàn hành chính do mình quản lý, theo quy định tại điểm c khoản 4 Điều 73 Nghị định số 217/2026/NĐ-CP.</w:t>
      </w:r>
    </w:p>
    <w:p w14:paraId="53FD6528" w14:textId="77777777" w:rsidR="00B91934" w:rsidRPr="00631BA7" w:rsidRDefault="00B91934" w:rsidP="00B91934">
      <w:pPr>
        <w:widowControl w:val="0"/>
        <w:spacing w:after="120" w:line="360" w:lineRule="exact"/>
        <w:ind w:firstLine="720"/>
        <w:jc w:val="both"/>
        <w:rPr>
          <w:bCs/>
          <w:sz w:val="28"/>
          <w:szCs w:val="28"/>
        </w:rPr>
      </w:pPr>
      <w:r w:rsidRPr="00631BA7">
        <w:rPr>
          <w:bCs/>
          <w:sz w:val="28"/>
          <w:szCs w:val="28"/>
        </w:rPr>
        <w:t>c) Chấp thuận địa điểm, quy mô và thời gian tồn tại của công trình sử dụng cho việc tổ chức các sự kiện trên địa bàn hành chính do mình quản lý theo quy định tại điểm b khoản 1 Điều 72 Luật Xây dựng số 135/2025/QH15.</w:t>
      </w:r>
    </w:p>
    <w:p w14:paraId="3B1E9CB4" w14:textId="77777777" w:rsidR="00B91934" w:rsidRPr="00631BA7" w:rsidRDefault="00B91934" w:rsidP="00B91934">
      <w:pPr>
        <w:widowControl w:val="0"/>
        <w:spacing w:after="120" w:line="360" w:lineRule="exact"/>
        <w:ind w:firstLine="720"/>
        <w:jc w:val="both"/>
        <w:rPr>
          <w:sz w:val="28"/>
          <w:szCs w:val="28"/>
        </w:rPr>
      </w:pPr>
      <w:r w:rsidRPr="00631BA7">
        <w:rPr>
          <w:bCs/>
          <w:sz w:val="28"/>
          <w:szCs w:val="28"/>
        </w:rPr>
        <w:t>2. Lĩnh vực quản lý hoạt động xây dựng</w:t>
      </w:r>
    </w:p>
    <w:p w14:paraId="206E71D2" w14:textId="77777777" w:rsidR="00B91934" w:rsidRPr="00631BA7" w:rsidRDefault="00B91934" w:rsidP="00B91934">
      <w:pPr>
        <w:widowControl w:val="0"/>
        <w:spacing w:after="120" w:line="360" w:lineRule="exact"/>
        <w:ind w:firstLine="720"/>
        <w:jc w:val="both"/>
        <w:rPr>
          <w:sz w:val="28"/>
          <w:szCs w:val="28"/>
        </w:rPr>
      </w:pPr>
      <w:r w:rsidRPr="00631BA7">
        <w:rPr>
          <w:bCs/>
          <w:sz w:val="28"/>
          <w:szCs w:val="28"/>
        </w:rPr>
        <w:t xml:space="preserve">a) Quản lý trật tự xây dựng đối với công trình xây dựng trên địa bàn hành chính do mình quản lý theo quy định tại điểm b khoản 7 Điều 73 Nghị định số </w:t>
      </w:r>
      <w:r w:rsidRPr="00631BA7">
        <w:rPr>
          <w:bCs/>
          <w:sz w:val="28"/>
          <w:szCs w:val="28"/>
        </w:rPr>
        <w:lastRenderedPageBreak/>
        <w:t>217/2026/NĐ-CP, trừ công trình bí mật nhà nước, công trình xây dựng khẩn cấp, cấp bách và công trình xây dựng tạm quy định tại điểm a khoản 2 Điều 43 Luật Xây dựng số 135/2025/QH15.</w:t>
      </w:r>
    </w:p>
    <w:p w14:paraId="48114341" w14:textId="77777777" w:rsidR="00B91934" w:rsidRPr="00631BA7" w:rsidRDefault="00B91934" w:rsidP="00B91934">
      <w:pPr>
        <w:widowControl w:val="0"/>
        <w:spacing w:after="120" w:line="360" w:lineRule="exact"/>
        <w:ind w:firstLine="720"/>
        <w:jc w:val="both"/>
        <w:rPr>
          <w:rFonts w:eastAsia="MS Mincho"/>
          <w:bCs/>
          <w:noProof w:val="0"/>
          <w:sz w:val="28"/>
          <w:szCs w:val="28"/>
          <w:lang w:val="en-US"/>
        </w:rPr>
      </w:pPr>
      <w:r w:rsidRPr="00631BA7">
        <w:rPr>
          <w:rFonts w:eastAsia="MS Mincho"/>
          <w:noProof w:val="0"/>
          <w:sz w:val="28"/>
          <w:szCs w:val="28"/>
          <w:lang w:val="en-US"/>
        </w:rPr>
        <w:t>b) Tiếp nhận thông báo khởi công xây dựng theo quy định tại điểm c khoản 7 Điều 73 Nghị định số 217/2026/NĐ-CP đối với công trình thuộc trường hợp phải gửi thông báo khởi công quy định tại khoản 3 Điều 43 Luật Xây dựng số 135/2025/QH15 trên địa bàn hành chính do mình quản lý.</w:t>
      </w:r>
    </w:p>
    <w:p w14:paraId="594DF6C5" w14:textId="77777777" w:rsidR="00B91934" w:rsidRPr="00631BA7" w:rsidRDefault="00B91934" w:rsidP="00B91934">
      <w:pPr>
        <w:widowControl w:val="0"/>
        <w:snapToGrid w:val="0"/>
        <w:spacing w:after="120" w:line="360" w:lineRule="exact"/>
        <w:ind w:firstLine="709"/>
        <w:jc w:val="both"/>
        <w:rPr>
          <w:bCs/>
          <w:sz w:val="28"/>
          <w:szCs w:val="28"/>
          <w:lang w:val="da-DK"/>
        </w:rPr>
      </w:pPr>
      <w:r w:rsidRPr="00631BA7">
        <w:rPr>
          <w:bCs/>
          <w:sz w:val="28"/>
          <w:szCs w:val="28"/>
          <w:lang w:val="da-DK"/>
        </w:rPr>
        <w:t>c) Tổ chức thực hiện việc đánh giá an toàn công trình đối với các công trình thuộc phạm vi quản lý theo quy định tại khoản 3, khoản 4 Điều 41 và khoản 5 Điều 51 Nghị định số 207/2026/NĐ-CP ngày 15 tháng 6 năm 2026 của Chính phủ quy định chi tiết một số điều của Luật Xây dựng về quản lý chất lượng, thi công xây dựng và bảo trì công trình xây dựng.</w:t>
      </w:r>
    </w:p>
    <w:p w14:paraId="1F00BB76" w14:textId="77777777" w:rsidR="00B91934" w:rsidRPr="00631BA7" w:rsidRDefault="00B91934" w:rsidP="00B91934">
      <w:pPr>
        <w:widowControl w:val="0"/>
        <w:snapToGrid w:val="0"/>
        <w:spacing w:after="120" w:line="360" w:lineRule="exact"/>
        <w:ind w:firstLine="709"/>
        <w:jc w:val="both"/>
        <w:rPr>
          <w:bCs/>
          <w:sz w:val="28"/>
          <w:szCs w:val="28"/>
          <w:lang w:val="da-DK"/>
        </w:rPr>
      </w:pPr>
      <w:r w:rsidRPr="00631BA7">
        <w:rPr>
          <w:bCs/>
          <w:sz w:val="28"/>
          <w:szCs w:val="28"/>
          <w:lang w:val="da-DK"/>
        </w:rPr>
        <w:t xml:space="preserve">d) Tổ chức thực hiện giám định xây dựng đối với công trình xây dựng thuộc phạm vi quản lý theo quy định tại </w:t>
      </w:r>
      <w:r w:rsidRPr="00631BA7">
        <w:rPr>
          <w:sz w:val="28"/>
          <w:szCs w:val="28"/>
          <w:lang w:val="sv-SE"/>
        </w:rPr>
        <w:t>điểm a khoản 2 Điều 9 và khoản 5 Điều 51 Nghị định số 207/2026/NĐ</w:t>
      </w:r>
      <w:r w:rsidRPr="00631BA7">
        <w:rPr>
          <w:bCs/>
          <w:sz w:val="28"/>
          <w:szCs w:val="28"/>
          <w:lang w:val="da-DK"/>
        </w:rPr>
        <w:t>-CP.</w:t>
      </w:r>
    </w:p>
    <w:p w14:paraId="7A2453D0" w14:textId="77777777" w:rsidR="00B91934" w:rsidRPr="00631BA7" w:rsidRDefault="00B91934" w:rsidP="00B91934">
      <w:pPr>
        <w:widowControl w:val="0"/>
        <w:snapToGrid w:val="0"/>
        <w:spacing w:after="120" w:line="360" w:lineRule="exact"/>
        <w:ind w:firstLine="709"/>
        <w:jc w:val="both"/>
        <w:rPr>
          <w:bCs/>
          <w:sz w:val="28"/>
          <w:szCs w:val="28"/>
          <w:lang w:val="da-DK"/>
        </w:rPr>
      </w:pPr>
      <w:r w:rsidRPr="00631BA7">
        <w:rPr>
          <w:bCs/>
          <w:sz w:val="28"/>
          <w:szCs w:val="28"/>
          <w:lang w:val="da-DK"/>
        </w:rPr>
        <w:t xml:space="preserve">đ) Chủ trì giải quyết sự cố công trình xây dựng thuộc phạm vi quản lý theo quy định tại </w:t>
      </w:r>
      <w:r w:rsidRPr="00631BA7">
        <w:rPr>
          <w:sz w:val="28"/>
          <w:szCs w:val="28"/>
          <w:lang w:val="sv-SE"/>
        </w:rPr>
        <w:t>điểm b khoản 2 Điều 46 và khoản 5 Điều 51 Nghị định số 207/2026/NĐ-CP</w:t>
      </w:r>
      <w:r w:rsidRPr="00631BA7">
        <w:rPr>
          <w:bCs/>
          <w:sz w:val="28"/>
          <w:szCs w:val="28"/>
          <w:lang w:val="da-DK"/>
        </w:rPr>
        <w:t>.</w:t>
      </w:r>
    </w:p>
    <w:p w14:paraId="5EB04A5F" w14:textId="77777777" w:rsidR="00B91934" w:rsidRPr="00631BA7" w:rsidRDefault="00B91934" w:rsidP="00B91934">
      <w:pPr>
        <w:widowControl w:val="0"/>
        <w:snapToGrid w:val="0"/>
        <w:spacing w:after="120" w:line="360" w:lineRule="exact"/>
        <w:ind w:firstLine="709"/>
        <w:jc w:val="both"/>
        <w:rPr>
          <w:bCs/>
          <w:sz w:val="28"/>
          <w:szCs w:val="28"/>
          <w:lang w:val="da-DK"/>
        </w:rPr>
      </w:pPr>
      <w:r w:rsidRPr="00631BA7">
        <w:rPr>
          <w:bCs/>
          <w:sz w:val="28"/>
          <w:szCs w:val="28"/>
          <w:lang w:val="da-DK"/>
        </w:rPr>
        <w:t xml:space="preserve">e) Tổ chức giám định nguyên nhân sự cố công trình xây dựng thuộc phạm vi quản lý theo quy định tại </w:t>
      </w:r>
      <w:r w:rsidRPr="00631BA7">
        <w:rPr>
          <w:sz w:val="28"/>
          <w:szCs w:val="28"/>
          <w:lang w:val="sv-SE"/>
        </w:rPr>
        <w:t>điểm b khoản 1 Điều 47 và khoản 5 Điều 51 Nghị định số 207/2026/NĐ-CP</w:t>
      </w:r>
      <w:r w:rsidRPr="00631BA7">
        <w:rPr>
          <w:bCs/>
          <w:sz w:val="28"/>
          <w:szCs w:val="28"/>
          <w:lang w:val="da-DK"/>
        </w:rPr>
        <w:t>.</w:t>
      </w:r>
    </w:p>
    <w:p w14:paraId="2C220970" w14:textId="77777777" w:rsidR="00B91934" w:rsidRPr="00631BA7" w:rsidRDefault="00B91934" w:rsidP="00B91934">
      <w:pPr>
        <w:widowControl w:val="0"/>
        <w:snapToGrid w:val="0"/>
        <w:spacing w:after="120" w:line="360" w:lineRule="exact"/>
        <w:ind w:firstLine="709"/>
        <w:jc w:val="both"/>
        <w:rPr>
          <w:spacing w:val="-2"/>
          <w:sz w:val="28"/>
          <w:szCs w:val="28"/>
          <w:lang w:val="sv-SE"/>
        </w:rPr>
      </w:pPr>
      <w:r w:rsidRPr="00631BA7">
        <w:rPr>
          <w:bCs/>
          <w:spacing w:val="-2"/>
          <w:sz w:val="28"/>
          <w:szCs w:val="28"/>
          <w:lang w:val="da-DK"/>
        </w:rPr>
        <w:t xml:space="preserve">g) Tiếp nhận thông tin về hạng mục công trình, công trình xảy ra sự cố hoặc có dấu hiệu nguy hiểm, không bảo đảm an toàn cho việc khai thác, sử dụng </w:t>
      </w:r>
      <w:r w:rsidRPr="00631BA7">
        <w:rPr>
          <w:bCs/>
          <w:sz w:val="28"/>
          <w:szCs w:val="28"/>
          <w:lang w:val="da-DK"/>
        </w:rPr>
        <w:t>thuộc phạm vi quản lý</w:t>
      </w:r>
      <w:r w:rsidRPr="00631BA7">
        <w:rPr>
          <w:bCs/>
          <w:spacing w:val="-2"/>
          <w:sz w:val="28"/>
          <w:szCs w:val="28"/>
          <w:lang w:val="da-DK"/>
        </w:rPr>
        <w:t xml:space="preserve"> theo quy định tại </w:t>
      </w:r>
      <w:r w:rsidRPr="00631BA7">
        <w:rPr>
          <w:spacing w:val="-2"/>
          <w:sz w:val="28"/>
          <w:szCs w:val="28"/>
          <w:lang w:val="sv-SE"/>
        </w:rPr>
        <w:t>điểm a khoản 6 Điều 42 và khoản 5 Điều 51 Nghị định số 207/2026/NĐ-CP</w:t>
      </w:r>
      <w:r w:rsidRPr="00631BA7">
        <w:rPr>
          <w:bCs/>
          <w:spacing w:val="-2"/>
          <w:sz w:val="28"/>
          <w:szCs w:val="28"/>
          <w:lang w:val="da-DK"/>
        </w:rPr>
        <w:t>.</w:t>
      </w:r>
    </w:p>
    <w:p w14:paraId="30D0C8E2" w14:textId="77777777" w:rsidR="00B91934" w:rsidRPr="00631BA7" w:rsidRDefault="00B91934" w:rsidP="00B91934">
      <w:pPr>
        <w:widowControl w:val="0"/>
        <w:snapToGrid w:val="0"/>
        <w:spacing w:after="120" w:line="360" w:lineRule="exact"/>
        <w:ind w:firstLine="709"/>
        <w:jc w:val="both"/>
        <w:rPr>
          <w:bCs/>
          <w:sz w:val="28"/>
          <w:szCs w:val="28"/>
          <w:lang w:val="da-DK"/>
        </w:rPr>
      </w:pPr>
      <w:r w:rsidRPr="00631BA7">
        <w:rPr>
          <w:sz w:val="28"/>
          <w:szCs w:val="28"/>
          <w:lang w:val="sv-SE"/>
        </w:rPr>
        <w:t xml:space="preserve">h) </w:t>
      </w:r>
      <w:r w:rsidRPr="00631BA7">
        <w:rPr>
          <w:bCs/>
          <w:sz w:val="28"/>
          <w:szCs w:val="28"/>
          <w:lang w:val="da-DK"/>
        </w:rPr>
        <w:t xml:space="preserve">Xem xét, cho ý kiến về việc kéo dài thời hạn sử dụng công trình thuộc phạm vi quản lý theo quy định tại </w:t>
      </w:r>
      <w:r w:rsidRPr="00631BA7">
        <w:rPr>
          <w:sz w:val="28"/>
          <w:szCs w:val="28"/>
          <w:lang w:val="sv-SE"/>
        </w:rPr>
        <w:t>điểm a khoản 9 Điều 43 và khoản 5 Điều 51 Nghị định số 207/2026/NĐ-CP</w:t>
      </w:r>
      <w:r w:rsidRPr="00631BA7">
        <w:rPr>
          <w:bCs/>
          <w:sz w:val="28"/>
          <w:szCs w:val="28"/>
          <w:lang w:val="da-DK"/>
        </w:rPr>
        <w:t>.</w:t>
      </w:r>
    </w:p>
    <w:p w14:paraId="54B74C9C" w14:textId="77777777" w:rsidR="00B91934" w:rsidRPr="00631BA7" w:rsidRDefault="00B91934" w:rsidP="00B91934">
      <w:pPr>
        <w:widowControl w:val="0"/>
        <w:snapToGrid w:val="0"/>
        <w:spacing w:after="120" w:line="360" w:lineRule="exact"/>
        <w:ind w:firstLine="709"/>
        <w:jc w:val="both"/>
        <w:rPr>
          <w:sz w:val="28"/>
          <w:szCs w:val="28"/>
          <w:lang w:val="sv-SE"/>
        </w:rPr>
      </w:pPr>
      <w:r w:rsidRPr="00631BA7">
        <w:rPr>
          <w:bCs/>
          <w:sz w:val="28"/>
          <w:szCs w:val="28"/>
          <w:lang w:val="da-DK"/>
        </w:rPr>
        <w:t>3. Lĩnh vực quản lý vận tải, kết cấu hạ tầng giao thông</w:t>
      </w:r>
    </w:p>
    <w:p w14:paraId="1702D397" w14:textId="77777777" w:rsidR="00B91934" w:rsidRPr="00631BA7" w:rsidRDefault="00B91934" w:rsidP="00B91934">
      <w:pPr>
        <w:widowControl w:val="0"/>
        <w:snapToGrid w:val="0"/>
        <w:spacing w:after="120" w:line="360" w:lineRule="exact"/>
        <w:ind w:firstLine="709"/>
        <w:jc w:val="both"/>
        <w:rPr>
          <w:bCs/>
          <w:spacing w:val="-4"/>
          <w:sz w:val="28"/>
          <w:szCs w:val="28"/>
        </w:rPr>
      </w:pPr>
      <w:r w:rsidRPr="00631BA7">
        <w:rPr>
          <w:spacing w:val="-4"/>
          <w:sz w:val="28"/>
          <w:szCs w:val="28"/>
          <w:lang w:val="sv-SE"/>
        </w:rPr>
        <w:t xml:space="preserve">a) </w:t>
      </w:r>
      <w:r w:rsidRPr="00631BA7">
        <w:rPr>
          <w:sz w:val="28"/>
          <w:szCs w:val="28"/>
          <w:shd w:val="clear" w:color="auto" w:fill="FFFFFF"/>
        </w:rPr>
        <w:t>Tổ chức lập, phê duyệt và điều chỉnh kế hoạch quản lý, vận hành, khai thác, bảo trì kết cấu hạ tầng đường bộ thuộc phạm vi quản lý theo quy định tại điểm b khoản 2 Điều 9 Thông tư số 41/2024/TT-BGTVT ngày 15 tháng 11 năm 2024 của Bộ Giao thông vận tải quy định về quản lý, vận hành, khai thác và bảo trì kết cấu hạ tầng đường bộ được sửa đổi, bổ sung bởi điểm a khoản 2 Điều 14 Thông tư số 72/2025/TT-BXD.</w:t>
      </w:r>
    </w:p>
    <w:p w14:paraId="627C164E" w14:textId="77777777" w:rsidR="00B91934" w:rsidRPr="00631BA7" w:rsidRDefault="00B91934" w:rsidP="00B91934">
      <w:pPr>
        <w:widowControl w:val="0"/>
        <w:snapToGrid w:val="0"/>
        <w:spacing w:after="120" w:line="360" w:lineRule="exact"/>
        <w:ind w:firstLine="709"/>
        <w:jc w:val="both"/>
        <w:rPr>
          <w:bCs/>
          <w:spacing w:val="2"/>
          <w:sz w:val="28"/>
          <w:szCs w:val="28"/>
        </w:rPr>
      </w:pPr>
      <w:r w:rsidRPr="00631BA7">
        <w:rPr>
          <w:bCs/>
          <w:spacing w:val="2"/>
          <w:sz w:val="28"/>
          <w:szCs w:val="28"/>
        </w:rPr>
        <w:t xml:space="preserve">b) </w:t>
      </w:r>
      <w:r w:rsidRPr="00631BA7">
        <w:rPr>
          <w:sz w:val="28"/>
          <w:szCs w:val="28"/>
        </w:rPr>
        <w:t xml:space="preserve">Chấp thuận phương án bảo đảm an toàn giao thông đối với công trình, hoạt động trên đường thủy nội địa địa phương; đường thủy nội địa chuyên dùng </w:t>
      </w:r>
      <w:r w:rsidRPr="00631BA7">
        <w:rPr>
          <w:sz w:val="28"/>
          <w:szCs w:val="28"/>
        </w:rPr>
        <w:lastRenderedPageBreak/>
        <w:t xml:space="preserve">nối với đường thủy nội địa địa phương, vùng nước chưa được tổ chức quản lý nhưng có hoạt động vận tải trên địa bàn địa phương (không bao gồm các công trình, hoạt động trên đường thủy nội địa địa phương thuộc thẩm quyền quản lý của Sở Xây dựng) theo quy định tại điểm c khoản 3 Điều 38 Thông tư số 21/2026/TT-BXD ngày </w:t>
      </w:r>
      <w:r w:rsidRPr="00631BA7">
        <w:rPr>
          <w:sz w:val="28"/>
          <w:szCs w:val="28"/>
          <w:shd w:val="clear" w:color="auto" w:fill="FFFFFF"/>
        </w:rPr>
        <w:t xml:space="preserve">15 tháng 5 năm </w:t>
      </w:r>
      <w:r w:rsidRPr="00631BA7">
        <w:rPr>
          <w:sz w:val="28"/>
          <w:szCs w:val="28"/>
        </w:rPr>
        <w:t>2026 của Bộ trưởng Bộ Xây dựng Quy định về quản lý kết cấu hạ tầng đường thủy nội địa.</w:t>
      </w:r>
    </w:p>
    <w:p w14:paraId="4D708EFE" w14:textId="77777777" w:rsidR="00B91934" w:rsidRPr="00631BA7" w:rsidRDefault="00B91934" w:rsidP="00B91934">
      <w:pPr>
        <w:widowControl w:val="0"/>
        <w:snapToGrid w:val="0"/>
        <w:spacing w:after="120" w:line="360" w:lineRule="exact"/>
        <w:ind w:firstLine="709"/>
        <w:jc w:val="both"/>
        <w:rPr>
          <w:iCs/>
          <w:spacing w:val="-4"/>
          <w:sz w:val="28"/>
          <w:szCs w:val="28"/>
        </w:rPr>
      </w:pPr>
      <w:r w:rsidRPr="00631BA7">
        <w:rPr>
          <w:bCs/>
          <w:spacing w:val="-4"/>
          <w:sz w:val="28"/>
          <w:szCs w:val="28"/>
        </w:rPr>
        <w:t xml:space="preserve">c) </w:t>
      </w:r>
      <w:r w:rsidRPr="00631BA7">
        <w:rPr>
          <w:iCs/>
          <w:spacing w:val="-4"/>
          <w:sz w:val="28"/>
          <w:szCs w:val="28"/>
        </w:rPr>
        <w:t>Cập nhật, điều chỉnh các thông tin trong cơ sở dữ liệu đường bộ thuộc phạm vi quản lý theo quy định tại khoản 8 Điều 60 Nghị định số 165/2024/NĐ-CP.</w:t>
      </w:r>
    </w:p>
    <w:p w14:paraId="722A8C40" w14:textId="77777777" w:rsidR="00B91934" w:rsidRPr="00631BA7" w:rsidRDefault="00B91934" w:rsidP="00B91934">
      <w:pPr>
        <w:widowControl w:val="0"/>
        <w:snapToGrid w:val="0"/>
        <w:spacing w:after="120" w:line="360" w:lineRule="exact"/>
        <w:ind w:firstLine="709"/>
        <w:jc w:val="both"/>
        <w:rPr>
          <w:iCs/>
          <w:spacing w:val="-4"/>
          <w:sz w:val="28"/>
          <w:szCs w:val="28"/>
        </w:rPr>
      </w:pPr>
      <w:r w:rsidRPr="00631BA7">
        <w:rPr>
          <w:iCs/>
          <w:spacing w:val="-4"/>
          <w:sz w:val="28"/>
          <w:szCs w:val="28"/>
        </w:rPr>
        <w:t>4. Lĩnh vực quản lý hạ tầng cây xanh</w:t>
      </w:r>
    </w:p>
    <w:p w14:paraId="65535541" w14:textId="77777777" w:rsidR="00B91934" w:rsidRPr="00631BA7" w:rsidRDefault="00B91934" w:rsidP="00B91934">
      <w:pPr>
        <w:widowControl w:val="0"/>
        <w:snapToGrid w:val="0"/>
        <w:spacing w:after="120" w:line="360" w:lineRule="exact"/>
        <w:ind w:firstLine="709"/>
        <w:jc w:val="both"/>
        <w:rPr>
          <w:spacing w:val="2"/>
          <w:sz w:val="28"/>
          <w:szCs w:val="28"/>
          <w:lang w:val="sv-SE"/>
        </w:rPr>
      </w:pPr>
      <w:r w:rsidRPr="00631BA7">
        <w:rPr>
          <w:spacing w:val="2"/>
          <w:sz w:val="28"/>
          <w:szCs w:val="28"/>
          <w:lang w:val="sv-SE"/>
        </w:rPr>
        <w:t>Tổ chức rà soát và ban hành danh mục cây xanh cần bảo tồn trên địa bàn do mình quản lý theo quy định tại khoản 5 Điều 25 và khoản 2 Điều 45 Nghị định số 258/2025/NĐ-CP ngày 09 tháng 10 năm 2025 của Chính phủ về quản lý công viên, cây xanh, mặt nước.</w:t>
      </w:r>
    </w:p>
    <w:p w14:paraId="48FA8EEE" w14:textId="77777777" w:rsidR="00B91934" w:rsidRPr="00631BA7" w:rsidRDefault="00B91934" w:rsidP="00B91934">
      <w:pPr>
        <w:widowControl w:val="0"/>
        <w:snapToGrid w:val="0"/>
        <w:spacing w:after="120" w:line="360" w:lineRule="exact"/>
        <w:ind w:firstLine="709"/>
        <w:jc w:val="both"/>
        <w:rPr>
          <w:spacing w:val="-2"/>
          <w:sz w:val="28"/>
          <w:szCs w:val="28"/>
          <w:lang w:val="sv-SE"/>
        </w:rPr>
      </w:pPr>
      <w:r w:rsidRPr="00631BA7">
        <w:rPr>
          <w:spacing w:val="-2"/>
          <w:sz w:val="28"/>
          <w:szCs w:val="28"/>
          <w:lang w:val="sv-SE"/>
        </w:rPr>
        <w:t>5. Lĩnh vực đánh số nhà và công trình xây dựng</w:t>
      </w:r>
    </w:p>
    <w:p w14:paraId="4F4A2504" w14:textId="77777777" w:rsidR="00B91934" w:rsidRPr="00631BA7" w:rsidRDefault="00B91934" w:rsidP="00B91934">
      <w:pPr>
        <w:widowControl w:val="0"/>
        <w:snapToGrid w:val="0"/>
        <w:spacing w:after="120" w:line="360" w:lineRule="exact"/>
        <w:ind w:firstLine="709"/>
        <w:jc w:val="both"/>
        <w:rPr>
          <w:spacing w:val="-2"/>
          <w:sz w:val="28"/>
          <w:szCs w:val="28"/>
          <w:lang w:val="sv-SE"/>
        </w:rPr>
      </w:pPr>
      <w:r w:rsidRPr="00631BA7">
        <w:rPr>
          <w:spacing w:val="-2"/>
          <w:sz w:val="28"/>
          <w:szCs w:val="28"/>
          <w:lang w:val="sv-SE"/>
        </w:rPr>
        <w:t>Quyết định phương án đánh số và gắn biển số nhà trên địa bàn do mình quản lý theo quy định tại Điều 5 và điểm a khoản 2 Điều 23 Thông tư số 08/2024/TT-BXD ngày 30 tháng 8 năm 2024 của Bộ trưởng Bộ Xây dựng quy định đánh số và gắn biển số nhà, công trình xây dựng được sửa đổi, bổ sung tại khoản 2, khoản 3 Điều 3 Thông tư số 09/2025/TT-BXD.</w:t>
      </w:r>
    </w:p>
    <w:p w14:paraId="6A7ADB26" w14:textId="52DAF215" w:rsidR="00B91934" w:rsidRPr="00631BA7" w:rsidRDefault="00B91934" w:rsidP="00B91934">
      <w:pPr>
        <w:widowControl w:val="0"/>
        <w:snapToGrid w:val="0"/>
        <w:spacing w:after="120" w:line="360" w:lineRule="exact"/>
        <w:ind w:firstLine="709"/>
        <w:jc w:val="both"/>
        <w:rPr>
          <w:sz w:val="28"/>
          <w:szCs w:val="28"/>
          <w:shd w:val="clear" w:color="auto" w:fill="FFFFFF"/>
        </w:rPr>
      </w:pPr>
      <w:r w:rsidRPr="00631BA7">
        <w:rPr>
          <w:spacing w:val="-2"/>
          <w:sz w:val="28"/>
          <w:szCs w:val="28"/>
          <w:lang w:val="sv-SE"/>
        </w:rPr>
        <w:t xml:space="preserve">6. Lĩnh vực quản lý nhà ở, thực hiện trách nhiệm </w:t>
      </w:r>
      <w:r w:rsidRPr="00631BA7">
        <w:rPr>
          <w:sz w:val="28"/>
          <w:szCs w:val="28"/>
          <w:shd w:val="clear" w:color="auto" w:fill="FFFFFF"/>
        </w:rPr>
        <w:t>đại diện chủ sở hữu nhà ở thuộc tài sản công gồm các nhiệm vụ sau:</w:t>
      </w:r>
    </w:p>
    <w:p w14:paraId="063632B3" w14:textId="1A858344" w:rsidR="00B91934" w:rsidRPr="00631BA7" w:rsidRDefault="00B91934" w:rsidP="00B91934">
      <w:pPr>
        <w:spacing w:before="120" w:after="120" w:line="400" w:lineRule="exact"/>
        <w:ind w:firstLine="709"/>
        <w:jc w:val="both"/>
        <w:rPr>
          <w:sz w:val="28"/>
          <w:szCs w:val="28"/>
        </w:rPr>
      </w:pPr>
      <w:r w:rsidRPr="00631BA7">
        <w:rPr>
          <w:sz w:val="28"/>
          <w:szCs w:val="28"/>
        </w:rPr>
        <w:t xml:space="preserve">a) Quyết định đối tượng được thuê nhà ở công vụ, đối tượng được thuê, chuyển quyền thuê, mua nhà ở được đầu tư xây dựng bằng vốn ngân sách nhà nước hoặc có nguồn gốc từ vốn ngân sách nhà nước hoặc được xác lập sở hữu toàn dân (trừ đối tượng thuê nhà ở thuộc công trình nhà ở công vụ tỉnh Lai Châu) theo quy định tại Điểm a khoản 1 Điều 15 Luật Nhà ở số 27/2023/QH15; </w:t>
      </w:r>
      <w:r w:rsidR="00625A51" w:rsidRPr="00631BA7">
        <w:rPr>
          <w:sz w:val="28"/>
          <w:szCs w:val="28"/>
        </w:rPr>
        <w:t xml:space="preserve">khoản 2 Điều 9 Nghị định số 140/2025/NĐ-CP được sửa đổi tại </w:t>
      </w:r>
      <w:r w:rsidR="00F54594" w:rsidRPr="00631BA7">
        <w:rPr>
          <w:sz w:val="28"/>
          <w:szCs w:val="28"/>
        </w:rPr>
        <w:t xml:space="preserve">Điều </w:t>
      </w:r>
      <w:r w:rsidRPr="00631BA7">
        <w:rPr>
          <w:sz w:val="28"/>
          <w:szCs w:val="28"/>
        </w:rPr>
        <w:t>39 Nghị định số 54/2026/NĐ-CP.</w:t>
      </w:r>
    </w:p>
    <w:p w14:paraId="6843B419" w14:textId="48CAA320" w:rsidR="00B91934" w:rsidRPr="00631BA7" w:rsidRDefault="00B91934" w:rsidP="00B91934">
      <w:pPr>
        <w:spacing w:before="120" w:after="120" w:line="400" w:lineRule="exact"/>
        <w:ind w:firstLine="709"/>
        <w:jc w:val="both"/>
        <w:rPr>
          <w:sz w:val="28"/>
          <w:szCs w:val="28"/>
        </w:rPr>
      </w:pPr>
      <w:r w:rsidRPr="00631BA7">
        <w:rPr>
          <w:sz w:val="28"/>
          <w:szCs w:val="28"/>
        </w:rPr>
        <w:t xml:space="preserve">b) Quyết định đối tượng được thuê, thuê mua, mua </w:t>
      </w:r>
      <w:r w:rsidR="00D75397" w:rsidRPr="00631BA7">
        <w:rPr>
          <w:sz w:val="28"/>
          <w:szCs w:val="28"/>
        </w:rPr>
        <w:t>nhà ở xã hội</w:t>
      </w:r>
      <w:r w:rsidR="008433EF" w:rsidRPr="00631BA7">
        <w:rPr>
          <w:sz w:val="28"/>
          <w:szCs w:val="28"/>
        </w:rPr>
        <w:t>, nhà ở cho lực lượng vũ trang</w:t>
      </w:r>
      <w:r w:rsidRPr="00631BA7">
        <w:rPr>
          <w:sz w:val="28"/>
          <w:szCs w:val="28"/>
        </w:rPr>
        <w:t xml:space="preserve"> thuộc tài sản công của địa phương theo quy định tại điểm a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08611055" w14:textId="703F72D4" w:rsidR="00B91934" w:rsidRPr="00631BA7" w:rsidRDefault="00B91934" w:rsidP="00B91934">
      <w:pPr>
        <w:spacing w:before="120" w:after="120" w:line="400" w:lineRule="exact"/>
        <w:ind w:firstLine="709"/>
        <w:jc w:val="both"/>
        <w:rPr>
          <w:sz w:val="28"/>
          <w:szCs w:val="28"/>
        </w:rPr>
      </w:pPr>
      <w:r w:rsidRPr="00631BA7">
        <w:rPr>
          <w:sz w:val="28"/>
          <w:szCs w:val="28"/>
        </w:rPr>
        <w:t xml:space="preserve">c) Quyết định đối tượng được bố trí nhà ở phục vụ tái định cư thuộc tài sản công theo quy định tại điểm a khoản 1 Điều 15 Luật Nhà ở số </w:t>
      </w:r>
      <w:r w:rsidRPr="00631BA7">
        <w:rPr>
          <w:sz w:val="28"/>
          <w:szCs w:val="28"/>
        </w:rPr>
        <w:lastRenderedPageBreak/>
        <w:t xml:space="preserve">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0EBC39EA" w14:textId="22D1344A" w:rsidR="00B91934" w:rsidRPr="00631BA7" w:rsidRDefault="00B91934" w:rsidP="00B91934">
      <w:pPr>
        <w:spacing w:before="120" w:after="120" w:line="400" w:lineRule="exact"/>
        <w:ind w:firstLine="720"/>
        <w:jc w:val="both"/>
        <w:rPr>
          <w:sz w:val="28"/>
          <w:szCs w:val="28"/>
        </w:rPr>
      </w:pPr>
      <w:r w:rsidRPr="00631BA7">
        <w:rPr>
          <w:sz w:val="28"/>
          <w:szCs w:val="28"/>
        </w:rPr>
        <w:t xml:space="preserve">d) Quyết định đối tượng được thuê, mua nhà ở cũ thuộc tài sản công theo quy định tại điểm a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66067FDA" w14:textId="3222B660" w:rsidR="00B91934" w:rsidRPr="00631BA7" w:rsidRDefault="00B91934" w:rsidP="00B91934">
      <w:pPr>
        <w:spacing w:before="120" w:after="120" w:line="400" w:lineRule="exact"/>
        <w:ind w:firstLine="720"/>
        <w:jc w:val="both"/>
        <w:rPr>
          <w:sz w:val="28"/>
          <w:szCs w:val="28"/>
        </w:rPr>
      </w:pPr>
      <w:r w:rsidRPr="00631BA7">
        <w:rPr>
          <w:sz w:val="28"/>
          <w:szCs w:val="28"/>
        </w:rPr>
        <w:t xml:space="preserve">đ) Lựa chọn đơn vị quản lý vận hành nhà ở thuộc tài sản công của địa phương theo quy định tại điểm b khoản 1 Điều 15 Luật Nhà ở số 27/2023/QH15; </w:t>
      </w:r>
      <w:r w:rsidR="00B36943" w:rsidRPr="00631BA7">
        <w:rPr>
          <w:sz w:val="28"/>
          <w:szCs w:val="28"/>
        </w:rPr>
        <w:t>khoản 2 Điều 9 Nghị định số 140/2025/NĐ-CP được sửa đổi tại Điều 39 Nghị định số 54/2026/NĐ-CP.</w:t>
      </w:r>
    </w:p>
    <w:p w14:paraId="2263B0BA" w14:textId="463DB408" w:rsidR="00B91934" w:rsidRPr="00631BA7" w:rsidRDefault="00B91934" w:rsidP="00B91934">
      <w:pPr>
        <w:spacing w:before="120" w:after="120" w:line="400" w:lineRule="exact"/>
        <w:ind w:firstLine="720"/>
        <w:jc w:val="both"/>
        <w:rPr>
          <w:sz w:val="28"/>
          <w:szCs w:val="28"/>
        </w:rPr>
      </w:pPr>
      <w:r w:rsidRPr="00631BA7">
        <w:rPr>
          <w:sz w:val="28"/>
          <w:szCs w:val="28"/>
        </w:rPr>
        <w:t xml:space="preserve">e) Lựa chọn đơn vị bảo trì nhà ở thuộc tài sản công của địa phương theo quy định tại điểm b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657FA3F0" w14:textId="264FC208" w:rsidR="00B91934" w:rsidRPr="00631BA7" w:rsidRDefault="00B91934" w:rsidP="00B91934">
      <w:pPr>
        <w:spacing w:before="120" w:after="120" w:line="400" w:lineRule="exact"/>
        <w:ind w:firstLine="720"/>
        <w:jc w:val="both"/>
        <w:rPr>
          <w:sz w:val="28"/>
          <w:szCs w:val="28"/>
        </w:rPr>
      </w:pPr>
      <w:r w:rsidRPr="00631BA7">
        <w:rPr>
          <w:sz w:val="28"/>
          <w:szCs w:val="28"/>
        </w:rPr>
        <w:t xml:space="preserve">g) Quyết định bảo trì, cải tạo nhà ở thuộc tài sản công của địa phương theo quy định tại điểm c khoản 1 Điều 15; </w:t>
      </w:r>
      <w:r w:rsidR="00B36943" w:rsidRPr="00631BA7">
        <w:rPr>
          <w:sz w:val="28"/>
          <w:szCs w:val="28"/>
        </w:rPr>
        <w:t>khoản 2 Điều 9 Nghị định số 140/2025/NĐ-CP được sửa đổi tại Điều 39 Nghị định số 54/2026/NĐ-CP.</w:t>
      </w:r>
    </w:p>
    <w:p w14:paraId="6CC11C41" w14:textId="38780F7C" w:rsidR="00B91934" w:rsidRPr="00631BA7" w:rsidRDefault="00B91934" w:rsidP="00B91934">
      <w:pPr>
        <w:spacing w:before="120" w:after="120" w:line="400" w:lineRule="exact"/>
        <w:ind w:firstLine="720"/>
        <w:jc w:val="both"/>
        <w:rPr>
          <w:sz w:val="28"/>
          <w:szCs w:val="28"/>
        </w:rPr>
      </w:pPr>
      <w:r w:rsidRPr="00631BA7">
        <w:rPr>
          <w:sz w:val="28"/>
          <w:szCs w:val="28"/>
        </w:rPr>
        <w:t xml:space="preserve">h) Quyết định phá dỡ, xây dựng lại nhà ở thuộc tài sản công của địa phương theo quy định tại điểm c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4765E34C" w14:textId="48254B94" w:rsidR="00B91934" w:rsidRPr="00631BA7" w:rsidRDefault="00B91934" w:rsidP="00B91934">
      <w:pPr>
        <w:spacing w:before="120" w:after="120" w:line="400" w:lineRule="exact"/>
        <w:ind w:firstLine="720"/>
        <w:jc w:val="both"/>
        <w:rPr>
          <w:sz w:val="28"/>
          <w:szCs w:val="28"/>
        </w:rPr>
      </w:pPr>
      <w:r w:rsidRPr="00631BA7">
        <w:rPr>
          <w:sz w:val="28"/>
          <w:szCs w:val="28"/>
        </w:rPr>
        <w:t xml:space="preserve">i) Phê duyệt phương án di dời, cưỡng chế di dời, bồi thường, </w:t>
      </w:r>
      <w:r w:rsidR="00A05B8E" w:rsidRPr="00631BA7">
        <w:rPr>
          <w:sz w:val="28"/>
          <w:szCs w:val="28"/>
        </w:rPr>
        <w:t xml:space="preserve">hỗ trợ, </w:t>
      </w:r>
      <w:r w:rsidRPr="00631BA7">
        <w:rPr>
          <w:sz w:val="28"/>
          <w:szCs w:val="28"/>
        </w:rPr>
        <w:t xml:space="preserve">tái định cư và chỗ ở tạm thời đối với nhà ở tài sản công theo quy định tại điểm c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2ACDB3DA" w14:textId="4E3DA695" w:rsidR="00B91934" w:rsidRPr="00631BA7" w:rsidRDefault="00B91934" w:rsidP="00B91934">
      <w:pPr>
        <w:spacing w:before="120" w:after="120" w:line="400" w:lineRule="exact"/>
        <w:ind w:firstLine="720"/>
        <w:jc w:val="both"/>
        <w:rPr>
          <w:sz w:val="28"/>
          <w:szCs w:val="28"/>
        </w:rPr>
      </w:pPr>
      <w:r w:rsidRPr="00631BA7">
        <w:rPr>
          <w:sz w:val="28"/>
          <w:szCs w:val="28"/>
        </w:rPr>
        <w:t xml:space="preserve">k) Ban hành hoặc quyết định giá thuê, giá thuê mua, giá bán nhà ở thuộc tài sản công địa phương theo quy định tại điểm d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3079727C" w14:textId="7AE4B30A" w:rsidR="00B91934" w:rsidRPr="00631BA7" w:rsidRDefault="00B91934" w:rsidP="00B91934">
      <w:pPr>
        <w:spacing w:before="120" w:after="120" w:line="400" w:lineRule="exact"/>
        <w:ind w:firstLine="720"/>
        <w:jc w:val="both"/>
        <w:rPr>
          <w:sz w:val="28"/>
          <w:szCs w:val="28"/>
        </w:rPr>
      </w:pPr>
      <w:r w:rsidRPr="00631BA7">
        <w:rPr>
          <w:sz w:val="28"/>
          <w:szCs w:val="28"/>
        </w:rPr>
        <w:t xml:space="preserve">l) Quyết định miễn, giảm tiền thuê, tiền mua nhà ở thuộc tài sản công địa phương theo quy định tại điểm d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3E29D30B" w14:textId="78395A8A" w:rsidR="00B91934" w:rsidRPr="00631BA7" w:rsidRDefault="00B91934" w:rsidP="00B91934">
      <w:pPr>
        <w:spacing w:before="120" w:after="120" w:line="400" w:lineRule="exact"/>
        <w:ind w:firstLine="720"/>
        <w:jc w:val="both"/>
        <w:rPr>
          <w:sz w:val="28"/>
          <w:szCs w:val="28"/>
        </w:rPr>
      </w:pPr>
      <w:r w:rsidRPr="00631BA7">
        <w:rPr>
          <w:sz w:val="28"/>
          <w:szCs w:val="28"/>
        </w:rPr>
        <w:lastRenderedPageBreak/>
        <w:t>m) Quyết định chuyển đổi công năng nhà ở thuộc tài sản công theo thẩm quyền theo quy định tại điểm đ khoản 1 Điều 15</w:t>
      </w:r>
      <w:r w:rsidR="00916A2D" w:rsidRPr="00631BA7">
        <w:rPr>
          <w:sz w:val="28"/>
          <w:szCs w:val="28"/>
        </w:rPr>
        <w:t xml:space="preserve"> Luật Nhà ở số 27/2023/QH15;</w:t>
      </w:r>
      <w:r w:rsidRPr="00631BA7">
        <w:rPr>
          <w:sz w:val="28"/>
          <w:szCs w:val="28"/>
        </w:rPr>
        <w:t xml:space="preserve"> Điều 50 Nghị định số 95/2024/NĐ-CP;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65921839" w14:textId="56DA897A" w:rsidR="00B91934" w:rsidRPr="00631BA7" w:rsidRDefault="00B91934" w:rsidP="00B91934">
      <w:pPr>
        <w:spacing w:before="120" w:after="120" w:line="400" w:lineRule="exact"/>
        <w:ind w:firstLine="720"/>
        <w:jc w:val="both"/>
        <w:rPr>
          <w:sz w:val="28"/>
          <w:szCs w:val="28"/>
        </w:rPr>
      </w:pPr>
      <w:r w:rsidRPr="00631BA7">
        <w:rPr>
          <w:sz w:val="28"/>
          <w:szCs w:val="28"/>
        </w:rPr>
        <w:t xml:space="preserve">n) </w:t>
      </w:r>
      <w:r w:rsidR="000B7659" w:rsidRPr="00631BA7">
        <w:rPr>
          <w:sz w:val="28"/>
          <w:szCs w:val="28"/>
          <w:shd w:val="clear" w:color="auto" w:fill="FFFFFF"/>
        </w:rPr>
        <w:t>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r w:rsidR="000B7659" w:rsidRPr="00631BA7">
        <w:rPr>
          <w:sz w:val="28"/>
          <w:szCs w:val="28"/>
        </w:rPr>
        <w:t xml:space="preserve">  theo quy định tại điểm e khoản 1 Điều 15 Luật Nhà ở số 27/2023/QH15; </w:t>
      </w:r>
      <w:r w:rsidR="00B36943" w:rsidRPr="00631BA7">
        <w:rPr>
          <w:sz w:val="28"/>
          <w:szCs w:val="28"/>
        </w:rPr>
        <w:t>khoản 2 Điều 9 Nghị định số 140/2025/NĐ-CP được sửa đổi tại Điều 39 Nghị định số 54/2026/NĐ-CP</w:t>
      </w:r>
      <w:r w:rsidR="000B7659" w:rsidRPr="00631BA7">
        <w:rPr>
          <w:sz w:val="28"/>
          <w:szCs w:val="28"/>
        </w:rPr>
        <w:t>.</w:t>
      </w:r>
    </w:p>
    <w:p w14:paraId="30B82AA2" w14:textId="548D7D0A" w:rsidR="00B91934" w:rsidRPr="00631BA7" w:rsidRDefault="00B91934" w:rsidP="00B91934">
      <w:pPr>
        <w:spacing w:before="120" w:after="120" w:line="400" w:lineRule="exact"/>
        <w:ind w:firstLine="720"/>
        <w:jc w:val="both"/>
        <w:rPr>
          <w:spacing w:val="-2"/>
          <w:sz w:val="28"/>
          <w:szCs w:val="28"/>
        </w:rPr>
      </w:pPr>
      <w:r w:rsidRPr="00631BA7">
        <w:rPr>
          <w:spacing w:val="-2"/>
          <w:sz w:val="28"/>
          <w:szCs w:val="28"/>
        </w:rPr>
        <w:t xml:space="preserve">o) Ban hành quyết định thu hồi nhà ở thuộc tài sản công theo quy định tại Điểm g khoản 1 Điều 15 Luật Nhà ở số 27/2023/QH15; </w:t>
      </w:r>
      <w:r w:rsidR="00B36943" w:rsidRPr="00631BA7">
        <w:rPr>
          <w:spacing w:val="-2"/>
          <w:sz w:val="28"/>
          <w:szCs w:val="28"/>
        </w:rPr>
        <w:t>khoản 2 Điều 9 Nghị định số 140/2025/NĐ-CP được sửa đổi tại Điều 39 Nghị định số 54/2026/NĐ-CP</w:t>
      </w:r>
      <w:r w:rsidRPr="00631BA7">
        <w:rPr>
          <w:spacing w:val="-2"/>
          <w:sz w:val="28"/>
          <w:szCs w:val="28"/>
        </w:rPr>
        <w:t>.</w:t>
      </w:r>
    </w:p>
    <w:p w14:paraId="1618C719" w14:textId="2D3BBE80" w:rsidR="004C4A13" w:rsidRPr="00631BA7" w:rsidRDefault="00B91934" w:rsidP="00B91934">
      <w:pPr>
        <w:widowControl w:val="0"/>
        <w:snapToGrid w:val="0"/>
        <w:spacing w:after="120" w:line="360" w:lineRule="exact"/>
        <w:ind w:firstLine="709"/>
        <w:jc w:val="both"/>
        <w:rPr>
          <w:spacing w:val="-2"/>
          <w:sz w:val="28"/>
          <w:szCs w:val="28"/>
          <w:lang w:val="sv-SE"/>
        </w:rPr>
      </w:pPr>
      <w:r w:rsidRPr="00631BA7">
        <w:rPr>
          <w:sz w:val="28"/>
          <w:szCs w:val="28"/>
        </w:rPr>
        <w:t xml:space="preserve">p) Ban hành quyết định cưỡng chế thu hồi nhà ở thuộc tài sản công theo quy định tại điểm g khoản 1 Điều 15 Luật Nhà ở số 27/2023/QH15; </w:t>
      </w:r>
      <w:r w:rsidR="00B36943" w:rsidRPr="00631BA7">
        <w:rPr>
          <w:sz w:val="28"/>
          <w:szCs w:val="28"/>
        </w:rPr>
        <w:t>khoản 2 Điều 9 Nghị định số 140/2025/NĐ-CP được sửa đổi tại Điều 39 Nghị định số 54/2026/NĐ-CP</w:t>
      </w:r>
      <w:r w:rsidRPr="00631BA7">
        <w:rPr>
          <w:sz w:val="28"/>
          <w:szCs w:val="28"/>
        </w:rPr>
        <w:t>.</w:t>
      </w:r>
    </w:p>
    <w:p w14:paraId="446D715B" w14:textId="351C4A14" w:rsidR="009B3A3C" w:rsidRPr="00631BA7" w:rsidRDefault="00026716" w:rsidP="000958E4">
      <w:pPr>
        <w:widowControl w:val="0"/>
        <w:spacing w:after="120" w:line="360" w:lineRule="exact"/>
        <w:ind w:firstLine="720"/>
        <w:jc w:val="both"/>
        <w:rPr>
          <w:b/>
          <w:bCs/>
          <w:sz w:val="28"/>
          <w:szCs w:val="28"/>
        </w:rPr>
      </w:pPr>
      <w:r w:rsidRPr="00631BA7">
        <w:rPr>
          <w:b/>
          <w:bCs/>
          <w:sz w:val="28"/>
          <w:szCs w:val="28"/>
        </w:rPr>
        <w:t xml:space="preserve">Điều </w:t>
      </w:r>
      <w:r w:rsidR="00867246" w:rsidRPr="00631BA7">
        <w:rPr>
          <w:b/>
          <w:bCs/>
          <w:sz w:val="28"/>
          <w:szCs w:val="28"/>
        </w:rPr>
        <w:t>6</w:t>
      </w:r>
      <w:r w:rsidRPr="00631BA7">
        <w:rPr>
          <w:b/>
          <w:bCs/>
          <w:sz w:val="28"/>
          <w:szCs w:val="28"/>
        </w:rPr>
        <w:t xml:space="preserve">. Trách nhiệm của </w:t>
      </w:r>
      <w:r w:rsidR="00607838" w:rsidRPr="00631BA7">
        <w:rPr>
          <w:b/>
          <w:bCs/>
          <w:sz w:val="28"/>
          <w:szCs w:val="28"/>
        </w:rPr>
        <w:t>c</w:t>
      </w:r>
      <w:r w:rsidR="009B3A3C" w:rsidRPr="00631BA7">
        <w:rPr>
          <w:b/>
          <w:bCs/>
          <w:sz w:val="28"/>
          <w:szCs w:val="28"/>
        </w:rPr>
        <w:t>ác cơ quan, đơn vị</w:t>
      </w:r>
    </w:p>
    <w:p w14:paraId="622A8BBB" w14:textId="77777777" w:rsidR="0032464F" w:rsidRPr="00631BA7" w:rsidRDefault="0032464F" w:rsidP="0032464F">
      <w:pPr>
        <w:widowControl w:val="0"/>
        <w:spacing w:after="120" w:line="360" w:lineRule="exact"/>
        <w:ind w:firstLine="720"/>
        <w:jc w:val="both"/>
        <w:rPr>
          <w:sz w:val="28"/>
          <w:szCs w:val="28"/>
        </w:rPr>
      </w:pPr>
      <w:r w:rsidRPr="00631BA7">
        <w:rPr>
          <w:bCs/>
          <w:sz w:val="28"/>
          <w:szCs w:val="28"/>
        </w:rPr>
        <w:t>1. Trách nhiệm của Sở Xây dựng</w:t>
      </w:r>
    </w:p>
    <w:p w14:paraId="153F67EB" w14:textId="77777777" w:rsidR="0032464F" w:rsidRPr="00631BA7" w:rsidRDefault="0032464F" w:rsidP="0032464F">
      <w:pPr>
        <w:widowControl w:val="0"/>
        <w:spacing w:after="120" w:line="360" w:lineRule="exact"/>
        <w:ind w:firstLine="720"/>
        <w:jc w:val="both"/>
        <w:rPr>
          <w:sz w:val="28"/>
          <w:szCs w:val="28"/>
        </w:rPr>
      </w:pPr>
      <w:r w:rsidRPr="00631BA7">
        <w:rPr>
          <w:sz w:val="28"/>
          <w:szCs w:val="28"/>
        </w:rPr>
        <w:t>a) Chủ trì hướng dẫn, theo dõi, kiểm tra việc thực hiện Quyết định này.</w:t>
      </w:r>
    </w:p>
    <w:p w14:paraId="3C8253D3" w14:textId="69221734" w:rsidR="0032464F" w:rsidRPr="00631BA7" w:rsidRDefault="0032464F" w:rsidP="0032464F">
      <w:pPr>
        <w:widowControl w:val="0"/>
        <w:snapToGrid w:val="0"/>
        <w:spacing w:after="120" w:line="360" w:lineRule="exact"/>
        <w:ind w:firstLine="709"/>
        <w:jc w:val="both"/>
        <w:rPr>
          <w:spacing w:val="2"/>
          <w:sz w:val="28"/>
          <w:szCs w:val="28"/>
          <w:lang w:val="da-DK"/>
        </w:rPr>
      </w:pPr>
      <w:r w:rsidRPr="00631BA7">
        <w:rPr>
          <w:spacing w:val="2"/>
          <w:sz w:val="28"/>
          <w:szCs w:val="28"/>
        </w:rPr>
        <w:t xml:space="preserve">b) </w:t>
      </w:r>
      <w:r w:rsidRPr="00631BA7">
        <w:rPr>
          <w:spacing w:val="2"/>
          <w:sz w:val="28"/>
          <w:szCs w:val="28"/>
          <w:lang w:val="da-DK"/>
        </w:rPr>
        <w:t>Chịu trách nhiệm trước Ủy ban nhân dân tỉnh và trước pháp luật về kết quả thực hiện nhiệm vụ được phân cấp.</w:t>
      </w:r>
    </w:p>
    <w:p w14:paraId="6ED69AFE" w14:textId="77777777" w:rsidR="0032464F" w:rsidRPr="00631BA7" w:rsidRDefault="0032464F" w:rsidP="0032464F">
      <w:pPr>
        <w:widowControl w:val="0"/>
        <w:snapToGrid w:val="0"/>
        <w:spacing w:after="120" w:line="360" w:lineRule="exact"/>
        <w:ind w:firstLine="709"/>
        <w:jc w:val="both"/>
        <w:rPr>
          <w:sz w:val="28"/>
          <w:szCs w:val="28"/>
        </w:rPr>
      </w:pPr>
      <w:r w:rsidRPr="00631BA7">
        <w:rPr>
          <w:sz w:val="28"/>
          <w:szCs w:val="28"/>
        </w:rPr>
        <w:t>c) Tổng hợp, báo cáo định kỳ, đột xuất về kết quả triển khai thực hiện các nhiệm vụ được phân cấp.</w:t>
      </w:r>
    </w:p>
    <w:p w14:paraId="3A04FE35" w14:textId="6343157C" w:rsidR="0032464F" w:rsidRPr="00631BA7" w:rsidRDefault="0032464F" w:rsidP="0032464F">
      <w:pPr>
        <w:widowControl w:val="0"/>
        <w:snapToGrid w:val="0"/>
        <w:spacing w:after="120" w:line="360" w:lineRule="exact"/>
        <w:ind w:firstLine="709"/>
        <w:jc w:val="both"/>
        <w:rPr>
          <w:sz w:val="28"/>
          <w:szCs w:val="28"/>
        </w:rPr>
      </w:pPr>
      <w:r w:rsidRPr="00631BA7">
        <w:rPr>
          <w:sz w:val="28"/>
          <w:szCs w:val="28"/>
        </w:rPr>
        <w:t xml:space="preserve">2. Trách nhiệm của Sở Nông nghiệp và Môi trường, Sở Công </w:t>
      </w:r>
      <w:r w:rsidR="007B6512" w:rsidRPr="00631BA7">
        <w:rPr>
          <w:sz w:val="28"/>
          <w:szCs w:val="28"/>
        </w:rPr>
        <w:t>t</w:t>
      </w:r>
      <w:r w:rsidRPr="00631BA7">
        <w:rPr>
          <w:sz w:val="28"/>
          <w:szCs w:val="28"/>
        </w:rPr>
        <w:t>hương, Ban Quản lý Khu kinh tế</w:t>
      </w:r>
    </w:p>
    <w:p w14:paraId="6C98FB83" w14:textId="7ACE1B05" w:rsidR="0032464F" w:rsidRPr="00631BA7" w:rsidRDefault="0032464F" w:rsidP="0032464F">
      <w:pPr>
        <w:widowControl w:val="0"/>
        <w:snapToGrid w:val="0"/>
        <w:spacing w:after="120" w:line="360" w:lineRule="exact"/>
        <w:ind w:firstLine="709"/>
        <w:jc w:val="both"/>
        <w:rPr>
          <w:sz w:val="28"/>
          <w:szCs w:val="28"/>
        </w:rPr>
      </w:pPr>
      <w:r w:rsidRPr="00631BA7">
        <w:rPr>
          <w:sz w:val="28"/>
          <w:szCs w:val="28"/>
        </w:rPr>
        <w:t xml:space="preserve">a) Tổ chức thực hiện nhiệm vụ được phân cấp tại Điều </w:t>
      </w:r>
      <w:r w:rsidR="00F92A5D" w:rsidRPr="00631BA7">
        <w:rPr>
          <w:sz w:val="28"/>
          <w:szCs w:val="28"/>
        </w:rPr>
        <w:t>4</w:t>
      </w:r>
      <w:r w:rsidRPr="00631BA7">
        <w:rPr>
          <w:sz w:val="28"/>
          <w:szCs w:val="28"/>
        </w:rPr>
        <w:t xml:space="preserve"> Quyết định này thuộc phạm vi quản lý ngành, lĩnh vực; chịu trách nhiệm trước Ủy ban nhân dân tỉnh và trước pháp luật về kết quả thực hiện nhiệm vụ được phân cấp.</w:t>
      </w:r>
    </w:p>
    <w:p w14:paraId="43F5BCA3" w14:textId="77777777" w:rsidR="0032464F" w:rsidRPr="00631BA7" w:rsidRDefault="0032464F" w:rsidP="0032464F">
      <w:pPr>
        <w:widowControl w:val="0"/>
        <w:snapToGrid w:val="0"/>
        <w:spacing w:after="120" w:line="360" w:lineRule="exact"/>
        <w:ind w:firstLine="709"/>
        <w:jc w:val="both"/>
        <w:rPr>
          <w:sz w:val="28"/>
          <w:szCs w:val="28"/>
        </w:rPr>
      </w:pPr>
      <w:r w:rsidRPr="00631BA7">
        <w:rPr>
          <w:sz w:val="28"/>
          <w:szCs w:val="28"/>
        </w:rPr>
        <w:t>b) Tổ chức thu thập, số hóa, tạo lập, cập nhật, chuẩn hóa và quản lý dữ liệu thuộc phạm vi quản lý chuyên ngành vào Hệ thống thông tin và cơ sở dữ liệu quốc gia về hoạt động xây dựng; bảo đảm tính đầy đủ, chính xác, kịp thời và chịu trách nhiệm về dữ liệu do đơn vị cung cấp.</w:t>
      </w:r>
    </w:p>
    <w:p w14:paraId="4552905B" w14:textId="00D494DB" w:rsidR="0032464F" w:rsidRPr="00631BA7" w:rsidRDefault="0032464F" w:rsidP="0032464F">
      <w:pPr>
        <w:widowControl w:val="0"/>
        <w:spacing w:after="120" w:line="360" w:lineRule="exact"/>
        <w:ind w:firstLine="720"/>
        <w:jc w:val="both"/>
        <w:rPr>
          <w:sz w:val="28"/>
          <w:szCs w:val="28"/>
        </w:rPr>
      </w:pPr>
      <w:r w:rsidRPr="00631BA7">
        <w:rPr>
          <w:sz w:val="28"/>
          <w:szCs w:val="28"/>
        </w:rPr>
        <w:t xml:space="preserve">c) Thực hiện chế độ báo cáo định kỳ, đột xuất theo quy định tại Điều </w:t>
      </w:r>
      <w:r w:rsidR="00F161BE" w:rsidRPr="00631BA7">
        <w:rPr>
          <w:sz w:val="28"/>
          <w:szCs w:val="28"/>
        </w:rPr>
        <w:t>7</w:t>
      </w:r>
      <w:r w:rsidRPr="00631BA7">
        <w:rPr>
          <w:sz w:val="28"/>
          <w:szCs w:val="28"/>
        </w:rPr>
        <w:t xml:space="preserve"> Quyết định này.</w:t>
      </w:r>
    </w:p>
    <w:p w14:paraId="0B78D66B" w14:textId="77777777" w:rsidR="0032464F" w:rsidRPr="00631BA7" w:rsidRDefault="0032464F" w:rsidP="0032464F">
      <w:pPr>
        <w:widowControl w:val="0"/>
        <w:spacing w:after="120" w:line="360" w:lineRule="exact"/>
        <w:ind w:firstLine="720"/>
        <w:jc w:val="both"/>
        <w:rPr>
          <w:sz w:val="28"/>
          <w:szCs w:val="28"/>
        </w:rPr>
      </w:pPr>
      <w:r w:rsidRPr="00631BA7">
        <w:rPr>
          <w:bCs/>
          <w:sz w:val="28"/>
          <w:szCs w:val="28"/>
        </w:rPr>
        <w:lastRenderedPageBreak/>
        <w:t>3. Trách nhiệm của Ủy ban nhân dân cấp xã</w:t>
      </w:r>
    </w:p>
    <w:p w14:paraId="35C674CE" w14:textId="77777777" w:rsidR="0032464F" w:rsidRPr="00631BA7" w:rsidRDefault="0032464F" w:rsidP="0032464F">
      <w:pPr>
        <w:widowControl w:val="0"/>
        <w:spacing w:after="120" w:line="360" w:lineRule="exact"/>
        <w:ind w:firstLine="720"/>
        <w:jc w:val="both"/>
        <w:rPr>
          <w:sz w:val="28"/>
          <w:szCs w:val="28"/>
        </w:rPr>
      </w:pPr>
      <w:r w:rsidRPr="00631BA7">
        <w:rPr>
          <w:sz w:val="28"/>
          <w:szCs w:val="28"/>
        </w:rPr>
        <w:t>a) Tổ chức thực hiện các nhiệm vụ được phân cấp tại Quyết định này; chịu trách nhiệm trước Ủy ban nhân dân tỉnh và trước pháp luật về kết quả thực hiện nhiệm vụ được phân cấp.</w:t>
      </w:r>
    </w:p>
    <w:p w14:paraId="197BC394" w14:textId="228CBD69" w:rsidR="0032464F" w:rsidRPr="00631BA7" w:rsidRDefault="0032464F" w:rsidP="0032464F">
      <w:pPr>
        <w:widowControl w:val="0"/>
        <w:spacing w:after="120" w:line="360" w:lineRule="exact"/>
        <w:ind w:firstLine="720"/>
        <w:jc w:val="both"/>
        <w:rPr>
          <w:sz w:val="28"/>
          <w:szCs w:val="28"/>
        </w:rPr>
      </w:pPr>
      <w:r w:rsidRPr="00631BA7">
        <w:rPr>
          <w:sz w:val="28"/>
          <w:szCs w:val="28"/>
        </w:rPr>
        <w:t xml:space="preserve">b) Thực hiện chế độ báo cáo định kỳ, đột xuất theo quy định tại Điều </w:t>
      </w:r>
      <w:r w:rsidR="00F92A5D" w:rsidRPr="00631BA7">
        <w:rPr>
          <w:sz w:val="28"/>
          <w:szCs w:val="28"/>
        </w:rPr>
        <w:t>7</w:t>
      </w:r>
      <w:r w:rsidRPr="00631BA7">
        <w:rPr>
          <w:sz w:val="28"/>
          <w:szCs w:val="28"/>
        </w:rPr>
        <w:t xml:space="preserve"> Quyết định này.</w:t>
      </w:r>
    </w:p>
    <w:p w14:paraId="3C0AB5D8" w14:textId="1F4E17E4" w:rsidR="0032464F" w:rsidRPr="00631BA7" w:rsidRDefault="0032464F" w:rsidP="0032464F">
      <w:pPr>
        <w:widowControl w:val="0"/>
        <w:spacing w:after="120" w:line="360" w:lineRule="exact"/>
        <w:ind w:firstLine="720"/>
        <w:jc w:val="both"/>
        <w:rPr>
          <w:sz w:val="28"/>
          <w:szCs w:val="28"/>
        </w:rPr>
      </w:pPr>
      <w:r w:rsidRPr="00631BA7">
        <w:rPr>
          <w:sz w:val="28"/>
          <w:szCs w:val="28"/>
        </w:rPr>
        <w:t>4. Sở Xây dựng, Sở Nông</w:t>
      </w:r>
      <w:r w:rsidR="007B6512" w:rsidRPr="00631BA7">
        <w:rPr>
          <w:sz w:val="28"/>
          <w:szCs w:val="28"/>
        </w:rPr>
        <w:t xml:space="preserve"> nghiệp và Môi trường, Sở Công t</w:t>
      </w:r>
      <w:r w:rsidRPr="00631BA7">
        <w:rPr>
          <w:sz w:val="28"/>
          <w:szCs w:val="28"/>
        </w:rPr>
        <w:t xml:space="preserve">hương, Ban Quản lý Khu kinh tế và Ủy ban nhân dân cấp xã có trách nhiệm </w:t>
      </w:r>
      <w:r w:rsidR="00B04965" w:rsidRPr="00631BA7">
        <w:rPr>
          <w:sz w:val="28"/>
          <w:szCs w:val="28"/>
        </w:rPr>
        <w:t>chủ động bố trí, sử dụng nhân lực, kinh phí, trang thiết bị, tài khoản hệ thống và các điều kiện cần thiết trong phạm vi nguồn lực được cấp có thẩm quyền giao để thực hiện nhiệm vụ được phân cấp. Trường hợp điều kiện thực hiện chưa bảo đảm, kịp thời báo cáo cơ quan có thẩm quyền xem xét, bố trí, điều chỉnh theo quy định.</w:t>
      </w:r>
    </w:p>
    <w:p w14:paraId="01EEF856" w14:textId="77777777" w:rsidR="0032464F" w:rsidRPr="00631BA7" w:rsidRDefault="0032464F" w:rsidP="0032464F">
      <w:pPr>
        <w:widowControl w:val="0"/>
        <w:spacing w:after="120" w:line="360" w:lineRule="exact"/>
        <w:ind w:firstLine="720"/>
        <w:jc w:val="both"/>
        <w:rPr>
          <w:sz w:val="28"/>
          <w:szCs w:val="28"/>
        </w:rPr>
      </w:pPr>
      <w:r w:rsidRPr="00631BA7">
        <w:rPr>
          <w:sz w:val="28"/>
          <w:szCs w:val="28"/>
        </w:rPr>
        <w:t>5. Trường hợp nhiệm vụ vượt quá khả năng chuyên môn, liên quan từ hai đơn vị hành chính cấp xã trở lên hoặc có tính chất phức tạp, Ủy ban nhân dân cấp xã kịp thời báo cáo Sở Xây dựng để hướng dẫn, tổng hợp, tham mưu Ủy ban nhân dân tỉnh xem xét, giải quyết.</w:t>
      </w:r>
    </w:p>
    <w:p w14:paraId="47B9BF0D" w14:textId="77777777" w:rsidR="0032464F" w:rsidRPr="00631BA7" w:rsidRDefault="0032464F" w:rsidP="0032464F">
      <w:pPr>
        <w:widowControl w:val="0"/>
        <w:spacing w:after="120" w:line="360" w:lineRule="exact"/>
        <w:ind w:firstLine="720"/>
        <w:jc w:val="both"/>
        <w:rPr>
          <w:sz w:val="28"/>
          <w:szCs w:val="28"/>
        </w:rPr>
      </w:pPr>
      <w:r w:rsidRPr="00631BA7">
        <w:rPr>
          <w:sz w:val="28"/>
          <w:szCs w:val="28"/>
        </w:rPr>
        <w:t>6. Sở Xây dựng chủ trì rà soát, tham mưu công bố, công khai thủ tục hành chính; điều chỉnh quy trình nội bộ và cấu hình cơ quan giải quyết trên Hệ thống thông tin giải quyết thủ tục hành chính phù hợp với nhiệm vụ được phân cấp (nếu có).</w:t>
      </w:r>
    </w:p>
    <w:p w14:paraId="3BE33E53" w14:textId="354C8FBE" w:rsidR="0032464F" w:rsidRPr="00631BA7" w:rsidRDefault="0032464F" w:rsidP="0032464F">
      <w:pPr>
        <w:widowControl w:val="0"/>
        <w:snapToGrid w:val="0"/>
        <w:spacing w:after="120" w:line="360" w:lineRule="exact"/>
        <w:ind w:firstLine="709"/>
        <w:jc w:val="both"/>
        <w:rPr>
          <w:sz w:val="28"/>
          <w:szCs w:val="28"/>
        </w:rPr>
      </w:pPr>
      <w:r w:rsidRPr="00631BA7">
        <w:rPr>
          <w:b/>
          <w:bCs/>
          <w:sz w:val="28"/>
          <w:szCs w:val="28"/>
          <w:lang w:val="da-DK"/>
        </w:rPr>
        <w:t xml:space="preserve">Điều </w:t>
      </w:r>
      <w:r w:rsidR="00867246" w:rsidRPr="00631BA7">
        <w:rPr>
          <w:b/>
          <w:bCs/>
          <w:sz w:val="28"/>
          <w:szCs w:val="28"/>
          <w:lang w:val="da-DK"/>
        </w:rPr>
        <w:t>7</w:t>
      </w:r>
      <w:r w:rsidRPr="00631BA7">
        <w:rPr>
          <w:b/>
          <w:bCs/>
          <w:sz w:val="28"/>
          <w:szCs w:val="28"/>
          <w:lang w:val="da-DK"/>
        </w:rPr>
        <w:t>.</w:t>
      </w:r>
      <w:r w:rsidRPr="00631BA7">
        <w:rPr>
          <w:b/>
          <w:bCs/>
          <w:sz w:val="28"/>
          <w:szCs w:val="28"/>
        </w:rPr>
        <w:t xml:space="preserve"> Chế độ báo cáo</w:t>
      </w:r>
    </w:p>
    <w:p w14:paraId="17DAD683" w14:textId="5778416B" w:rsidR="0032464F" w:rsidRPr="00631BA7" w:rsidRDefault="0032464F" w:rsidP="0032464F">
      <w:pPr>
        <w:widowControl w:val="0"/>
        <w:spacing w:after="120" w:line="360" w:lineRule="exact"/>
        <w:ind w:firstLine="720"/>
        <w:jc w:val="both"/>
        <w:rPr>
          <w:sz w:val="28"/>
          <w:szCs w:val="28"/>
        </w:rPr>
      </w:pPr>
      <w:r w:rsidRPr="00631BA7">
        <w:rPr>
          <w:sz w:val="28"/>
          <w:szCs w:val="28"/>
        </w:rPr>
        <w:t xml:space="preserve">1. Sở Nông nghiệp và Môi trường, Sở Công </w:t>
      </w:r>
      <w:r w:rsidR="007B6512" w:rsidRPr="00631BA7">
        <w:rPr>
          <w:sz w:val="28"/>
          <w:szCs w:val="28"/>
        </w:rPr>
        <w:t>t</w:t>
      </w:r>
      <w:r w:rsidRPr="00631BA7">
        <w:rPr>
          <w:sz w:val="28"/>
          <w:szCs w:val="28"/>
        </w:rPr>
        <w:t xml:space="preserve">hương, Ban Quản lý Khu kinh tế, Ủy ban nhân dân cấp xã báo cáo Sở Xây dựng định kỳ 06 tháng, hằng năm về tình hình thực hiện Quyết định này; gửi báo cáo trước ngày 10/6 đối với báo cáo 06 tháng và trước ngày 10/12 đối với báo cáo năm; thực hiện báo cáo đột xuất khi có yêu cầu. </w:t>
      </w:r>
    </w:p>
    <w:p w14:paraId="416429B2" w14:textId="77777777" w:rsidR="0032464F" w:rsidRPr="00631BA7" w:rsidRDefault="0032464F" w:rsidP="0032464F">
      <w:pPr>
        <w:widowControl w:val="0"/>
        <w:spacing w:after="120" w:line="360" w:lineRule="exact"/>
        <w:ind w:firstLine="720"/>
        <w:jc w:val="both"/>
        <w:rPr>
          <w:sz w:val="28"/>
          <w:szCs w:val="28"/>
        </w:rPr>
      </w:pPr>
      <w:r w:rsidRPr="00631BA7">
        <w:rPr>
          <w:sz w:val="28"/>
          <w:szCs w:val="28"/>
        </w:rPr>
        <w:t>2. Sở Xây dựng tổng hợp, tham mưu Ủy ban nhân dân tỉnh báo cáo Bộ Xây dựng định kỳ, đột xuất theo quy định hoặc theo yêu cầu của cơ quan có thẩm quyền.</w:t>
      </w:r>
    </w:p>
    <w:p w14:paraId="58FE9B83" w14:textId="3AA05DCB" w:rsidR="00026716" w:rsidRPr="00631BA7" w:rsidRDefault="0032464F" w:rsidP="0032464F">
      <w:pPr>
        <w:widowControl w:val="0"/>
        <w:snapToGrid w:val="0"/>
        <w:spacing w:after="120" w:line="360" w:lineRule="exact"/>
        <w:ind w:firstLine="709"/>
        <w:jc w:val="both"/>
        <w:rPr>
          <w:bCs/>
          <w:sz w:val="28"/>
          <w:szCs w:val="28"/>
          <w:lang w:val="da-DK"/>
        </w:rPr>
      </w:pPr>
      <w:r w:rsidRPr="00631BA7">
        <w:rPr>
          <w:sz w:val="28"/>
          <w:szCs w:val="28"/>
        </w:rPr>
        <w:t>3. Trong quá trình triển khai thực hiện Quyết định này, nếu có khó khăn, vướng mắc, các cơ quan, đơn vị, tổ chức, cá nhân phản ánh kịp thời về Sở Xây dựng để tổng hợp, báo cáo Ủy ban nhân dân tỉnh xem xét, quyết định.</w:t>
      </w:r>
    </w:p>
    <w:p w14:paraId="7AF08461" w14:textId="11D3E0C9" w:rsidR="00272B32" w:rsidRPr="00631BA7" w:rsidRDefault="00A6755F" w:rsidP="000958E4">
      <w:pPr>
        <w:widowControl w:val="0"/>
        <w:spacing w:after="120" w:line="360" w:lineRule="exact"/>
        <w:ind w:firstLine="720"/>
        <w:jc w:val="both"/>
        <w:rPr>
          <w:b/>
          <w:sz w:val="28"/>
          <w:szCs w:val="28"/>
        </w:rPr>
      </w:pPr>
      <w:r w:rsidRPr="00631BA7">
        <w:rPr>
          <w:b/>
          <w:bCs/>
          <w:sz w:val="28"/>
          <w:szCs w:val="28"/>
        </w:rPr>
        <w:t xml:space="preserve">Điều </w:t>
      </w:r>
      <w:r w:rsidR="00867246" w:rsidRPr="00631BA7">
        <w:rPr>
          <w:b/>
          <w:bCs/>
          <w:sz w:val="28"/>
          <w:szCs w:val="28"/>
        </w:rPr>
        <w:t>8</w:t>
      </w:r>
      <w:r w:rsidRPr="00631BA7">
        <w:rPr>
          <w:b/>
          <w:bCs/>
          <w:sz w:val="28"/>
          <w:szCs w:val="28"/>
        </w:rPr>
        <w:t xml:space="preserve">. </w:t>
      </w:r>
      <w:r w:rsidR="00EC44E5" w:rsidRPr="00631BA7">
        <w:rPr>
          <w:b/>
          <w:bCs/>
          <w:sz w:val="28"/>
          <w:szCs w:val="28"/>
        </w:rPr>
        <w:t>Điều khoản</w:t>
      </w:r>
      <w:r w:rsidRPr="00631BA7">
        <w:rPr>
          <w:b/>
          <w:bCs/>
          <w:sz w:val="28"/>
          <w:szCs w:val="28"/>
        </w:rPr>
        <w:t xml:space="preserve"> thi hành</w:t>
      </w:r>
    </w:p>
    <w:p w14:paraId="61A79603" w14:textId="3B24BE0C" w:rsidR="006F5415" w:rsidRPr="00631BA7" w:rsidRDefault="006F5415" w:rsidP="000958E4">
      <w:pPr>
        <w:widowControl w:val="0"/>
        <w:spacing w:after="120" w:line="360" w:lineRule="exact"/>
        <w:ind w:firstLine="720"/>
        <w:jc w:val="both"/>
        <w:rPr>
          <w:sz w:val="28"/>
          <w:szCs w:val="28"/>
        </w:rPr>
      </w:pPr>
      <w:r w:rsidRPr="00631BA7">
        <w:rPr>
          <w:sz w:val="28"/>
          <w:szCs w:val="28"/>
        </w:rPr>
        <w:t xml:space="preserve">1. Quyết định này có hiệu lực </w:t>
      </w:r>
      <w:r w:rsidR="00D83244" w:rsidRPr="00631BA7">
        <w:rPr>
          <w:sz w:val="28"/>
          <w:szCs w:val="28"/>
        </w:rPr>
        <w:t xml:space="preserve">thi hành kể </w:t>
      </w:r>
      <w:r w:rsidR="0032464F" w:rsidRPr="00631BA7">
        <w:rPr>
          <w:sz w:val="28"/>
          <w:szCs w:val="28"/>
        </w:rPr>
        <w:t xml:space="preserve">từ ngày     tháng   </w:t>
      </w:r>
      <w:r w:rsidRPr="00631BA7">
        <w:rPr>
          <w:sz w:val="28"/>
          <w:szCs w:val="28"/>
        </w:rPr>
        <w:t xml:space="preserve">   năm 2026</w:t>
      </w:r>
      <w:r w:rsidR="000A41CA" w:rsidRPr="00631BA7">
        <w:rPr>
          <w:sz w:val="28"/>
          <w:szCs w:val="28"/>
        </w:rPr>
        <w:t>.</w:t>
      </w:r>
    </w:p>
    <w:p w14:paraId="1F2DB0D3" w14:textId="680C2EFA" w:rsidR="00462FA8" w:rsidRPr="00631BA7" w:rsidRDefault="003424BF" w:rsidP="00D1281D">
      <w:pPr>
        <w:widowControl w:val="0"/>
        <w:spacing w:after="120" w:line="360" w:lineRule="exact"/>
        <w:ind w:firstLine="720"/>
        <w:jc w:val="both"/>
        <w:rPr>
          <w:sz w:val="28"/>
          <w:szCs w:val="28"/>
        </w:rPr>
      </w:pPr>
      <w:r w:rsidRPr="00631BA7">
        <w:rPr>
          <w:sz w:val="28"/>
          <w:szCs w:val="28"/>
        </w:rPr>
        <w:t xml:space="preserve">2. </w:t>
      </w:r>
      <w:r w:rsidR="00462FA8" w:rsidRPr="00631BA7">
        <w:rPr>
          <w:sz w:val="28"/>
          <w:szCs w:val="28"/>
        </w:rPr>
        <w:t>Bãi bỏ các quy định sau</w:t>
      </w:r>
      <w:r w:rsidR="00A24A74" w:rsidRPr="00631BA7">
        <w:rPr>
          <w:sz w:val="28"/>
          <w:szCs w:val="28"/>
        </w:rPr>
        <w:t xml:space="preserve"> đây</w:t>
      </w:r>
      <w:r w:rsidR="00462FA8" w:rsidRPr="00631BA7">
        <w:rPr>
          <w:sz w:val="28"/>
          <w:szCs w:val="28"/>
        </w:rPr>
        <w:t>:</w:t>
      </w:r>
    </w:p>
    <w:p w14:paraId="5C401B61" w14:textId="50C7C745" w:rsidR="00D1281D" w:rsidRPr="00631BA7" w:rsidRDefault="00462FA8" w:rsidP="00D1281D">
      <w:pPr>
        <w:widowControl w:val="0"/>
        <w:spacing w:after="120" w:line="360" w:lineRule="exact"/>
        <w:ind w:firstLine="720"/>
        <w:jc w:val="both"/>
        <w:rPr>
          <w:sz w:val="28"/>
          <w:szCs w:val="28"/>
        </w:rPr>
      </w:pPr>
      <w:r w:rsidRPr="00631BA7">
        <w:rPr>
          <w:sz w:val="28"/>
          <w:szCs w:val="28"/>
        </w:rPr>
        <w:t xml:space="preserve">a) </w:t>
      </w:r>
      <w:r w:rsidR="00D1281D" w:rsidRPr="00631BA7">
        <w:rPr>
          <w:sz w:val="28"/>
          <w:szCs w:val="28"/>
        </w:rPr>
        <w:t xml:space="preserve">Quyết định số 71/2025/QĐ-UBND ngày 25/9/2025 của Ủy ban nhân </w:t>
      </w:r>
      <w:r w:rsidR="00D1281D" w:rsidRPr="00631BA7">
        <w:rPr>
          <w:sz w:val="28"/>
          <w:szCs w:val="28"/>
        </w:rPr>
        <w:lastRenderedPageBreak/>
        <w:t>dân tỉnh Lai Châu quy định thẩm quyền thu hồi, thanh lý, xử lý tài sản trong trường hợp bị mất, bị hủy hoại đối với tài sản kết cấu hạ tầng giao thông đườn</w:t>
      </w:r>
      <w:r w:rsidRPr="00631BA7">
        <w:rPr>
          <w:sz w:val="28"/>
          <w:szCs w:val="28"/>
        </w:rPr>
        <w:t>g bộ trên địa bàn tỉnh Lai Châu.</w:t>
      </w:r>
    </w:p>
    <w:p w14:paraId="22674017" w14:textId="1358045F" w:rsidR="00D1281D" w:rsidRPr="00631BA7" w:rsidRDefault="00462FA8" w:rsidP="00D1281D">
      <w:pPr>
        <w:widowControl w:val="0"/>
        <w:spacing w:after="120" w:line="360" w:lineRule="exact"/>
        <w:ind w:firstLine="720"/>
        <w:jc w:val="both"/>
        <w:rPr>
          <w:sz w:val="28"/>
          <w:szCs w:val="28"/>
        </w:rPr>
      </w:pPr>
      <w:r w:rsidRPr="00631BA7">
        <w:rPr>
          <w:sz w:val="28"/>
          <w:szCs w:val="28"/>
        </w:rPr>
        <w:t>b)</w:t>
      </w:r>
      <w:r w:rsidR="00D1281D" w:rsidRPr="00631BA7">
        <w:rPr>
          <w:sz w:val="28"/>
          <w:szCs w:val="28"/>
        </w:rPr>
        <w:t xml:space="preserve"> </w:t>
      </w:r>
      <w:r w:rsidRPr="00631BA7">
        <w:rPr>
          <w:sz w:val="28"/>
          <w:szCs w:val="28"/>
        </w:rPr>
        <w:t>K</w:t>
      </w:r>
      <w:r w:rsidR="00D1281D" w:rsidRPr="00631BA7">
        <w:rPr>
          <w:sz w:val="28"/>
          <w:szCs w:val="28"/>
        </w:rPr>
        <w:t>hoản 1 Điều 1, Điều 3, Điều 6 và Điều 8 của Quy định ban hành kèm theo Quyết định số 91/2025/QĐ-UBND ngày 10 tháng 12 năm 2025 của Ủy ban nhân dân tỉnh Lai Châu ban hành Quy định về phân cấp cấp giấy phép xây dựng và quản lý trật tự xây dựng trên địa bàn tỉnh Lai Châu.</w:t>
      </w:r>
    </w:p>
    <w:p w14:paraId="6E1282C0" w14:textId="315B409A" w:rsidR="00D1281D" w:rsidRPr="00631BA7" w:rsidRDefault="00462FA8" w:rsidP="00D1281D">
      <w:pPr>
        <w:widowControl w:val="0"/>
        <w:spacing w:after="120" w:line="360" w:lineRule="exact"/>
        <w:ind w:firstLine="720"/>
        <w:jc w:val="both"/>
        <w:rPr>
          <w:sz w:val="28"/>
          <w:szCs w:val="28"/>
        </w:rPr>
      </w:pPr>
      <w:r w:rsidRPr="00631BA7">
        <w:rPr>
          <w:sz w:val="28"/>
          <w:szCs w:val="28"/>
        </w:rPr>
        <w:t>c)</w:t>
      </w:r>
      <w:r w:rsidR="00D1281D" w:rsidRPr="00631BA7">
        <w:rPr>
          <w:sz w:val="28"/>
          <w:szCs w:val="28"/>
        </w:rPr>
        <w:t xml:space="preserve"> Điều 7 của Quyết định số 102/2025/QĐ-UBND ngày 30 tháng 12 năm 2025 của Ủy ban nhân dân tỉnh Lai Châu phân cấp trong quản lý nhà nước đối với một số nội dung thuộc lĩnh vực kiến trúc, phát triển đô thị, hạ tầng kỹ thuật, hoạt động xây dựng.</w:t>
      </w:r>
    </w:p>
    <w:p w14:paraId="24C86098" w14:textId="440C31E3" w:rsidR="00083A50" w:rsidRPr="00631BA7" w:rsidRDefault="00462FA8" w:rsidP="00D1281D">
      <w:pPr>
        <w:widowControl w:val="0"/>
        <w:spacing w:after="120" w:line="360" w:lineRule="exact"/>
        <w:ind w:firstLine="720"/>
        <w:jc w:val="both"/>
        <w:rPr>
          <w:sz w:val="28"/>
          <w:szCs w:val="28"/>
        </w:rPr>
      </w:pPr>
      <w:r w:rsidRPr="00631BA7">
        <w:rPr>
          <w:sz w:val="28"/>
          <w:szCs w:val="28"/>
        </w:rPr>
        <w:t>3</w:t>
      </w:r>
      <w:r w:rsidR="00D1281D" w:rsidRPr="00631BA7">
        <w:rPr>
          <w:sz w:val="28"/>
          <w:szCs w:val="28"/>
        </w:rPr>
        <w:t>. Trường hợp các văn bản quy phạm pháp luật viện dẫn tại Quyết định này được sửa đổi, bổ sung hoặc thay thế thì thực hiện theo văn bản mới sửa đổi, bổ sung hoặc thay thế đó.</w:t>
      </w:r>
    </w:p>
    <w:p w14:paraId="4F8A2507" w14:textId="606FC294" w:rsidR="00272B32" w:rsidRPr="00631BA7" w:rsidRDefault="00A6755F" w:rsidP="000958E4">
      <w:pPr>
        <w:widowControl w:val="0"/>
        <w:spacing w:after="120" w:line="360" w:lineRule="exact"/>
        <w:ind w:firstLine="720"/>
        <w:jc w:val="both"/>
        <w:rPr>
          <w:sz w:val="28"/>
          <w:szCs w:val="28"/>
        </w:rPr>
      </w:pPr>
      <w:r w:rsidRPr="00631BA7">
        <w:rPr>
          <w:b/>
          <w:bCs/>
          <w:sz w:val="28"/>
          <w:szCs w:val="28"/>
        </w:rPr>
        <w:t xml:space="preserve">Điều </w:t>
      </w:r>
      <w:r w:rsidR="00867246" w:rsidRPr="00631BA7">
        <w:rPr>
          <w:b/>
          <w:bCs/>
          <w:sz w:val="28"/>
          <w:szCs w:val="28"/>
        </w:rPr>
        <w:t>9</w:t>
      </w:r>
      <w:r w:rsidRPr="00631BA7">
        <w:rPr>
          <w:b/>
          <w:bCs/>
          <w:sz w:val="28"/>
          <w:szCs w:val="28"/>
        </w:rPr>
        <w:t>. Tổ chức thực hiện</w:t>
      </w:r>
    </w:p>
    <w:p w14:paraId="01BB6B2B" w14:textId="77777777" w:rsidR="00532EAD" w:rsidRPr="00631BA7" w:rsidRDefault="00532EAD" w:rsidP="000958E4">
      <w:pPr>
        <w:widowControl w:val="0"/>
        <w:spacing w:after="120" w:line="360" w:lineRule="exact"/>
        <w:ind w:firstLine="720"/>
        <w:jc w:val="both"/>
        <w:rPr>
          <w:spacing w:val="-4"/>
          <w:sz w:val="28"/>
          <w:szCs w:val="28"/>
        </w:rPr>
      </w:pPr>
      <w:r w:rsidRPr="00631BA7">
        <w:rPr>
          <w:spacing w:val="-4"/>
          <w:sz w:val="28"/>
          <w:szCs w:val="28"/>
        </w:rPr>
        <w:t>Chánh Văn phòng Ủy ban nhân dân tỉnh; Giám đốc Sở Xây dựng; Thủ trưởng các sở, ban, ngành tỉnh; Chủ tịch Ủy ban nhân dân các xã, phường và các cơ quan, tổ chức, cá nhân có liên quan chịu trách nhiệm thi hành Quyết định này./.</w:t>
      </w:r>
    </w:p>
    <w:tbl>
      <w:tblPr>
        <w:tblW w:w="9180" w:type="dxa"/>
        <w:tblLayout w:type="fixed"/>
        <w:tblLook w:val="0000" w:firstRow="0" w:lastRow="0" w:firstColumn="0" w:lastColumn="0" w:noHBand="0" w:noVBand="0"/>
      </w:tblPr>
      <w:tblGrid>
        <w:gridCol w:w="4990"/>
        <w:gridCol w:w="4190"/>
      </w:tblGrid>
      <w:tr w:rsidR="00DF3347" w:rsidRPr="00631BA7" w14:paraId="6AD7E535" w14:textId="77777777" w:rsidTr="001F2C85">
        <w:trPr>
          <w:trHeight w:val="80"/>
        </w:trPr>
        <w:tc>
          <w:tcPr>
            <w:tcW w:w="4990" w:type="dxa"/>
            <w:tcBorders>
              <w:top w:val="nil"/>
              <w:left w:val="nil"/>
              <w:bottom w:val="nil"/>
              <w:right w:val="nil"/>
            </w:tcBorders>
            <w:tcMar>
              <w:top w:w="0" w:type="dxa"/>
              <w:left w:w="108" w:type="dxa"/>
              <w:bottom w:w="0" w:type="dxa"/>
              <w:right w:w="108" w:type="dxa"/>
            </w:tcMar>
          </w:tcPr>
          <w:p w14:paraId="3DFE5883" w14:textId="41A40AA4" w:rsidR="0057200D" w:rsidRPr="00631BA7" w:rsidRDefault="003E6E68" w:rsidP="00697032">
            <w:pPr>
              <w:jc w:val="both"/>
              <w:rPr>
                <w:b/>
                <w:i/>
                <w:szCs w:val="28"/>
              </w:rPr>
            </w:pPr>
            <w:r w:rsidRPr="00631BA7">
              <w:rPr>
                <w:b/>
                <w:i/>
                <w:szCs w:val="28"/>
              </w:rPr>
              <w:t>Nơi nhận</w:t>
            </w:r>
            <w:r w:rsidR="00A6755F" w:rsidRPr="00631BA7">
              <w:rPr>
                <w:b/>
                <w:i/>
                <w:szCs w:val="28"/>
              </w:rPr>
              <w:t>:</w:t>
            </w:r>
          </w:p>
          <w:p w14:paraId="61966BB6" w14:textId="7BA93C0A" w:rsidR="00A6755F" w:rsidRPr="00631BA7" w:rsidRDefault="00A6755F" w:rsidP="00697032">
            <w:pPr>
              <w:jc w:val="both"/>
              <w:rPr>
                <w:sz w:val="22"/>
                <w:szCs w:val="22"/>
              </w:rPr>
            </w:pPr>
            <w:r w:rsidRPr="00631BA7">
              <w:rPr>
                <w:sz w:val="22"/>
                <w:szCs w:val="22"/>
              </w:rPr>
              <w:t xml:space="preserve">- Như </w:t>
            </w:r>
            <w:r w:rsidR="003E6E68" w:rsidRPr="00631BA7">
              <w:rPr>
                <w:sz w:val="22"/>
                <w:szCs w:val="22"/>
              </w:rPr>
              <w:t>Điều </w:t>
            </w:r>
            <w:r w:rsidR="008F697A" w:rsidRPr="00631BA7">
              <w:rPr>
                <w:sz w:val="22"/>
                <w:szCs w:val="22"/>
              </w:rPr>
              <w:t>9</w:t>
            </w:r>
            <w:r w:rsidRPr="00631BA7">
              <w:rPr>
                <w:sz w:val="22"/>
                <w:szCs w:val="22"/>
              </w:rPr>
              <w:t>;</w:t>
            </w:r>
          </w:p>
          <w:p w14:paraId="62AF01F4" w14:textId="77777777" w:rsidR="00A6755F" w:rsidRPr="00631BA7" w:rsidRDefault="00A6755F" w:rsidP="00697032">
            <w:pPr>
              <w:jc w:val="both"/>
              <w:rPr>
                <w:sz w:val="22"/>
                <w:szCs w:val="22"/>
              </w:rPr>
            </w:pPr>
            <w:r w:rsidRPr="00631BA7">
              <w:rPr>
                <w:sz w:val="22"/>
                <w:szCs w:val="22"/>
              </w:rPr>
              <w:t>- Văn phòng Chính phủ (b/c);</w:t>
            </w:r>
          </w:p>
          <w:p w14:paraId="6EEAC980" w14:textId="395101E8" w:rsidR="00173F89" w:rsidRPr="00631BA7" w:rsidRDefault="00173F89" w:rsidP="00697032">
            <w:pPr>
              <w:jc w:val="both"/>
              <w:rPr>
                <w:sz w:val="22"/>
                <w:szCs w:val="22"/>
              </w:rPr>
            </w:pPr>
            <w:r w:rsidRPr="00631BA7">
              <w:rPr>
                <w:sz w:val="22"/>
                <w:szCs w:val="22"/>
              </w:rPr>
              <w:t xml:space="preserve">- Bộ </w:t>
            </w:r>
            <w:r w:rsidR="003E6E68" w:rsidRPr="00631BA7">
              <w:rPr>
                <w:sz w:val="22"/>
                <w:szCs w:val="22"/>
              </w:rPr>
              <w:t>Xây dựng</w:t>
            </w:r>
            <w:r w:rsidRPr="00631BA7">
              <w:rPr>
                <w:sz w:val="22"/>
                <w:szCs w:val="22"/>
              </w:rPr>
              <w:t>;</w:t>
            </w:r>
          </w:p>
          <w:p w14:paraId="404127DD" w14:textId="7249F7BA" w:rsidR="00173F89" w:rsidRPr="00631BA7" w:rsidRDefault="00173F89" w:rsidP="00697032">
            <w:pPr>
              <w:ind w:right="801"/>
              <w:jc w:val="both"/>
              <w:rPr>
                <w:sz w:val="22"/>
                <w:szCs w:val="22"/>
              </w:rPr>
            </w:pPr>
            <w:r w:rsidRPr="00631BA7">
              <w:rPr>
                <w:sz w:val="22"/>
                <w:szCs w:val="22"/>
              </w:rPr>
              <w:t xml:space="preserve">- </w:t>
            </w:r>
            <w:r w:rsidR="00246025" w:rsidRPr="00631BA7">
              <w:rPr>
                <w:sz w:val="22"/>
                <w:szCs w:val="22"/>
              </w:rPr>
              <w:t xml:space="preserve">Cục Kiểm tra văn bản và </w:t>
            </w:r>
            <w:r w:rsidR="004C534C" w:rsidRPr="00631BA7">
              <w:rPr>
                <w:sz w:val="22"/>
                <w:szCs w:val="22"/>
              </w:rPr>
              <w:t>tổ chức thi hành pháp luật</w:t>
            </w:r>
            <w:r w:rsidR="00246025" w:rsidRPr="00631BA7">
              <w:rPr>
                <w:sz w:val="22"/>
                <w:szCs w:val="22"/>
              </w:rPr>
              <w:t xml:space="preserve"> - Bộ </w:t>
            </w:r>
            <w:r w:rsidR="003E6E68" w:rsidRPr="00631BA7">
              <w:rPr>
                <w:sz w:val="22"/>
                <w:szCs w:val="22"/>
              </w:rPr>
              <w:t>Tư pháp</w:t>
            </w:r>
            <w:r w:rsidRPr="00631BA7">
              <w:rPr>
                <w:sz w:val="22"/>
                <w:szCs w:val="22"/>
              </w:rPr>
              <w:t>;</w:t>
            </w:r>
          </w:p>
          <w:p w14:paraId="1EA32693" w14:textId="1076C35F" w:rsidR="00173F89" w:rsidRPr="00631BA7" w:rsidRDefault="00EF2E5D" w:rsidP="00697032">
            <w:pPr>
              <w:jc w:val="both"/>
              <w:rPr>
                <w:sz w:val="22"/>
                <w:szCs w:val="22"/>
              </w:rPr>
            </w:pPr>
            <w:r w:rsidRPr="00631BA7">
              <w:rPr>
                <w:sz w:val="22"/>
                <w:szCs w:val="22"/>
              </w:rPr>
              <w:t xml:space="preserve">- </w:t>
            </w:r>
            <w:r w:rsidR="00173F89" w:rsidRPr="00631BA7">
              <w:rPr>
                <w:sz w:val="22"/>
                <w:szCs w:val="22"/>
              </w:rPr>
              <w:t xml:space="preserve">TTTU, TTHĐND tỉnh; </w:t>
            </w:r>
            <w:r w:rsidR="003E6E68" w:rsidRPr="00631BA7">
              <w:rPr>
                <w:sz w:val="22"/>
                <w:szCs w:val="22"/>
              </w:rPr>
              <w:t>UBMTTQVN tỉnh</w:t>
            </w:r>
            <w:r w:rsidR="00173F89" w:rsidRPr="00631BA7">
              <w:rPr>
                <w:sz w:val="22"/>
                <w:szCs w:val="22"/>
              </w:rPr>
              <w:t>;</w:t>
            </w:r>
          </w:p>
          <w:p w14:paraId="740B8E58" w14:textId="28222EC7" w:rsidR="00173F89" w:rsidRPr="00631BA7" w:rsidRDefault="00173F89" w:rsidP="00697032">
            <w:pPr>
              <w:jc w:val="both"/>
              <w:rPr>
                <w:sz w:val="22"/>
                <w:szCs w:val="22"/>
              </w:rPr>
            </w:pPr>
            <w:r w:rsidRPr="00631BA7">
              <w:rPr>
                <w:sz w:val="22"/>
                <w:szCs w:val="22"/>
              </w:rPr>
              <w:t xml:space="preserve">- Đoàn Đại biểu Quốc </w:t>
            </w:r>
            <w:r w:rsidR="003E6E68" w:rsidRPr="00631BA7">
              <w:rPr>
                <w:sz w:val="22"/>
                <w:szCs w:val="22"/>
              </w:rPr>
              <w:t>hội tỉnh</w:t>
            </w:r>
            <w:r w:rsidRPr="00631BA7">
              <w:rPr>
                <w:sz w:val="22"/>
                <w:szCs w:val="22"/>
              </w:rPr>
              <w:t>;</w:t>
            </w:r>
          </w:p>
          <w:p w14:paraId="7A60C7F7" w14:textId="5B7FB6B8" w:rsidR="0089706F" w:rsidRPr="00631BA7" w:rsidRDefault="00173F89" w:rsidP="00697032">
            <w:pPr>
              <w:jc w:val="both"/>
              <w:rPr>
                <w:sz w:val="22"/>
                <w:szCs w:val="22"/>
              </w:rPr>
            </w:pPr>
            <w:r w:rsidRPr="00631BA7">
              <w:rPr>
                <w:sz w:val="22"/>
                <w:szCs w:val="22"/>
              </w:rPr>
              <w:t xml:space="preserve">- CT và các PCT </w:t>
            </w:r>
            <w:r w:rsidR="003E6E68" w:rsidRPr="00631BA7">
              <w:rPr>
                <w:sz w:val="22"/>
                <w:szCs w:val="22"/>
              </w:rPr>
              <w:t>UBND tỉnh</w:t>
            </w:r>
            <w:r w:rsidRPr="00631BA7">
              <w:rPr>
                <w:sz w:val="22"/>
                <w:szCs w:val="22"/>
              </w:rPr>
              <w:t>;</w:t>
            </w:r>
          </w:p>
          <w:p w14:paraId="6DE454A0" w14:textId="6411E6C7" w:rsidR="00173F89" w:rsidRPr="00631BA7" w:rsidRDefault="00173F89" w:rsidP="00697032">
            <w:pPr>
              <w:jc w:val="both"/>
              <w:rPr>
                <w:sz w:val="22"/>
                <w:szCs w:val="22"/>
              </w:rPr>
            </w:pPr>
            <w:r w:rsidRPr="00631BA7">
              <w:rPr>
                <w:sz w:val="22"/>
                <w:szCs w:val="22"/>
              </w:rPr>
              <w:t xml:space="preserve">- Sở </w:t>
            </w:r>
            <w:r w:rsidR="003E6E68" w:rsidRPr="00631BA7">
              <w:rPr>
                <w:sz w:val="22"/>
                <w:szCs w:val="22"/>
              </w:rPr>
              <w:t>Tư pháp</w:t>
            </w:r>
            <w:r w:rsidRPr="00631BA7">
              <w:rPr>
                <w:sz w:val="22"/>
                <w:szCs w:val="22"/>
              </w:rPr>
              <w:t>;</w:t>
            </w:r>
          </w:p>
          <w:p w14:paraId="6B8F6EBD" w14:textId="35825328" w:rsidR="0089706F" w:rsidRPr="00631BA7" w:rsidRDefault="0089706F" w:rsidP="00697032">
            <w:pPr>
              <w:jc w:val="both"/>
              <w:rPr>
                <w:sz w:val="22"/>
                <w:szCs w:val="22"/>
              </w:rPr>
            </w:pPr>
            <w:r w:rsidRPr="00631BA7">
              <w:rPr>
                <w:sz w:val="22"/>
                <w:szCs w:val="22"/>
              </w:rPr>
              <w:t xml:space="preserve">- Cổng thông tin điện </w:t>
            </w:r>
            <w:r w:rsidR="003E6E68" w:rsidRPr="00631BA7">
              <w:rPr>
                <w:sz w:val="22"/>
                <w:szCs w:val="22"/>
              </w:rPr>
              <w:t>tử tỉnh</w:t>
            </w:r>
            <w:r w:rsidRPr="00631BA7">
              <w:rPr>
                <w:sz w:val="22"/>
                <w:szCs w:val="22"/>
              </w:rPr>
              <w:t>;</w:t>
            </w:r>
          </w:p>
          <w:p w14:paraId="78984929" w14:textId="5177EE8A" w:rsidR="00A6755F" w:rsidRPr="00631BA7" w:rsidRDefault="00173F89" w:rsidP="00697032">
            <w:pPr>
              <w:jc w:val="both"/>
              <w:rPr>
                <w:sz w:val="28"/>
                <w:szCs w:val="28"/>
              </w:rPr>
            </w:pPr>
            <w:r w:rsidRPr="00631BA7">
              <w:rPr>
                <w:sz w:val="22"/>
                <w:szCs w:val="22"/>
              </w:rPr>
              <w:t xml:space="preserve">- Lưu: VT, </w:t>
            </w:r>
            <w:r w:rsidR="00F84CBD" w:rsidRPr="00631BA7">
              <w:rPr>
                <w:sz w:val="22"/>
                <w:szCs w:val="22"/>
              </w:rPr>
              <w:t>.....</w:t>
            </w:r>
            <w:r w:rsidR="003E6E68" w:rsidRPr="00631BA7">
              <w:rPr>
                <w:sz w:val="22"/>
                <w:szCs w:val="22"/>
              </w:rPr>
              <w:t> (5</w:t>
            </w:r>
            <w:r w:rsidR="0064511A" w:rsidRPr="00631BA7">
              <w:rPr>
                <w:sz w:val="22"/>
                <w:szCs w:val="22"/>
              </w:rPr>
              <w:t>).</w:t>
            </w:r>
          </w:p>
        </w:tc>
        <w:tc>
          <w:tcPr>
            <w:tcW w:w="4190" w:type="dxa"/>
            <w:tcBorders>
              <w:top w:val="nil"/>
              <w:left w:val="nil"/>
              <w:bottom w:val="nil"/>
              <w:right w:val="nil"/>
            </w:tcBorders>
            <w:tcMar>
              <w:top w:w="0" w:type="dxa"/>
              <w:left w:w="108" w:type="dxa"/>
              <w:bottom w:w="0" w:type="dxa"/>
              <w:right w:w="108" w:type="dxa"/>
            </w:tcMar>
          </w:tcPr>
          <w:p w14:paraId="053B9785" w14:textId="283C54EB" w:rsidR="00A6755F" w:rsidRPr="00631BA7" w:rsidRDefault="00A6755F" w:rsidP="00195A11">
            <w:pPr>
              <w:jc w:val="center"/>
              <w:rPr>
                <w:b/>
                <w:sz w:val="28"/>
                <w:szCs w:val="28"/>
              </w:rPr>
            </w:pPr>
            <w:r w:rsidRPr="00631BA7">
              <w:rPr>
                <w:b/>
                <w:sz w:val="28"/>
                <w:szCs w:val="28"/>
              </w:rPr>
              <w:t xml:space="preserve">TM. ỦY BAN </w:t>
            </w:r>
            <w:r w:rsidR="003E6E68" w:rsidRPr="00631BA7">
              <w:rPr>
                <w:b/>
                <w:sz w:val="28"/>
                <w:szCs w:val="28"/>
              </w:rPr>
              <w:t>NHÂN DÂN</w:t>
            </w:r>
          </w:p>
          <w:p w14:paraId="5A3072E6" w14:textId="6939E3E5" w:rsidR="0064511A" w:rsidRPr="00631BA7" w:rsidRDefault="003E6E68" w:rsidP="00195A11">
            <w:pPr>
              <w:jc w:val="center"/>
              <w:rPr>
                <w:b/>
                <w:sz w:val="28"/>
                <w:szCs w:val="28"/>
              </w:rPr>
            </w:pPr>
            <w:r w:rsidRPr="00631BA7">
              <w:rPr>
                <w:b/>
                <w:sz w:val="28"/>
                <w:szCs w:val="28"/>
              </w:rPr>
              <w:t>CHỦ TỊCH</w:t>
            </w:r>
          </w:p>
          <w:p w14:paraId="0FB4DA7E" w14:textId="77777777" w:rsidR="00A6755F" w:rsidRPr="00631BA7" w:rsidRDefault="00A6755F" w:rsidP="00195A11">
            <w:pPr>
              <w:jc w:val="center"/>
              <w:rPr>
                <w:b/>
                <w:sz w:val="28"/>
                <w:szCs w:val="28"/>
              </w:rPr>
            </w:pPr>
          </w:p>
          <w:p w14:paraId="282ECDB2" w14:textId="77777777" w:rsidR="00A6755F" w:rsidRPr="00631BA7" w:rsidRDefault="00A6755F" w:rsidP="00195A11">
            <w:pPr>
              <w:jc w:val="center"/>
              <w:rPr>
                <w:b/>
                <w:sz w:val="28"/>
                <w:szCs w:val="28"/>
              </w:rPr>
            </w:pPr>
          </w:p>
          <w:p w14:paraId="2695E8CD" w14:textId="77777777" w:rsidR="00A6755F" w:rsidRPr="00631BA7" w:rsidRDefault="00A6755F" w:rsidP="00195A11">
            <w:pPr>
              <w:jc w:val="center"/>
              <w:rPr>
                <w:b/>
                <w:sz w:val="28"/>
                <w:szCs w:val="28"/>
              </w:rPr>
            </w:pPr>
          </w:p>
          <w:p w14:paraId="6010D0B8" w14:textId="77777777" w:rsidR="00A6755F" w:rsidRPr="00631BA7" w:rsidRDefault="00A6755F" w:rsidP="00195A11">
            <w:pPr>
              <w:jc w:val="center"/>
              <w:rPr>
                <w:b/>
                <w:sz w:val="28"/>
                <w:szCs w:val="28"/>
              </w:rPr>
            </w:pPr>
          </w:p>
          <w:p w14:paraId="0024114B" w14:textId="77777777" w:rsidR="00A6755F" w:rsidRPr="00631BA7" w:rsidRDefault="00A6755F" w:rsidP="00195A11">
            <w:pPr>
              <w:jc w:val="center"/>
              <w:rPr>
                <w:b/>
                <w:sz w:val="28"/>
                <w:szCs w:val="28"/>
              </w:rPr>
            </w:pPr>
          </w:p>
          <w:p w14:paraId="02B813AF" w14:textId="77777777" w:rsidR="00A6755F" w:rsidRPr="00631BA7" w:rsidRDefault="00A6755F" w:rsidP="00697032">
            <w:pPr>
              <w:jc w:val="both"/>
              <w:rPr>
                <w:b/>
                <w:sz w:val="28"/>
                <w:szCs w:val="28"/>
              </w:rPr>
            </w:pPr>
          </w:p>
        </w:tc>
      </w:tr>
      <w:bookmarkEnd w:id="0"/>
    </w:tbl>
    <w:p w14:paraId="772E3B50" w14:textId="7150B8D0" w:rsidR="00532EAD" w:rsidRPr="00631BA7" w:rsidRDefault="00532EAD" w:rsidP="00757124">
      <w:pPr>
        <w:pStyle w:val="Heading4"/>
        <w:spacing w:before="0" w:after="0"/>
        <w:jc w:val="center"/>
      </w:pPr>
    </w:p>
    <w:sectPr w:rsidR="00532EAD" w:rsidRPr="00631BA7" w:rsidSect="00EF2E5D">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DF71B" w14:textId="77777777" w:rsidR="00652782" w:rsidRDefault="00652782" w:rsidP="003979F3">
      <w:r>
        <w:separator/>
      </w:r>
    </w:p>
  </w:endnote>
  <w:endnote w:type="continuationSeparator" w:id="0">
    <w:p w14:paraId="22C46204" w14:textId="77777777" w:rsidR="00652782" w:rsidRDefault="00652782" w:rsidP="0039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altName w:val="Calibri"/>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4784C" w14:textId="77777777" w:rsidR="00652782" w:rsidRDefault="00652782" w:rsidP="003979F3">
      <w:r>
        <w:separator/>
      </w:r>
    </w:p>
  </w:footnote>
  <w:footnote w:type="continuationSeparator" w:id="0">
    <w:p w14:paraId="26E6A048" w14:textId="77777777" w:rsidR="00652782" w:rsidRDefault="00652782" w:rsidP="003979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EBBD2" w14:textId="73668003" w:rsidR="00BD2303" w:rsidRPr="005A097D" w:rsidRDefault="00BD2303" w:rsidP="005A097D">
    <w:pPr>
      <w:pStyle w:val="Header"/>
      <w:jc w:val="center"/>
      <w:rPr>
        <w:sz w:val="28"/>
        <w:szCs w:val="28"/>
      </w:rPr>
    </w:pPr>
    <w:r w:rsidRPr="005A097D">
      <w:rPr>
        <w:noProof w:val="0"/>
        <w:sz w:val="28"/>
        <w:szCs w:val="28"/>
      </w:rPr>
      <w:fldChar w:fldCharType="begin"/>
    </w:r>
    <w:r w:rsidRPr="005A097D">
      <w:rPr>
        <w:sz w:val="28"/>
        <w:szCs w:val="28"/>
      </w:rPr>
      <w:instrText xml:space="preserve"> PAGE   \* MERGEFORMAT </w:instrText>
    </w:r>
    <w:r w:rsidRPr="005A097D">
      <w:rPr>
        <w:noProof w:val="0"/>
        <w:sz w:val="28"/>
        <w:szCs w:val="28"/>
      </w:rPr>
      <w:fldChar w:fldCharType="separate"/>
    </w:r>
    <w:r w:rsidR="00631BA7">
      <w:rPr>
        <w:sz w:val="28"/>
        <w:szCs w:val="28"/>
      </w:rPr>
      <w:t>11</w:t>
    </w:r>
    <w:r w:rsidRPr="005A097D">
      <w:rPr>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658E"/>
    <w:multiLevelType w:val="hybridMultilevel"/>
    <w:tmpl w:val="FA181B7A"/>
    <w:lvl w:ilvl="0" w:tplc="6302A11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D50D5"/>
    <w:multiLevelType w:val="hybridMultilevel"/>
    <w:tmpl w:val="B94ACA12"/>
    <w:lvl w:ilvl="0" w:tplc="F6D4A3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AF34996"/>
    <w:multiLevelType w:val="hybridMultilevel"/>
    <w:tmpl w:val="CC1244DC"/>
    <w:lvl w:ilvl="0" w:tplc="21CAC4F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E1A3D"/>
    <w:multiLevelType w:val="hybridMultilevel"/>
    <w:tmpl w:val="14B6E65E"/>
    <w:lvl w:ilvl="0" w:tplc="1DFA4A0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DA621CD"/>
    <w:multiLevelType w:val="multilevel"/>
    <w:tmpl w:val="4424A4C0"/>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29ED1283"/>
    <w:multiLevelType w:val="hybridMultilevel"/>
    <w:tmpl w:val="5D12D828"/>
    <w:lvl w:ilvl="0" w:tplc="20AA6A62">
      <w:start w:val="1"/>
      <w:numFmt w:val="decimal"/>
      <w:lvlText w:val="%1."/>
      <w:lvlJc w:val="left"/>
      <w:pPr>
        <w:ind w:left="108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4032B3"/>
    <w:multiLevelType w:val="hybridMultilevel"/>
    <w:tmpl w:val="FA820A86"/>
    <w:lvl w:ilvl="0" w:tplc="88860DE2">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540BED"/>
    <w:multiLevelType w:val="hybridMultilevel"/>
    <w:tmpl w:val="65AE2D3A"/>
    <w:lvl w:ilvl="0" w:tplc="F91A0FBE">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4EB2DA6"/>
    <w:multiLevelType w:val="hybridMultilevel"/>
    <w:tmpl w:val="6BE23D82"/>
    <w:lvl w:ilvl="0" w:tplc="3E1417D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47B54115"/>
    <w:multiLevelType w:val="hybridMultilevel"/>
    <w:tmpl w:val="1040D4E8"/>
    <w:lvl w:ilvl="0" w:tplc="63E0E6E6">
      <w:start w:val="1"/>
      <w:numFmt w:val="decimal"/>
      <w:lvlText w:val="%1."/>
      <w:lvlJc w:val="left"/>
      <w:pPr>
        <w:ind w:left="382" w:hanging="290"/>
        <w:jc w:val="right"/>
      </w:pPr>
      <w:rPr>
        <w:rFonts w:ascii="Times New Roman" w:eastAsia="Times New Roman" w:hAnsi="Times New Roman" w:cs="Times New Roman" w:hint="default"/>
        <w:b w:val="0"/>
        <w:bCs w:val="0"/>
        <w:i w:val="0"/>
        <w:iCs w:val="0"/>
        <w:spacing w:val="0"/>
        <w:w w:val="100"/>
        <w:sz w:val="28"/>
        <w:szCs w:val="28"/>
        <w:lang w:eastAsia="en-US" w:bidi="ar-SA"/>
      </w:rPr>
    </w:lvl>
    <w:lvl w:ilvl="1" w:tplc="BC06AF44">
      <w:start w:val="1"/>
      <w:numFmt w:val="lowerLetter"/>
      <w:lvlText w:val="%2)"/>
      <w:lvlJc w:val="left"/>
      <w:pPr>
        <w:ind w:left="409" w:hanging="317"/>
        <w:jc w:val="right"/>
      </w:pPr>
      <w:rPr>
        <w:rFonts w:ascii="Times New Roman" w:eastAsia="Times New Roman" w:hAnsi="Times New Roman" w:cs="Times New Roman" w:hint="default"/>
        <w:b w:val="0"/>
        <w:bCs w:val="0"/>
        <w:i w:val="0"/>
        <w:iCs w:val="0"/>
        <w:spacing w:val="0"/>
        <w:w w:val="100"/>
        <w:sz w:val="28"/>
        <w:szCs w:val="28"/>
        <w:lang w:eastAsia="en-US" w:bidi="ar-SA"/>
      </w:rPr>
    </w:lvl>
    <w:lvl w:ilvl="2" w:tplc="5E7E8716">
      <w:numFmt w:val="bullet"/>
      <w:lvlText w:val="•"/>
      <w:lvlJc w:val="left"/>
      <w:pPr>
        <w:ind w:left="400" w:hanging="317"/>
      </w:pPr>
      <w:rPr>
        <w:rFonts w:hint="default"/>
        <w:lang w:eastAsia="en-US" w:bidi="ar-SA"/>
      </w:rPr>
    </w:lvl>
    <w:lvl w:ilvl="3" w:tplc="D6FC22EE">
      <w:numFmt w:val="bullet"/>
      <w:lvlText w:val="•"/>
      <w:lvlJc w:val="left"/>
      <w:pPr>
        <w:ind w:left="1424" w:hanging="317"/>
      </w:pPr>
      <w:rPr>
        <w:rFonts w:hint="default"/>
        <w:lang w:eastAsia="en-US" w:bidi="ar-SA"/>
      </w:rPr>
    </w:lvl>
    <w:lvl w:ilvl="4" w:tplc="8FC61498">
      <w:numFmt w:val="bullet"/>
      <w:lvlText w:val="•"/>
      <w:lvlJc w:val="left"/>
      <w:pPr>
        <w:ind w:left="2449" w:hanging="317"/>
      </w:pPr>
      <w:rPr>
        <w:rFonts w:hint="default"/>
        <w:lang w:eastAsia="en-US" w:bidi="ar-SA"/>
      </w:rPr>
    </w:lvl>
    <w:lvl w:ilvl="5" w:tplc="7B02911E">
      <w:numFmt w:val="bullet"/>
      <w:lvlText w:val="•"/>
      <w:lvlJc w:val="left"/>
      <w:pPr>
        <w:ind w:left="3474" w:hanging="317"/>
      </w:pPr>
      <w:rPr>
        <w:rFonts w:hint="default"/>
        <w:lang w:eastAsia="en-US" w:bidi="ar-SA"/>
      </w:rPr>
    </w:lvl>
    <w:lvl w:ilvl="6" w:tplc="D2C0B7E4">
      <w:numFmt w:val="bullet"/>
      <w:lvlText w:val="•"/>
      <w:lvlJc w:val="left"/>
      <w:pPr>
        <w:ind w:left="4498" w:hanging="317"/>
      </w:pPr>
      <w:rPr>
        <w:rFonts w:hint="default"/>
        <w:lang w:eastAsia="en-US" w:bidi="ar-SA"/>
      </w:rPr>
    </w:lvl>
    <w:lvl w:ilvl="7" w:tplc="2758C5D2">
      <w:numFmt w:val="bullet"/>
      <w:lvlText w:val="•"/>
      <w:lvlJc w:val="left"/>
      <w:pPr>
        <w:ind w:left="5523" w:hanging="317"/>
      </w:pPr>
      <w:rPr>
        <w:rFonts w:hint="default"/>
        <w:lang w:eastAsia="en-US" w:bidi="ar-SA"/>
      </w:rPr>
    </w:lvl>
    <w:lvl w:ilvl="8" w:tplc="BD74C614">
      <w:numFmt w:val="bullet"/>
      <w:lvlText w:val="•"/>
      <w:lvlJc w:val="left"/>
      <w:pPr>
        <w:ind w:left="6548" w:hanging="317"/>
      </w:pPr>
      <w:rPr>
        <w:rFonts w:hint="default"/>
        <w:lang w:eastAsia="en-US" w:bidi="ar-SA"/>
      </w:rPr>
    </w:lvl>
  </w:abstractNum>
  <w:abstractNum w:abstractNumId="10" w15:restartNumberingAfterBreak="0">
    <w:nsid w:val="6EBC710A"/>
    <w:multiLevelType w:val="hybridMultilevel"/>
    <w:tmpl w:val="5E00A3CA"/>
    <w:lvl w:ilvl="0" w:tplc="FD30A2F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C7450A"/>
    <w:multiLevelType w:val="hybridMultilevel"/>
    <w:tmpl w:val="BF34CC2C"/>
    <w:lvl w:ilvl="0" w:tplc="3BD47D6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eastAsia="en-US" w:bidi="ar-SA"/>
      </w:rPr>
    </w:lvl>
    <w:lvl w:ilvl="1" w:tplc="7550052C">
      <w:start w:val="1"/>
      <w:numFmt w:val="lowerLetter"/>
      <w:lvlText w:val="%2)"/>
      <w:lvlJc w:val="left"/>
      <w:pPr>
        <w:ind w:left="142" w:hanging="323"/>
      </w:pPr>
      <w:rPr>
        <w:rFonts w:ascii="Times New Roman" w:eastAsia="Times New Roman" w:hAnsi="Times New Roman" w:cs="Times New Roman" w:hint="default"/>
        <w:b w:val="0"/>
        <w:bCs w:val="0"/>
        <w:i w:val="0"/>
        <w:iCs w:val="0"/>
        <w:spacing w:val="0"/>
        <w:w w:val="100"/>
        <w:sz w:val="28"/>
        <w:szCs w:val="28"/>
        <w:lang w:eastAsia="en-US" w:bidi="ar-SA"/>
      </w:rPr>
    </w:lvl>
    <w:lvl w:ilvl="2" w:tplc="EC587AA2">
      <w:numFmt w:val="bullet"/>
      <w:lvlText w:val="•"/>
      <w:lvlJc w:val="left"/>
      <w:pPr>
        <w:ind w:left="2052" w:hanging="323"/>
      </w:pPr>
      <w:rPr>
        <w:rFonts w:hint="default"/>
        <w:lang w:eastAsia="en-US" w:bidi="ar-SA"/>
      </w:rPr>
    </w:lvl>
    <w:lvl w:ilvl="3" w:tplc="F586D7F6">
      <w:numFmt w:val="bullet"/>
      <w:lvlText w:val="•"/>
      <w:lvlJc w:val="left"/>
      <w:pPr>
        <w:ind w:left="2965" w:hanging="323"/>
      </w:pPr>
      <w:rPr>
        <w:rFonts w:hint="default"/>
        <w:lang w:eastAsia="en-US" w:bidi="ar-SA"/>
      </w:rPr>
    </w:lvl>
    <w:lvl w:ilvl="4" w:tplc="B274A102">
      <w:numFmt w:val="bullet"/>
      <w:lvlText w:val="•"/>
      <w:lvlJc w:val="left"/>
      <w:pPr>
        <w:ind w:left="3878" w:hanging="323"/>
      </w:pPr>
      <w:rPr>
        <w:rFonts w:hint="default"/>
        <w:lang w:eastAsia="en-US" w:bidi="ar-SA"/>
      </w:rPr>
    </w:lvl>
    <w:lvl w:ilvl="5" w:tplc="7428B298">
      <w:numFmt w:val="bullet"/>
      <w:lvlText w:val="•"/>
      <w:lvlJc w:val="left"/>
      <w:pPr>
        <w:ind w:left="4791" w:hanging="323"/>
      </w:pPr>
      <w:rPr>
        <w:rFonts w:hint="default"/>
        <w:lang w:eastAsia="en-US" w:bidi="ar-SA"/>
      </w:rPr>
    </w:lvl>
    <w:lvl w:ilvl="6" w:tplc="256E31A0">
      <w:numFmt w:val="bullet"/>
      <w:lvlText w:val="•"/>
      <w:lvlJc w:val="left"/>
      <w:pPr>
        <w:ind w:left="5704" w:hanging="323"/>
      </w:pPr>
      <w:rPr>
        <w:rFonts w:hint="default"/>
        <w:lang w:eastAsia="en-US" w:bidi="ar-SA"/>
      </w:rPr>
    </w:lvl>
    <w:lvl w:ilvl="7" w:tplc="54FA4E58">
      <w:numFmt w:val="bullet"/>
      <w:lvlText w:val="•"/>
      <w:lvlJc w:val="left"/>
      <w:pPr>
        <w:ind w:left="6616" w:hanging="323"/>
      </w:pPr>
      <w:rPr>
        <w:rFonts w:hint="default"/>
        <w:lang w:eastAsia="en-US" w:bidi="ar-SA"/>
      </w:rPr>
    </w:lvl>
    <w:lvl w:ilvl="8" w:tplc="17DEE50C">
      <w:numFmt w:val="bullet"/>
      <w:lvlText w:val="•"/>
      <w:lvlJc w:val="left"/>
      <w:pPr>
        <w:ind w:left="7529" w:hanging="323"/>
      </w:pPr>
      <w:rPr>
        <w:rFonts w:hint="default"/>
        <w:lang w:eastAsia="en-US" w:bidi="ar-SA"/>
      </w:rPr>
    </w:lvl>
  </w:abstractNum>
  <w:num w:numId="1">
    <w:abstractNumId w:val="5"/>
  </w:num>
  <w:num w:numId="2">
    <w:abstractNumId w:val="1"/>
  </w:num>
  <w:num w:numId="3">
    <w:abstractNumId w:val="4"/>
  </w:num>
  <w:num w:numId="4">
    <w:abstractNumId w:val="0"/>
  </w:num>
  <w:num w:numId="5">
    <w:abstractNumId w:val="8"/>
  </w:num>
  <w:num w:numId="6">
    <w:abstractNumId w:val="2"/>
  </w:num>
  <w:num w:numId="7">
    <w:abstractNumId w:val="7"/>
  </w:num>
  <w:num w:numId="8">
    <w:abstractNumId w:val="10"/>
  </w:num>
  <w:num w:numId="9">
    <w:abstractNumId w:val="3"/>
  </w:num>
  <w:num w:numId="10">
    <w:abstractNumId w:val="6"/>
  </w:num>
  <w:num w:numId="11">
    <w:abstractNumId w:val="11"/>
  </w:num>
  <w:num w:numId="1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F4"/>
    <w:rsid w:val="000001AB"/>
    <w:rsid w:val="0000026A"/>
    <w:rsid w:val="0000044F"/>
    <w:rsid w:val="00000547"/>
    <w:rsid w:val="00000E30"/>
    <w:rsid w:val="00000E68"/>
    <w:rsid w:val="00000F4E"/>
    <w:rsid w:val="00001190"/>
    <w:rsid w:val="0000195A"/>
    <w:rsid w:val="0000255F"/>
    <w:rsid w:val="00002ABD"/>
    <w:rsid w:val="00002F89"/>
    <w:rsid w:val="00003E8B"/>
    <w:rsid w:val="000044EB"/>
    <w:rsid w:val="00004544"/>
    <w:rsid w:val="00004727"/>
    <w:rsid w:val="00004848"/>
    <w:rsid w:val="0000503B"/>
    <w:rsid w:val="0000526E"/>
    <w:rsid w:val="00006515"/>
    <w:rsid w:val="0000657D"/>
    <w:rsid w:val="000069FC"/>
    <w:rsid w:val="00007529"/>
    <w:rsid w:val="000076EF"/>
    <w:rsid w:val="00007884"/>
    <w:rsid w:val="00007EE2"/>
    <w:rsid w:val="0001006A"/>
    <w:rsid w:val="000100AE"/>
    <w:rsid w:val="0001035F"/>
    <w:rsid w:val="00010F65"/>
    <w:rsid w:val="000116F2"/>
    <w:rsid w:val="00011D57"/>
    <w:rsid w:val="00011F3C"/>
    <w:rsid w:val="00012235"/>
    <w:rsid w:val="00012543"/>
    <w:rsid w:val="00012E4F"/>
    <w:rsid w:val="00012ED3"/>
    <w:rsid w:val="0001303F"/>
    <w:rsid w:val="00013AD5"/>
    <w:rsid w:val="00013ED5"/>
    <w:rsid w:val="00014B39"/>
    <w:rsid w:val="00016250"/>
    <w:rsid w:val="00016684"/>
    <w:rsid w:val="0001774B"/>
    <w:rsid w:val="00017D35"/>
    <w:rsid w:val="00020A58"/>
    <w:rsid w:val="000216D2"/>
    <w:rsid w:val="000223D7"/>
    <w:rsid w:val="00022416"/>
    <w:rsid w:val="00022BF9"/>
    <w:rsid w:val="00022D3B"/>
    <w:rsid w:val="00023780"/>
    <w:rsid w:val="00023B2A"/>
    <w:rsid w:val="000245C4"/>
    <w:rsid w:val="000245D5"/>
    <w:rsid w:val="00024B8D"/>
    <w:rsid w:val="00025258"/>
    <w:rsid w:val="0002567F"/>
    <w:rsid w:val="00025713"/>
    <w:rsid w:val="00026716"/>
    <w:rsid w:val="0002687C"/>
    <w:rsid w:val="00026D04"/>
    <w:rsid w:val="00026FEF"/>
    <w:rsid w:val="000270C6"/>
    <w:rsid w:val="00030129"/>
    <w:rsid w:val="000305E4"/>
    <w:rsid w:val="00030FA1"/>
    <w:rsid w:val="00030FEB"/>
    <w:rsid w:val="00031615"/>
    <w:rsid w:val="00031AAF"/>
    <w:rsid w:val="00031D44"/>
    <w:rsid w:val="00032060"/>
    <w:rsid w:val="000334A4"/>
    <w:rsid w:val="00033752"/>
    <w:rsid w:val="0003432E"/>
    <w:rsid w:val="00035035"/>
    <w:rsid w:val="0003573E"/>
    <w:rsid w:val="00035F24"/>
    <w:rsid w:val="000368EE"/>
    <w:rsid w:val="000374A9"/>
    <w:rsid w:val="00037768"/>
    <w:rsid w:val="00040B5E"/>
    <w:rsid w:val="0004159B"/>
    <w:rsid w:val="00041B2F"/>
    <w:rsid w:val="00041FFC"/>
    <w:rsid w:val="000431DE"/>
    <w:rsid w:val="000431E6"/>
    <w:rsid w:val="00043760"/>
    <w:rsid w:val="00043844"/>
    <w:rsid w:val="000445B8"/>
    <w:rsid w:val="000447EC"/>
    <w:rsid w:val="000449E8"/>
    <w:rsid w:val="00044C58"/>
    <w:rsid w:val="00044FA5"/>
    <w:rsid w:val="00045A92"/>
    <w:rsid w:val="0004654C"/>
    <w:rsid w:val="00046714"/>
    <w:rsid w:val="00046980"/>
    <w:rsid w:val="00046CFD"/>
    <w:rsid w:val="00047BE0"/>
    <w:rsid w:val="00047F82"/>
    <w:rsid w:val="00050607"/>
    <w:rsid w:val="00050BCF"/>
    <w:rsid w:val="00050C93"/>
    <w:rsid w:val="00050D4C"/>
    <w:rsid w:val="000516DF"/>
    <w:rsid w:val="000517B3"/>
    <w:rsid w:val="00051ECE"/>
    <w:rsid w:val="00052198"/>
    <w:rsid w:val="0005236C"/>
    <w:rsid w:val="0005246F"/>
    <w:rsid w:val="00052A05"/>
    <w:rsid w:val="0005311D"/>
    <w:rsid w:val="000531CD"/>
    <w:rsid w:val="00053323"/>
    <w:rsid w:val="00053A0C"/>
    <w:rsid w:val="00053A6F"/>
    <w:rsid w:val="00054076"/>
    <w:rsid w:val="00054E70"/>
    <w:rsid w:val="00054EA3"/>
    <w:rsid w:val="00054FED"/>
    <w:rsid w:val="00055AD3"/>
    <w:rsid w:val="00055C4E"/>
    <w:rsid w:val="000566B0"/>
    <w:rsid w:val="0005676D"/>
    <w:rsid w:val="00056D81"/>
    <w:rsid w:val="00056F6F"/>
    <w:rsid w:val="000576BF"/>
    <w:rsid w:val="000577CC"/>
    <w:rsid w:val="0005790D"/>
    <w:rsid w:val="0005791C"/>
    <w:rsid w:val="000579A6"/>
    <w:rsid w:val="000579F9"/>
    <w:rsid w:val="00060779"/>
    <w:rsid w:val="0006080F"/>
    <w:rsid w:val="00060921"/>
    <w:rsid w:val="00060CCF"/>
    <w:rsid w:val="00061042"/>
    <w:rsid w:val="000616B2"/>
    <w:rsid w:val="000624BE"/>
    <w:rsid w:val="000628C2"/>
    <w:rsid w:val="00062B95"/>
    <w:rsid w:val="00062E66"/>
    <w:rsid w:val="00063A13"/>
    <w:rsid w:val="00063D2B"/>
    <w:rsid w:val="000640BE"/>
    <w:rsid w:val="00064606"/>
    <w:rsid w:val="00064CFC"/>
    <w:rsid w:val="00065278"/>
    <w:rsid w:val="00065549"/>
    <w:rsid w:val="0006694F"/>
    <w:rsid w:val="00066C76"/>
    <w:rsid w:val="000670D0"/>
    <w:rsid w:val="00067604"/>
    <w:rsid w:val="0006792B"/>
    <w:rsid w:val="00067B23"/>
    <w:rsid w:val="00067EA6"/>
    <w:rsid w:val="00070016"/>
    <w:rsid w:val="00070045"/>
    <w:rsid w:val="0007074B"/>
    <w:rsid w:val="000708A3"/>
    <w:rsid w:val="00070D68"/>
    <w:rsid w:val="00071C1E"/>
    <w:rsid w:val="00072610"/>
    <w:rsid w:val="00072E99"/>
    <w:rsid w:val="00073462"/>
    <w:rsid w:val="00073B52"/>
    <w:rsid w:val="00073FCE"/>
    <w:rsid w:val="0007468B"/>
    <w:rsid w:val="000746BB"/>
    <w:rsid w:val="00074B11"/>
    <w:rsid w:val="00074B9A"/>
    <w:rsid w:val="00074BE7"/>
    <w:rsid w:val="00074E6D"/>
    <w:rsid w:val="00075441"/>
    <w:rsid w:val="00075F4E"/>
    <w:rsid w:val="0007724F"/>
    <w:rsid w:val="00077F05"/>
    <w:rsid w:val="000802FD"/>
    <w:rsid w:val="00080332"/>
    <w:rsid w:val="000803ED"/>
    <w:rsid w:val="00080588"/>
    <w:rsid w:val="00080699"/>
    <w:rsid w:val="00080744"/>
    <w:rsid w:val="000808A7"/>
    <w:rsid w:val="000814E6"/>
    <w:rsid w:val="000815FF"/>
    <w:rsid w:val="00081931"/>
    <w:rsid w:val="00081A1A"/>
    <w:rsid w:val="00081D92"/>
    <w:rsid w:val="0008297C"/>
    <w:rsid w:val="00082AF3"/>
    <w:rsid w:val="00082DB9"/>
    <w:rsid w:val="00083A50"/>
    <w:rsid w:val="00083C83"/>
    <w:rsid w:val="00084586"/>
    <w:rsid w:val="000846E7"/>
    <w:rsid w:val="00084CF4"/>
    <w:rsid w:val="00084D58"/>
    <w:rsid w:val="00085308"/>
    <w:rsid w:val="0008580E"/>
    <w:rsid w:val="00085BDD"/>
    <w:rsid w:val="00086BA1"/>
    <w:rsid w:val="00086BC6"/>
    <w:rsid w:val="00086D7E"/>
    <w:rsid w:val="00087701"/>
    <w:rsid w:val="00087BC0"/>
    <w:rsid w:val="0009005C"/>
    <w:rsid w:val="0009014B"/>
    <w:rsid w:val="000904FA"/>
    <w:rsid w:val="00090D28"/>
    <w:rsid w:val="00090D80"/>
    <w:rsid w:val="00091036"/>
    <w:rsid w:val="000914AF"/>
    <w:rsid w:val="000918B6"/>
    <w:rsid w:val="000923C2"/>
    <w:rsid w:val="00093303"/>
    <w:rsid w:val="000950E5"/>
    <w:rsid w:val="00095430"/>
    <w:rsid w:val="000957F8"/>
    <w:rsid w:val="000958E4"/>
    <w:rsid w:val="00096942"/>
    <w:rsid w:val="00096FED"/>
    <w:rsid w:val="000978E4"/>
    <w:rsid w:val="00097BEB"/>
    <w:rsid w:val="000A0026"/>
    <w:rsid w:val="000A0089"/>
    <w:rsid w:val="000A061C"/>
    <w:rsid w:val="000A0BAA"/>
    <w:rsid w:val="000A0CB9"/>
    <w:rsid w:val="000A0D5E"/>
    <w:rsid w:val="000A146E"/>
    <w:rsid w:val="000A16C4"/>
    <w:rsid w:val="000A180A"/>
    <w:rsid w:val="000A19B1"/>
    <w:rsid w:val="000A1AA8"/>
    <w:rsid w:val="000A1C6D"/>
    <w:rsid w:val="000A1D37"/>
    <w:rsid w:val="000A21E5"/>
    <w:rsid w:val="000A26C9"/>
    <w:rsid w:val="000A3022"/>
    <w:rsid w:val="000A321C"/>
    <w:rsid w:val="000A32E1"/>
    <w:rsid w:val="000A33B3"/>
    <w:rsid w:val="000A3873"/>
    <w:rsid w:val="000A38DC"/>
    <w:rsid w:val="000A3FBE"/>
    <w:rsid w:val="000A41CA"/>
    <w:rsid w:val="000A4748"/>
    <w:rsid w:val="000A5903"/>
    <w:rsid w:val="000A5B33"/>
    <w:rsid w:val="000A6710"/>
    <w:rsid w:val="000B07C6"/>
    <w:rsid w:val="000B0942"/>
    <w:rsid w:val="000B0971"/>
    <w:rsid w:val="000B0C68"/>
    <w:rsid w:val="000B120D"/>
    <w:rsid w:val="000B17B8"/>
    <w:rsid w:val="000B18F4"/>
    <w:rsid w:val="000B202D"/>
    <w:rsid w:val="000B2DFE"/>
    <w:rsid w:val="000B2E4D"/>
    <w:rsid w:val="000B2E60"/>
    <w:rsid w:val="000B30D1"/>
    <w:rsid w:val="000B31A1"/>
    <w:rsid w:val="000B33CA"/>
    <w:rsid w:val="000B40E4"/>
    <w:rsid w:val="000B517E"/>
    <w:rsid w:val="000B51E4"/>
    <w:rsid w:val="000B5B8B"/>
    <w:rsid w:val="000B61C1"/>
    <w:rsid w:val="000B637B"/>
    <w:rsid w:val="000B640E"/>
    <w:rsid w:val="000B6452"/>
    <w:rsid w:val="000B7659"/>
    <w:rsid w:val="000B7D71"/>
    <w:rsid w:val="000C0721"/>
    <w:rsid w:val="000C18B7"/>
    <w:rsid w:val="000C1BD4"/>
    <w:rsid w:val="000C1DB8"/>
    <w:rsid w:val="000C20AD"/>
    <w:rsid w:val="000C2C3E"/>
    <w:rsid w:val="000C2DA5"/>
    <w:rsid w:val="000C2F22"/>
    <w:rsid w:val="000C3377"/>
    <w:rsid w:val="000C33AE"/>
    <w:rsid w:val="000C36C4"/>
    <w:rsid w:val="000C3C2F"/>
    <w:rsid w:val="000C4B21"/>
    <w:rsid w:val="000C5EAA"/>
    <w:rsid w:val="000C61B3"/>
    <w:rsid w:val="000C6A3C"/>
    <w:rsid w:val="000C6ADD"/>
    <w:rsid w:val="000C6E21"/>
    <w:rsid w:val="000C6F4B"/>
    <w:rsid w:val="000C7614"/>
    <w:rsid w:val="000C77F7"/>
    <w:rsid w:val="000C7CBF"/>
    <w:rsid w:val="000D0463"/>
    <w:rsid w:val="000D0A32"/>
    <w:rsid w:val="000D0B6C"/>
    <w:rsid w:val="000D191D"/>
    <w:rsid w:val="000D22B6"/>
    <w:rsid w:val="000D2698"/>
    <w:rsid w:val="000D3BE6"/>
    <w:rsid w:val="000D3EEB"/>
    <w:rsid w:val="000D3FF7"/>
    <w:rsid w:val="000D4817"/>
    <w:rsid w:val="000D4870"/>
    <w:rsid w:val="000D4AA9"/>
    <w:rsid w:val="000D50D1"/>
    <w:rsid w:val="000D5538"/>
    <w:rsid w:val="000D7060"/>
    <w:rsid w:val="000D7649"/>
    <w:rsid w:val="000D7EBD"/>
    <w:rsid w:val="000E0491"/>
    <w:rsid w:val="000E07CE"/>
    <w:rsid w:val="000E0A8E"/>
    <w:rsid w:val="000E112D"/>
    <w:rsid w:val="000E1CDE"/>
    <w:rsid w:val="000E1E75"/>
    <w:rsid w:val="000E2020"/>
    <w:rsid w:val="000E207D"/>
    <w:rsid w:val="000E2990"/>
    <w:rsid w:val="000E2BD7"/>
    <w:rsid w:val="000E3731"/>
    <w:rsid w:val="000E3D3F"/>
    <w:rsid w:val="000E3EE8"/>
    <w:rsid w:val="000E547F"/>
    <w:rsid w:val="000E5FBE"/>
    <w:rsid w:val="000E63A1"/>
    <w:rsid w:val="000E659F"/>
    <w:rsid w:val="000E69F1"/>
    <w:rsid w:val="000E6BDA"/>
    <w:rsid w:val="000E7702"/>
    <w:rsid w:val="000E78F9"/>
    <w:rsid w:val="000E7C57"/>
    <w:rsid w:val="000E7FD1"/>
    <w:rsid w:val="000F020B"/>
    <w:rsid w:val="000F0211"/>
    <w:rsid w:val="000F0323"/>
    <w:rsid w:val="000F067B"/>
    <w:rsid w:val="000F0766"/>
    <w:rsid w:val="000F0ECB"/>
    <w:rsid w:val="000F105B"/>
    <w:rsid w:val="000F15A2"/>
    <w:rsid w:val="000F17FF"/>
    <w:rsid w:val="000F1FC0"/>
    <w:rsid w:val="000F39E1"/>
    <w:rsid w:val="000F4286"/>
    <w:rsid w:val="000F4BE2"/>
    <w:rsid w:val="000F50FF"/>
    <w:rsid w:val="000F5817"/>
    <w:rsid w:val="000F63FC"/>
    <w:rsid w:val="000F64DC"/>
    <w:rsid w:val="000F6A54"/>
    <w:rsid w:val="000F6F25"/>
    <w:rsid w:val="000F7C28"/>
    <w:rsid w:val="000F7D09"/>
    <w:rsid w:val="00100108"/>
    <w:rsid w:val="00100280"/>
    <w:rsid w:val="0010035B"/>
    <w:rsid w:val="00100A6C"/>
    <w:rsid w:val="00100EB8"/>
    <w:rsid w:val="001011AF"/>
    <w:rsid w:val="00101A1B"/>
    <w:rsid w:val="001020D2"/>
    <w:rsid w:val="00102194"/>
    <w:rsid w:val="00102269"/>
    <w:rsid w:val="00102341"/>
    <w:rsid w:val="001026EB"/>
    <w:rsid w:val="00102D69"/>
    <w:rsid w:val="001031A4"/>
    <w:rsid w:val="00103525"/>
    <w:rsid w:val="00104673"/>
    <w:rsid w:val="001051AB"/>
    <w:rsid w:val="001058D4"/>
    <w:rsid w:val="00105B96"/>
    <w:rsid w:val="00105D27"/>
    <w:rsid w:val="00105EEB"/>
    <w:rsid w:val="001068DA"/>
    <w:rsid w:val="00106A91"/>
    <w:rsid w:val="00110230"/>
    <w:rsid w:val="001102EA"/>
    <w:rsid w:val="00110A47"/>
    <w:rsid w:val="00110C41"/>
    <w:rsid w:val="0011106F"/>
    <w:rsid w:val="001113EA"/>
    <w:rsid w:val="00111505"/>
    <w:rsid w:val="00111A6A"/>
    <w:rsid w:val="00111AA0"/>
    <w:rsid w:val="00112221"/>
    <w:rsid w:val="0011229D"/>
    <w:rsid w:val="0011244F"/>
    <w:rsid w:val="00112616"/>
    <w:rsid w:val="00112AB2"/>
    <w:rsid w:val="0011322E"/>
    <w:rsid w:val="001134C5"/>
    <w:rsid w:val="00113BCE"/>
    <w:rsid w:val="0011407C"/>
    <w:rsid w:val="001140ED"/>
    <w:rsid w:val="001146F0"/>
    <w:rsid w:val="00114DE7"/>
    <w:rsid w:val="001151EB"/>
    <w:rsid w:val="00115652"/>
    <w:rsid w:val="00115ED4"/>
    <w:rsid w:val="001160D5"/>
    <w:rsid w:val="001164D1"/>
    <w:rsid w:val="00120A7F"/>
    <w:rsid w:val="00120D3B"/>
    <w:rsid w:val="00120EDF"/>
    <w:rsid w:val="00121008"/>
    <w:rsid w:val="00121023"/>
    <w:rsid w:val="00121105"/>
    <w:rsid w:val="00121111"/>
    <w:rsid w:val="00121A10"/>
    <w:rsid w:val="00121B76"/>
    <w:rsid w:val="001221CC"/>
    <w:rsid w:val="001222DE"/>
    <w:rsid w:val="0012233A"/>
    <w:rsid w:val="00122884"/>
    <w:rsid w:val="00122988"/>
    <w:rsid w:val="001229FE"/>
    <w:rsid w:val="00122CDD"/>
    <w:rsid w:val="00122E6E"/>
    <w:rsid w:val="00124976"/>
    <w:rsid w:val="00124BB4"/>
    <w:rsid w:val="00124F76"/>
    <w:rsid w:val="0012514A"/>
    <w:rsid w:val="00125554"/>
    <w:rsid w:val="00125806"/>
    <w:rsid w:val="00125956"/>
    <w:rsid w:val="00125988"/>
    <w:rsid w:val="00125CC0"/>
    <w:rsid w:val="00125D79"/>
    <w:rsid w:val="00125E5D"/>
    <w:rsid w:val="00125E90"/>
    <w:rsid w:val="00125F6F"/>
    <w:rsid w:val="001261B7"/>
    <w:rsid w:val="00126B2E"/>
    <w:rsid w:val="00126F9B"/>
    <w:rsid w:val="0012788E"/>
    <w:rsid w:val="00130589"/>
    <w:rsid w:val="00131177"/>
    <w:rsid w:val="00131205"/>
    <w:rsid w:val="00131546"/>
    <w:rsid w:val="00131BB2"/>
    <w:rsid w:val="0013296F"/>
    <w:rsid w:val="00132BA5"/>
    <w:rsid w:val="00132D9F"/>
    <w:rsid w:val="00132FB9"/>
    <w:rsid w:val="001337BB"/>
    <w:rsid w:val="00133AE7"/>
    <w:rsid w:val="00133B93"/>
    <w:rsid w:val="00134CCB"/>
    <w:rsid w:val="00135D57"/>
    <w:rsid w:val="00135D90"/>
    <w:rsid w:val="00135F9B"/>
    <w:rsid w:val="00135FD6"/>
    <w:rsid w:val="00136131"/>
    <w:rsid w:val="00136453"/>
    <w:rsid w:val="00136E8E"/>
    <w:rsid w:val="00136F45"/>
    <w:rsid w:val="00137552"/>
    <w:rsid w:val="00137A83"/>
    <w:rsid w:val="00140277"/>
    <w:rsid w:val="001404C5"/>
    <w:rsid w:val="00140D7D"/>
    <w:rsid w:val="0014141C"/>
    <w:rsid w:val="0014225A"/>
    <w:rsid w:val="00142291"/>
    <w:rsid w:val="00142B0F"/>
    <w:rsid w:val="001433AB"/>
    <w:rsid w:val="001449D0"/>
    <w:rsid w:val="00144C43"/>
    <w:rsid w:val="001454EA"/>
    <w:rsid w:val="0014628E"/>
    <w:rsid w:val="001471AB"/>
    <w:rsid w:val="00147D8A"/>
    <w:rsid w:val="00147E88"/>
    <w:rsid w:val="00147F5F"/>
    <w:rsid w:val="00150D26"/>
    <w:rsid w:val="00150E68"/>
    <w:rsid w:val="001514AE"/>
    <w:rsid w:val="001516F5"/>
    <w:rsid w:val="00151A10"/>
    <w:rsid w:val="00151ABC"/>
    <w:rsid w:val="00151B4C"/>
    <w:rsid w:val="001529DF"/>
    <w:rsid w:val="00153368"/>
    <w:rsid w:val="00153757"/>
    <w:rsid w:val="001539BC"/>
    <w:rsid w:val="00153A96"/>
    <w:rsid w:val="00153C99"/>
    <w:rsid w:val="00153FEC"/>
    <w:rsid w:val="00154008"/>
    <w:rsid w:val="001545C6"/>
    <w:rsid w:val="00154AC9"/>
    <w:rsid w:val="00154FF2"/>
    <w:rsid w:val="0015508A"/>
    <w:rsid w:val="00155C28"/>
    <w:rsid w:val="00155CA6"/>
    <w:rsid w:val="00155D1A"/>
    <w:rsid w:val="00155F54"/>
    <w:rsid w:val="001562D2"/>
    <w:rsid w:val="001563B4"/>
    <w:rsid w:val="00157077"/>
    <w:rsid w:val="001571E4"/>
    <w:rsid w:val="0015730C"/>
    <w:rsid w:val="001574AF"/>
    <w:rsid w:val="00157A02"/>
    <w:rsid w:val="0016165C"/>
    <w:rsid w:val="0016235B"/>
    <w:rsid w:val="00162A8C"/>
    <w:rsid w:val="00162BC4"/>
    <w:rsid w:val="00162BD9"/>
    <w:rsid w:val="00162EA5"/>
    <w:rsid w:val="0016332A"/>
    <w:rsid w:val="00163644"/>
    <w:rsid w:val="00163777"/>
    <w:rsid w:val="001638EB"/>
    <w:rsid w:val="00163EDE"/>
    <w:rsid w:val="00163F4A"/>
    <w:rsid w:val="0016508A"/>
    <w:rsid w:val="0016526C"/>
    <w:rsid w:val="0016538B"/>
    <w:rsid w:val="00165D4C"/>
    <w:rsid w:val="001660CB"/>
    <w:rsid w:val="00166376"/>
    <w:rsid w:val="001664BD"/>
    <w:rsid w:val="001666D5"/>
    <w:rsid w:val="001668D6"/>
    <w:rsid w:val="00166E6E"/>
    <w:rsid w:val="001675AB"/>
    <w:rsid w:val="001677FB"/>
    <w:rsid w:val="001678B4"/>
    <w:rsid w:val="00167C6B"/>
    <w:rsid w:val="0017039B"/>
    <w:rsid w:val="0017041E"/>
    <w:rsid w:val="0017147D"/>
    <w:rsid w:val="0017159F"/>
    <w:rsid w:val="001719CE"/>
    <w:rsid w:val="00171A5F"/>
    <w:rsid w:val="0017299A"/>
    <w:rsid w:val="00172BCB"/>
    <w:rsid w:val="00172E0D"/>
    <w:rsid w:val="00173993"/>
    <w:rsid w:val="00173C0E"/>
    <w:rsid w:val="00173DB5"/>
    <w:rsid w:val="00173E82"/>
    <w:rsid w:val="00173F89"/>
    <w:rsid w:val="00174290"/>
    <w:rsid w:val="00174781"/>
    <w:rsid w:val="00174C50"/>
    <w:rsid w:val="00174CE0"/>
    <w:rsid w:val="00174DE1"/>
    <w:rsid w:val="001752E6"/>
    <w:rsid w:val="00175629"/>
    <w:rsid w:val="00175860"/>
    <w:rsid w:val="0017599C"/>
    <w:rsid w:val="00175FCB"/>
    <w:rsid w:val="00176068"/>
    <w:rsid w:val="001760A2"/>
    <w:rsid w:val="001763F2"/>
    <w:rsid w:val="00176587"/>
    <w:rsid w:val="00176689"/>
    <w:rsid w:val="0017739E"/>
    <w:rsid w:val="00177417"/>
    <w:rsid w:val="00177771"/>
    <w:rsid w:val="00177FA2"/>
    <w:rsid w:val="001807A0"/>
    <w:rsid w:val="00180BBF"/>
    <w:rsid w:val="00180C44"/>
    <w:rsid w:val="00181643"/>
    <w:rsid w:val="00181A4F"/>
    <w:rsid w:val="00181D0E"/>
    <w:rsid w:val="00182020"/>
    <w:rsid w:val="00182A88"/>
    <w:rsid w:val="00182E42"/>
    <w:rsid w:val="00182EB0"/>
    <w:rsid w:val="001838C5"/>
    <w:rsid w:val="00183F13"/>
    <w:rsid w:val="00184BC3"/>
    <w:rsid w:val="00184E1D"/>
    <w:rsid w:val="00184EC5"/>
    <w:rsid w:val="00184EF2"/>
    <w:rsid w:val="00184F35"/>
    <w:rsid w:val="00185349"/>
    <w:rsid w:val="001854ED"/>
    <w:rsid w:val="00185540"/>
    <w:rsid w:val="001858A0"/>
    <w:rsid w:val="00185ADE"/>
    <w:rsid w:val="00185B9D"/>
    <w:rsid w:val="00185ED7"/>
    <w:rsid w:val="001864D1"/>
    <w:rsid w:val="00186610"/>
    <w:rsid w:val="0018662D"/>
    <w:rsid w:val="00186750"/>
    <w:rsid w:val="00187BB2"/>
    <w:rsid w:val="00187D52"/>
    <w:rsid w:val="00190497"/>
    <w:rsid w:val="00191BED"/>
    <w:rsid w:val="00192066"/>
    <w:rsid w:val="00192CB6"/>
    <w:rsid w:val="00193198"/>
    <w:rsid w:val="00193D53"/>
    <w:rsid w:val="00193F2E"/>
    <w:rsid w:val="00194B72"/>
    <w:rsid w:val="00194C25"/>
    <w:rsid w:val="001953EB"/>
    <w:rsid w:val="001958A5"/>
    <w:rsid w:val="0019594D"/>
    <w:rsid w:val="0019594F"/>
    <w:rsid w:val="00195A11"/>
    <w:rsid w:val="00195B23"/>
    <w:rsid w:val="00195B6A"/>
    <w:rsid w:val="00195B77"/>
    <w:rsid w:val="00195CD2"/>
    <w:rsid w:val="00195F3B"/>
    <w:rsid w:val="001961AC"/>
    <w:rsid w:val="00196697"/>
    <w:rsid w:val="00196A55"/>
    <w:rsid w:val="00196ED6"/>
    <w:rsid w:val="00197400"/>
    <w:rsid w:val="00197742"/>
    <w:rsid w:val="00197BB0"/>
    <w:rsid w:val="001A0104"/>
    <w:rsid w:val="001A0531"/>
    <w:rsid w:val="001A0CDE"/>
    <w:rsid w:val="001A2347"/>
    <w:rsid w:val="001A293E"/>
    <w:rsid w:val="001A2AA5"/>
    <w:rsid w:val="001A2AA7"/>
    <w:rsid w:val="001A2F9A"/>
    <w:rsid w:val="001A35CA"/>
    <w:rsid w:val="001A37BC"/>
    <w:rsid w:val="001A41B4"/>
    <w:rsid w:val="001A4C55"/>
    <w:rsid w:val="001A542D"/>
    <w:rsid w:val="001A55A4"/>
    <w:rsid w:val="001A568E"/>
    <w:rsid w:val="001A5766"/>
    <w:rsid w:val="001A5869"/>
    <w:rsid w:val="001A62ED"/>
    <w:rsid w:val="001A6F26"/>
    <w:rsid w:val="001A7B68"/>
    <w:rsid w:val="001A7CF4"/>
    <w:rsid w:val="001B0286"/>
    <w:rsid w:val="001B0390"/>
    <w:rsid w:val="001B0567"/>
    <w:rsid w:val="001B16B4"/>
    <w:rsid w:val="001B1A97"/>
    <w:rsid w:val="001B2ACC"/>
    <w:rsid w:val="001B2CBE"/>
    <w:rsid w:val="001B2F1F"/>
    <w:rsid w:val="001B3F9F"/>
    <w:rsid w:val="001B44DB"/>
    <w:rsid w:val="001B5233"/>
    <w:rsid w:val="001B5ADE"/>
    <w:rsid w:val="001B5F1C"/>
    <w:rsid w:val="001B650F"/>
    <w:rsid w:val="001B679F"/>
    <w:rsid w:val="001B698E"/>
    <w:rsid w:val="001B70BC"/>
    <w:rsid w:val="001B7987"/>
    <w:rsid w:val="001B7EE1"/>
    <w:rsid w:val="001C0092"/>
    <w:rsid w:val="001C04CF"/>
    <w:rsid w:val="001C0AE1"/>
    <w:rsid w:val="001C154D"/>
    <w:rsid w:val="001C1AF7"/>
    <w:rsid w:val="001C1C36"/>
    <w:rsid w:val="001C1D6C"/>
    <w:rsid w:val="001C2318"/>
    <w:rsid w:val="001C25A5"/>
    <w:rsid w:val="001C4908"/>
    <w:rsid w:val="001C4AC4"/>
    <w:rsid w:val="001C54CD"/>
    <w:rsid w:val="001C58A0"/>
    <w:rsid w:val="001C59D6"/>
    <w:rsid w:val="001C6B0F"/>
    <w:rsid w:val="001C72DA"/>
    <w:rsid w:val="001C7611"/>
    <w:rsid w:val="001C7917"/>
    <w:rsid w:val="001D039B"/>
    <w:rsid w:val="001D03E9"/>
    <w:rsid w:val="001D0AD9"/>
    <w:rsid w:val="001D0DF6"/>
    <w:rsid w:val="001D15DB"/>
    <w:rsid w:val="001D1A01"/>
    <w:rsid w:val="001D1FAF"/>
    <w:rsid w:val="001D211C"/>
    <w:rsid w:val="001D2632"/>
    <w:rsid w:val="001D2666"/>
    <w:rsid w:val="001D2CE5"/>
    <w:rsid w:val="001D3008"/>
    <w:rsid w:val="001D3892"/>
    <w:rsid w:val="001D3BB2"/>
    <w:rsid w:val="001D3CF4"/>
    <w:rsid w:val="001D4A59"/>
    <w:rsid w:val="001D59FA"/>
    <w:rsid w:val="001D6C42"/>
    <w:rsid w:val="001D6D18"/>
    <w:rsid w:val="001D6DDC"/>
    <w:rsid w:val="001D6E2D"/>
    <w:rsid w:val="001D73CA"/>
    <w:rsid w:val="001D7EFE"/>
    <w:rsid w:val="001D7F84"/>
    <w:rsid w:val="001E00B5"/>
    <w:rsid w:val="001E0B9F"/>
    <w:rsid w:val="001E0C9D"/>
    <w:rsid w:val="001E0E8F"/>
    <w:rsid w:val="001E1ABF"/>
    <w:rsid w:val="001E21CF"/>
    <w:rsid w:val="001E2E50"/>
    <w:rsid w:val="001E338E"/>
    <w:rsid w:val="001E3538"/>
    <w:rsid w:val="001E378F"/>
    <w:rsid w:val="001E37C8"/>
    <w:rsid w:val="001E3862"/>
    <w:rsid w:val="001E430A"/>
    <w:rsid w:val="001E473D"/>
    <w:rsid w:val="001E4A84"/>
    <w:rsid w:val="001E54B3"/>
    <w:rsid w:val="001E57D8"/>
    <w:rsid w:val="001E7250"/>
    <w:rsid w:val="001E72AC"/>
    <w:rsid w:val="001F0BCE"/>
    <w:rsid w:val="001F0E8B"/>
    <w:rsid w:val="001F0F08"/>
    <w:rsid w:val="001F103B"/>
    <w:rsid w:val="001F127B"/>
    <w:rsid w:val="001F134F"/>
    <w:rsid w:val="001F1423"/>
    <w:rsid w:val="001F1851"/>
    <w:rsid w:val="001F18D4"/>
    <w:rsid w:val="001F2380"/>
    <w:rsid w:val="001F2423"/>
    <w:rsid w:val="001F27A0"/>
    <w:rsid w:val="001F293B"/>
    <w:rsid w:val="001F2C85"/>
    <w:rsid w:val="001F36B0"/>
    <w:rsid w:val="001F3B82"/>
    <w:rsid w:val="001F4224"/>
    <w:rsid w:val="001F43F7"/>
    <w:rsid w:val="001F44D6"/>
    <w:rsid w:val="001F5142"/>
    <w:rsid w:val="001F577E"/>
    <w:rsid w:val="001F6CBF"/>
    <w:rsid w:val="001F72FA"/>
    <w:rsid w:val="001F784A"/>
    <w:rsid w:val="001F7891"/>
    <w:rsid w:val="001F7B3F"/>
    <w:rsid w:val="001F7EAA"/>
    <w:rsid w:val="002005AD"/>
    <w:rsid w:val="00200A45"/>
    <w:rsid w:val="00200BB7"/>
    <w:rsid w:val="00200FE4"/>
    <w:rsid w:val="00201092"/>
    <w:rsid w:val="00201468"/>
    <w:rsid w:val="002015F5"/>
    <w:rsid w:val="0020174E"/>
    <w:rsid w:val="00202BE1"/>
    <w:rsid w:val="00202EA5"/>
    <w:rsid w:val="002035E5"/>
    <w:rsid w:val="00203719"/>
    <w:rsid w:val="002038C8"/>
    <w:rsid w:val="002051CE"/>
    <w:rsid w:val="00205991"/>
    <w:rsid w:val="0020620D"/>
    <w:rsid w:val="00206487"/>
    <w:rsid w:val="00206BA4"/>
    <w:rsid w:val="00207538"/>
    <w:rsid w:val="002079E8"/>
    <w:rsid w:val="00207F3C"/>
    <w:rsid w:val="00210244"/>
    <w:rsid w:val="00210C62"/>
    <w:rsid w:val="002119F3"/>
    <w:rsid w:val="00211D79"/>
    <w:rsid w:val="0021204C"/>
    <w:rsid w:val="00212816"/>
    <w:rsid w:val="00212E86"/>
    <w:rsid w:val="002136C2"/>
    <w:rsid w:val="002136FF"/>
    <w:rsid w:val="00213A63"/>
    <w:rsid w:val="00213B69"/>
    <w:rsid w:val="00213BDB"/>
    <w:rsid w:val="002141D8"/>
    <w:rsid w:val="00214E62"/>
    <w:rsid w:val="002154F5"/>
    <w:rsid w:val="00215C83"/>
    <w:rsid w:val="002161BB"/>
    <w:rsid w:val="00216519"/>
    <w:rsid w:val="0021726E"/>
    <w:rsid w:val="00220B50"/>
    <w:rsid w:val="00221029"/>
    <w:rsid w:val="0022195A"/>
    <w:rsid w:val="002219F4"/>
    <w:rsid w:val="00221FBD"/>
    <w:rsid w:val="00222BF7"/>
    <w:rsid w:val="00223348"/>
    <w:rsid w:val="002233D4"/>
    <w:rsid w:val="002234C0"/>
    <w:rsid w:val="00223ED0"/>
    <w:rsid w:val="00223F5F"/>
    <w:rsid w:val="00223FE6"/>
    <w:rsid w:val="00224805"/>
    <w:rsid w:val="00225183"/>
    <w:rsid w:val="002255E5"/>
    <w:rsid w:val="00225C5C"/>
    <w:rsid w:val="002262DA"/>
    <w:rsid w:val="002268B2"/>
    <w:rsid w:val="002269D4"/>
    <w:rsid w:val="00227739"/>
    <w:rsid w:val="002279F5"/>
    <w:rsid w:val="00230275"/>
    <w:rsid w:val="002305A6"/>
    <w:rsid w:val="002309E0"/>
    <w:rsid w:val="00230A8E"/>
    <w:rsid w:val="00230D1F"/>
    <w:rsid w:val="00231A5F"/>
    <w:rsid w:val="002321A5"/>
    <w:rsid w:val="002322C6"/>
    <w:rsid w:val="0023261B"/>
    <w:rsid w:val="00232B86"/>
    <w:rsid w:val="00232FEF"/>
    <w:rsid w:val="0023336E"/>
    <w:rsid w:val="00233C70"/>
    <w:rsid w:val="00234244"/>
    <w:rsid w:val="00234602"/>
    <w:rsid w:val="00234FD3"/>
    <w:rsid w:val="00235156"/>
    <w:rsid w:val="0023523B"/>
    <w:rsid w:val="002353A4"/>
    <w:rsid w:val="002372A7"/>
    <w:rsid w:val="002374B4"/>
    <w:rsid w:val="00237A5C"/>
    <w:rsid w:val="00237A62"/>
    <w:rsid w:val="00237E85"/>
    <w:rsid w:val="00240285"/>
    <w:rsid w:val="002408A8"/>
    <w:rsid w:val="0024119E"/>
    <w:rsid w:val="00241A65"/>
    <w:rsid w:val="00241F47"/>
    <w:rsid w:val="002421CB"/>
    <w:rsid w:val="00242C50"/>
    <w:rsid w:val="00243882"/>
    <w:rsid w:val="00243DC1"/>
    <w:rsid w:val="002440EC"/>
    <w:rsid w:val="0024424A"/>
    <w:rsid w:val="002443D0"/>
    <w:rsid w:val="0024445A"/>
    <w:rsid w:val="00244788"/>
    <w:rsid w:val="00244F31"/>
    <w:rsid w:val="00245048"/>
    <w:rsid w:val="00245204"/>
    <w:rsid w:val="00245278"/>
    <w:rsid w:val="00245695"/>
    <w:rsid w:val="00245AB3"/>
    <w:rsid w:val="00245B1E"/>
    <w:rsid w:val="00246025"/>
    <w:rsid w:val="00246B8E"/>
    <w:rsid w:val="0024741C"/>
    <w:rsid w:val="002478D1"/>
    <w:rsid w:val="00247949"/>
    <w:rsid w:val="00250822"/>
    <w:rsid w:val="00250AA3"/>
    <w:rsid w:val="00250BC3"/>
    <w:rsid w:val="00251C5D"/>
    <w:rsid w:val="00251DA6"/>
    <w:rsid w:val="0025213A"/>
    <w:rsid w:val="00252839"/>
    <w:rsid w:val="002528AA"/>
    <w:rsid w:val="00252C4D"/>
    <w:rsid w:val="002537FC"/>
    <w:rsid w:val="00253CE8"/>
    <w:rsid w:val="002541B0"/>
    <w:rsid w:val="0025507F"/>
    <w:rsid w:val="00255F6B"/>
    <w:rsid w:val="002562E9"/>
    <w:rsid w:val="00257045"/>
    <w:rsid w:val="00257173"/>
    <w:rsid w:val="00257358"/>
    <w:rsid w:val="00257AC6"/>
    <w:rsid w:val="00257CA9"/>
    <w:rsid w:val="00257CE9"/>
    <w:rsid w:val="00257D7C"/>
    <w:rsid w:val="00257D95"/>
    <w:rsid w:val="00257DDE"/>
    <w:rsid w:val="0026151A"/>
    <w:rsid w:val="0026157A"/>
    <w:rsid w:val="00261B3D"/>
    <w:rsid w:val="00261CA3"/>
    <w:rsid w:val="002621A5"/>
    <w:rsid w:val="002626F8"/>
    <w:rsid w:val="002627ED"/>
    <w:rsid w:val="00262C82"/>
    <w:rsid w:val="00263D64"/>
    <w:rsid w:val="00265578"/>
    <w:rsid w:val="0026563F"/>
    <w:rsid w:val="00265A3C"/>
    <w:rsid w:val="00266152"/>
    <w:rsid w:val="00266657"/>
    <w:rsid w:val="00267186"/>
    <w:rsid w:val="002676B7"/>
    <w:rsid w:val="00267793"/>
    <w:rsid w:val="002700FE"/>
    <w:rsid w:val="002707C1"/>
    <w:rsid w:val="00270B16"/>
    <w:rsid w:val="00270D7C"/>
    <w:rsid w:val="00271B8C"/>
    <w:rsid w:val="00271BED"/>
    <w:rsid w:val="00271CAA"/>
    <w:rsid w:val="00272332"/>
    <w:rsid w:val="002729F6"/>
    <w:rsid w:val="00272B32"/>
    <w:rsid w:val="0027375A"/>
    <w:rsid w:val="00274B5D"/>
    <w:rsid w:val="00274BB9"/>
    <w:rsid w:val="00274C0C"/>
    <w:rsid w:val="00274C3D"/>
    <w:rsid w:val="00275030"/>
    <w:rsid w:val="002756C3"/>
    <w:rsid w:val="00275CF3"/>
    <w:rsid w:val="00276285"/>
    <w:rsid w:val="00276A4E"/>
    <w:rsid w:val="00277140"/>
    <w:rsid w:val="00277380"/>
    <w:rsid w:val="00277422"/>
    <w:rsid w:val="00280741"/>
    <w:rsid w:val="00280931"/>
    <w:rsid w:val="00280BBB"/>
    <w:rsid w:val="00281093"/>
    <w:rsid w:val="00281494"/>
    <w:rsid w:val="002815F4"/>
    <w:rsid w:val="002818AD"/>
    <w:rsid w:val="002818EE"/>
    <w:rsid w:val="00281A34"/>
    <w:rsid w:val="00281B6C"/>
    <w:rsid w:val="00281CAD"/>
    <w:rsid w:val="00281CD0"/>
    <w:rsid w:val="00281CDC"/>
    <w:rsid w:val="00281DBF"/>
    <w:rsid w:val="002822C5"/>
    <w:rsid w:val="002826C3"/>
    <w:rsid w:val="002827AE"/>
    <w:rsid w:val="00283561"/>
    <w:rsid w:val="002838CC"/>
    <w:rsid w:val="00283CD2"/>
    <w:rsid w:val="00284D6C"/>
    <w:rsid w:val="002851AA"/>
    <w:rsid w:val="00285249"/>
    <w:rsid w:val="002857F4"/>
    <w:rsid w:val="0028587A"/>
    <w:rsid w:val="00285E87"/>
    <w:rsid w:val="00285E9F"/>
    <w:rsid w:val="00286948"/>
    <w:rsid w:val="00286D39"/>
    <w:rsid w:val="0028712D"/>
    <w:rsid w:val="00287A28"/>
    <w:rsid w:val="00287EA0"/>
    <w:rsid w:val="00287F67"/>
    <w:rsid w:val="002900D5"/>
    <w:rsid w:val="002904B8"/>
    <w:rsid w:val="0029108F"/>
    <w:rsid w:val="00291107"/>
    <w:rsid w:val="00291546"/>
    <w:rsid w:val="00291739"/>
    <w:rsid w:val="00291A3A"/>
    <w:rsid w:val="00291F95"/>
    <w:rsid w:val="0029277E"/>
    <w:rsid w:val="00293497"/>
    <w:rsid w:val="00293827"/>
    <w:rsid w:val="00293CA6"/>
    <w:rsid w:val="00293E9B"/>
    <w:rsid w:val="00294206"/>
    <w:rsid w:val="00294289"/>
    <w:rsid w:val="00294701"/>
    <w:rsid w:val="00294749"/>
    <w:rsid w:val="0029509A"/>
    <w:rsid w:val="00295669"/>
    <w:rsid w:val="00295746"/>
    <w:rsid w:val="00295C51"/>
    <w:rsid w:val="00296119"/>
    <w:rsid w:val="00296553"/>
    <w:rsid w:val="00296C88"/>
    <w:rsid w:val="002977FD"/>
    <w:rsid w:val="002A00F7"/>
    <w:rsid w:val="002A11F1"/>
    <w:rsid w:val="002A1843"/>
    <w:rsid w:val="002A23D1"/>
    <w:rsid w:val="002A28B3"/>
    <w:rsid w:val="002A2B46"/>
    <w:rsid w:val="002A31C7"/>
    <w:rsid w:val="002A361A"/>
    <w:rsid w:val="002A39E4"/>
    <w:rsid w:val="002A3FEF"/>
    <w:rsid w:val="002A4455"/>
    <w:rsid w:val="002A4564"/>
    <w:rsid w:val="002A49D9"/>
    <w:rsid w:val="002A4C63"/>
    <w:rsid w:val="002A4C9E"/>
    <w:rsid w:val="002A61EE"/>
    <w:rsid w:val="002A69DC"/>
    <w:rsid w:val="002A6C50"/>
    <w:rsid w:val="002A6D7F"/>
    <w:rsid w:val="002A6E76"/>
    <w:rsid w:val="002A6F1D"/>
    <w:rsid w:val="002A76F1"/>
    <w:rsid w:val="002A78FE"/>
    <w:rsid w:val="002A7EF6"/>
    <w:rsid w:val="002B021E"/>
    <w:rsid w:val="002B062F"/>
    <w:rsid w:val="002B0737"/>
    <w:rsid w:val="002B082C"/>
    <w:rsid w:val="002B0DD3"/>
    <w:rsid w:val="002B0F48"/>
    <w:rsid w:val="002B1AC9"/>
    <w:rsid w:val="002B1BF8"/>
    <w:rsid w:val="002B1F54"/>
    <w:rsid w:val="002B2B88"/>
    <w:rsid w:val="002B2E52"/>
    <w:rsid w:val="002B30A1"/>
    <w:rsid w:val="002B3448"/>
    <w:rsid w:val="002B3458"/>
    <w:rsid w:val="002B4117"/>
    <w:rsid w:val="002B4469"/>
    <w:rsid w:val="002B474B"/>
    <w:rsid w:val="002B4C7D"/>
    <w:rsid w:val="002B4DF6"/>
    <w:rsid w:val="002B58AF"/>
    <w:rsid w:val="002B5970"/>
    <w:rsid w:val="002B64EE"/>
    <w:rsid w:val="002B6FF1"/>
    <w:rsid w:val="002B7131"/>
    <w:rsid w:val="002B78A7"/>
    <w:rsid w:val="002C006D"/>
    <w:rsid w:val="002C0581"/>
    <w:rsid w:val="002C06D6"/>
    <w:rsid w:val="002C07AC"/>
    <w:rsid w:val="002C097C"/>
    <w:rsid w:val="002C0C58"/>
    <w:rsid w:val="002C0E37"/>
    <w:rsid w:val="002C0F0B"/>
    <w:rsid w:val="002C1050"/>
    <w:rsid w:val="002C22BA"/>
    <w:rsid w:val="002C2471"/>
    <w:rsid w:val="002C2588"/>
    <w:rsid w:val="002C38BA"/>
    <w:rsid w:val="002C38F7"/>
    <w:rsid w:val="002C3F64"/>
    <w:rsid w:val="002C4531"/>
    <w:rsid w:val="002C4B6C"/>
    <w:rsid w:val="002C4C4A"/>
    <w:rsid w:val="002C5143"/>
    <w:rsid w:val="002C5209"/>
    <w:rsid w:val="002C54E5"/>
    <w:rsid w:val="002C595B"/>
    <w:rsid w:val="002C5998"/>
    <w:rsid w:val="002C5DB6"/>
    <w:rsid w:val="002C5E5D"/>
    <w:rsid w:val="002C6086"/>
    <w:rsid w:val="002C612D"/>
    <w:rsid w:val="002C6E74"/>
    <w:rsid w:val="002C70A0"/>
    <w:rsid w:val="002C7388"/>
    <w:rsid w:val="002D062D"/>
    <w:rsid w:val="002D092A"/>
    <w:rsid w:val="002D0981"/>
    <w:rsid w:val="002D11A0"/>
    <w:rsid w:val="002D12A5"/>
    <w:rsid w:val="002D14EF"/>
    <w:rsid w:val="002D1C26"/>
    <w:rsid w:val="002D1D22"/>
    <w:rsid w:val="002D1DEE"/>
    <w:rsid w:val="002D278F"/>
    <w:rsid w:val="002D2834"/>
    <w:rsid w:val="002D3185"/>
    <w:rsid w:val="002D326E"/>
    <w:rsid w:val="002D3B2F"/>
    <w:rsid w:val="002D3B3B"/>
    <w:rsid w:val="002D4AF9"/>
    <w:rsid w:val="002D52AD"/>
    <w:rsid w:val="002D59FA"/>
    <w:rsid w:val="002D5AE1"/>
    <w:rsid w:val="002D5EB8"/>
    <w:rsid w:val="002D6095"/>
    <w:rsid w:val="002D6141"/>
    <w:rsid w:val="002D6D45"/>
    <w:rsid w:val="002D6D61"/>
    <w:rsid w:val="002D6E78"/>
    <w:rsid w:val="002D6F91"/>
    <w:rsid w:val="002D7DF9"/>
    <w:rsid w:val="002D7E37"/>
    <w:rsid w:val="002D7E89"/>
    <w:rsid w:val="002E0431"/>
    <w:rsid w:val="002E0B48"/>
    <w:rsid w:val="002E0DAC"/>
    <w:rsid w:val="002E1214"/>
    <w:rsid w:val="002E128C"/>
    <w:rsid w:val="002E1DB0"/>
    <w:rsid w:val="002E2C0F"/>
    <w:rsid w:val="002E32B1"/>
    <w:rsid w:val="002E32F7"/>
    <w:rsid w:val="002E336D"/>
    <w:rsid w:val="002E3429"/>
    <w:rsid w:val="002E362A"/>
    <w:rsid w:val="002E37D6"/>
    <w:rsid w:val="002E39E2"/>
    <w:rsid w:val="002E4469"/>
    <w:rsid w:val="002E4C83"/>
    <w:rsid w:val="002E5D7F"/>
    <w:rsid w:val="002E66A3"/>
    <w:rsid w:val="002E68BC"/>
    <w:rsid w:val="002E6ACD"/>
    <w:rsid w:val="002E6F67"/>
    <w:rsid w:val="002E7B54"/>
    <w:rsid w:val="002F0634"/>
    <w:rsid w:val="002F0BFC"/>
    <w:rsid w:val="002F14CA"/>
    <w:rsid w:val="002F1500"/>
    <w:rsid w:val="002F1617"/>
    <w:rsid w:val="002F1C7E"/>
    <w:rsid w:val="002F1EA1"/>
    <w:rsid w:val="002F2300"/>
    <w:rsid w:val="002F2AC8"/>
    <w:rsid w:val="002F2DF5"/>
    <w:rsid w:val="002F2E85"/>
    <w:rsid w:val="002F3594"/>
    <w:rsid w:val="002F36D3"/>
    <w:rsid w:val="002F3E6B"/>
    <w:rsid w:val="002F43BD"/>
    <w:rsid w:val="002F448C"/>
    <w:rsid w:val="002F47B9"/>
    <w:rsid w:val="002F47E7"/>
    <w:rsid w:val="002F5800"/>
    <w:rsid w:val="002F64A1"/>
    <w:rsid w:val="002F6662"/>
    <w:rsid w:val="002F6956"/>
    <w:rsid w:val="002F6DB8"/>
    <w:rsid w:val="002F6FE5"/>
    <w:rsid w:val="002F7250"/>
    <w:rsid w:val="002F73B7"/>
    <w:rsid w:val="002F7486"/>
    <w:rsid w:val="002F7702"/>
    <w:rsid w:val="003004DC"/>
    <w:rsid w:val="00300812"/>
    <w:rsid w:val="0030091C"/>
    <w:rsid w:val="00300E64"/>
    <w:rsid w:val="00300E8D"/>
    <w:rsid w:val="00300F7E"/>
    <w:rsid w:val="00300F90"/>
    <w:rsid w:val="0030139E"/>
    <w:rsid w:val="00302A0A"/>
    <w:rsid w:val="00303BA7"/>
    <w:rsid w:val="00303C95"/>
    <w:rsid w:val="00303ED9"/>
    <w:rsid w:val="0030457F"/>
    <w:rsid w:val="00304609"/>
    <w:rsid w:val="00304933"/>
    <w:rsid w:val="00304ACD"/>
    <w:rsid w:val="0030509A"/>
    <w:rsid w:val="00305AF0"/>
    <w:rsid w:val="00310013"/>
    <w:rsid w:val="00310431"/>
    <w:rsid w:val="003105CC"/>
    <w:rsid w:val="00311031"/>
    <w:rsid w:val="003113A1"/>
    <w:rsid w:val="00311C58"/>
    <w:rsid w:val="00311C65"/>
    <w:rsid w:val="00312568"/>
    <w:rsid w:val="00312E4F"/>
    <w:rsid w:val="00313308"/>
    <w:rsid w:val="003140B0"/>
    <w:rsid w:val="00314F37"/>
    <w:rsid w:val="0031537C"/>
    <w:rsid w:val="00315883"/>
    <w:rsid w:val="0031592A"/>
    <w:rsid w:val="00315B9B"/>
    <w:rsid w:val="00315CDB"/>
    <w:rsid w:val="003163EC"/>
    <w:rsid w:val="00316911"/>
    <w:rsid w:val="00316DFD"/>
    <w:rsid w:val="00321290"/>
    <w:rsid w:val="003214A8"/>
    <w:rsid w:val="003217E6"/>
    <w:rsid w:val="00321F90"/>
    <w:rsid w:val="003222BC"/>
    <w:rsid w:val="0032240A"/>
    <w:rsid w:val="00322A0E"/>
    <w:rsid w:val="00322D95"/>
    <w:rsid w:val="00322DA4"/>
    <w:rsid w:val="0032303C"/>
    <w:rsid w:val="003235E3"/>
    <w:rsid w:val="00323871"/>
    <w:rsid w:val="0032464F"/>
    <w:rsid w:val="00324F23"/>
    <w:rsid w:val="0032578F"/>
    <w:rsid w:val="00325ECC"/>
    <w:rsid w:val="00326165"/>
    <w:rsid w:val="00326370"/>
    <w:rsid w:val="00327B87"/>
    <w:rsid w:val="003304AE"/>
    <w:rsid w:val="00330E58"/>
    <w:rsid w:val="003313CC"/>
    <w:rsid w:val="00332132"/>
    <w:rsid w:val="00332195"/>
    <w:rsid w:val="003322F6"/>
    <w:rsid w:val="00332D7C"/>
    <w:rsid w:val="00332E7B"/>
    <w:rsid w:val="0033303F"/>
    <w:rsid w:val="0033372E"/>
    <w:rsid w:val="00333CC4"/>
    <w:rsid w:val="00333D6E"/>
    <w:rsid w:val="00334108"/>
    <w:rsid w:val="003355E3"/>
    <w:rsid w:val="00335CFB"/>
    <w:rsid w:val="00336164"/>
    <w:rsid w:val="003371CA"/>
    <w:rsid w:val="00337A91"/>
    <w:rsid w:val="003402F2"/>
    <w:rsid w:val="003403BE"/>
    <w:rsid w:val="00340457"/>
    <w:rsid w:val="00340791"/>
    <w:rsid w:val="00341158"/>
    <w:rsid w:val="0034120A"/>
    <w:rsid w:val="0034126E"/>
    <w:rsid w:val="003416E7"/>
    <w:rsid w:val="00341741"/>
    <w:rsid w:val="00341FB7"/>
    <w:rsid w:val="003424BF"/>
    <w:rsid w:val="003425A4"/>
    <w:rsid w:val="00342674"/>
    <w:rsid w:val="00342F11"/>
    <w:rsid w:val="00342F76"/>
    <w:rsid w:val="00343255"/>
    <w:rsid w:val="003432C9"/>
    <w:rsid w:val="0034346B"/>
    <w:rsid w:val="00343D50"/>
    <w:rsid w:val="00344292"/>
    <w:rsid w:val="003447CA"/>
    <w:rsid w:val="003447ED"/>
    <w:rsid w:val="00344BD2"/>
    <w:rsid w:val="00344F7B"/>
    <w:rsid w:val="003451FD"/>
    <w:rsid w:val="003456B7"/>
    <w:rsid w:val="003462B0"/>
    <w:rsid w:val="00346B3F"/>
    <w:rsid w:val="0034787A"/>
    <w:rsid w:val="00347BCE"/>
    <w:rsid w:val="003503C0"/>
    <w:rsid w:val="00350914"/>
    <w:rsid w:val="00350D38"/>
    <w:rsid w:val="003515F1"/>
    <w:rsid w:val="0035178D"/>
    <w:rsid w:val="00351C0C"/>
    <w:rsid w:val="00351D5B"/>
    <w:rsid w:val="003524EC"/>
    <w:rsid w:val="00352BED"/>
    <w:rsid w:val="00352C15"/>
    <w:rsid w:val="00352F53"/>
    <w:rsid w:val="0035317E"/>
    <w:rsid w:val="00353289"/>
    <w:rsid w:val="003534CB"/>
    <w:rsid w:val="00353964"/>
    <w:rsid w:val="00353B38"/>
    <w:rsid w:val="00353FC7"/>
    <w:rsid w:val="0035480E"/>
    <w:rsid w:val="00354A9C"/>
    <w:rsid w:val="00354E53"/>
    <w:rsid w:val="003552AF"/>
    <w:rsid w:val="003552F5"/>
    <w:rsid w:val="00355A66"/>
    <w:rsid w:val="00355F8E"/>
    <w:rsid w:val="003561D0"/>
    <w:rsid w:val="00356851"/>
    <w:rsid w:val="00356872"/>
    <w:rsid w:val="003570ED"/>
    <w:rsid w:val="00357468"/>
    <w:rsid w:val="00357DBF"/>
    <w:rsid w:val="003604BC"/>
    <w:rsid w:val="00360A51"/>
    <w:rsid w:val="00360D27"/>
    <w:rsid w:val="003612E9"/>
    <w:rsid w:val="0036137F"/>
    <w:rsid w:val="0036235B"/>
    <w:rsid w:val="00362B76"/>
    <w:rsid w:val="003644D8"/>
    <w:rsid w:val="003647E5"/>
    <w:rsid w:val="00364818"/>
    <w:rsid w:val="00364BA1"/>
    <w:rsid w:val="0036677B"/>
    <w:rsid w:val="00366A7D"/>
    <w:rsid w:val="00366D32"/>
    <w:rsid w:val="00367115"/>
    <w:rsid w:val="003675BA"/>
    <w:rsid w:val="003676B6"/>
    <w:rsid w:val="00367AE0"/>
    <w:rsid w:val="00367B1E"/>
    <w:rsid w:val="0037002A"/>
    <w:rsid w:val="00370199"/>
    <w:rsid w:val="0037024C"/>
    <w:rsid w:val="003710E8"/>
    <w:rsid w:val="003712A9"/>
    <w:rsid w:val="00371DF8"/>
    <w:rsid w:val="003722D5"/>
    <w:rsid w:val="0037259A"/>
    <w:rsid w:val="00373947"/>
    <w:rsid w:val="00373AD6"/>
    <w:rsid w:val="00373C12"/>
    <w:rsid w:val="00373F22"/>
    <w:rsid w:val="0037424F"/>
    <w:rsid w:val="00374880"/>
    <w:rsid w:val="00375DF9"/>
    <w:rsid w:val="0037635A"/>
    <w:rsid w:val="00376E9C"/>
    <w:rsid w:val="003778B7"/>
    <w:rsid w:val="00377ED2"/>
    <w:rsid w:val="00380C43"/>
    <w:rsid w:val="003811DC"/>
    <w:rsid w:val="0038124B"/>
    <w:rsid w:val="003813CA"/>
    <w:rsid w:val="00381577"/>
    <w:rsid w:val="0038263D"/>
    <w:rsid w:val="003827D1"/>
    <w:rsid w:val="00382871"/>
    <w:rsid w:val="00383126"/>
    <w:rsid w:val="00383FA3"/>
    <w:rsid w:val="0038400E"/>
    <w:rsid w:val="00384428"/>
    <w:rsid w:val="00384448"/>
    <w:rsid w:val="00384500"/>
    <w:rsid w:val="00384820"/>
    <w:rsid w:val="00384CDE"/>
    <w:rsid w:val="00385A03"/>
    <w:rsid w:val="00385E80"/>
    <w:rsid w:val="00386073"/>
    <w:rsid w:val="0038607D"/>
    <w:rsid w:val="00386C50"/>
    <w:rsid w:val="00387A82"/>
    <w:rsid w:val="00387CFB"/>
    <w:rsid w:val="00387FE3"/>
    <w:rsid w:val="0039049D"/>
    <w:rsid w:val="00390576"/>
    <w:rsid w:val="00390E45"/>
    <w:rsid w:val="00391E67"/>
    <w:rsid w:val="00391F41"/>
    <w:rsid w:val="003921F0"/>
    <w:rsid w:val="0039266A"/>
    <w:rsid w:val="00392779"/>
    <w:rsid w:val="0039286F"/>
    <w:rsid w:val="0039293F"/>
    <w:rsid w:val="00392F8E"/>
    <w:rsid w:val="00393D4A"/>
    <w:rsid w:val="00393D86"/>
    <w:rsid w:val="00393F74"/>
    <w:rsid w:val="003940F1"/>
    <w:rsid w:val="0039425F"/>
    <w:rsid w:val="0039444B"/>
    <w:rsid w:val="00395BE9"/>
    <w:rsid w:val="00396049"/>
    <w:rsid w:val="003962C6"/>
    <w:rsid w:val="00396899"/>
    <w:rsid w:val="00396ADE"/>
    <w:rsid w:val="00396E4E"/>
    <w:rsid w:val="0039722B"/>
    <w:rsid w:val="0039731D"/>
    <w:rsid w:val="003976CC"/>
    <w:rsid w:val="0039779A"/>
    <w:rsid w:val="003979F3"/>
    <w:rsid w:val="003A0352"/>
    <w:rsid w:val="003A0EA9"/>
    <w:rsid w:val="003A0F7F"/>
    <w:rsid w:val="003A1A33"/>
    <w:rsid w:val="003A2676"/>
    <w:rsid w:val="003A33CB"/>
    <w:rsid w:val="003A35CB"/>
    <w:rsid w:val="003A37C7"/>
    <w:rsid w:val="003A38D3"/>
    <w:rsid w:val="003A3CF0"/>
    <w:rsid w:val="003A3E37"/>
    <w:rsid w:val="003A4CD9"/>
    <w:rsid w:val="003A59D8"/>
    <w:rsid w:val="003A6074"/>
    <w:rsid w:val="003A6341"/>
    <w:rsid w:val="003A75E1"/>
    <w:rsid w:val="003A781E"/>
    <w:rsid w:val="003B179C"/>
    <w:rsid w:val="003B26F9"/>
    <w:rsid w:val="003B2C74"/>
    <w:rsid w:val="003B35D2"/>
    <w:rsid w:val="003B4E54"/>
    <w:rsid w:val="003B4FEA"/>
    <w:rsid w:val="003B521D"/>
    <w:rsid w:val="003B5577"/>
    <w:rsid w:val="003B5F45"/>
    <w:rsid w:val="003B6004"/>
    <w:rsid w:val="003B620E"/>
    <w:rsid w:val="003B6627"/>
    <w:rsid w:val="003B6719"/>
    <w:rsid w:val="003B694D"/>
    <w:rsid w:val="003B7192"/>
    <w:rsid w:val="003B739F"/>
    <w:rsid w:val="003B799B"/>
    <w:rsid w:val="003B7BAF"/>
    <w:rsid w:val="003B7E48"/>
    <w:rsid w:val="003C003E"/>
    <w:rsid w:val="003C00C4"/>
    <w:rsid w:val="003C0484"/>
    <w:rsid w:val="003C06DC"/>
    <w:rsid w:val="003C08D2"/>
    <w:rsid w:val="003C0991"/>
    <w:rsid w:val="003C181A"/>
    <w:rsid w:val="003C280E"/>
    <w:rsid w:val="003C2B8C"/>
    <w:rsid w:val="003C2DDF"/>
    <w:rsid w:val="003C35DE"/>
    <w:rsid w:val="003C3C11"/>
    <w:rsid w:val="003C3D14"/>
    <w:rsid w:val="003C3D5A"/>
    <w:rsid w:val="003C421F"/>
    <w:rsid w:val="003C4B40"/>
    <w:rsid w:val="003C5387"/>
    <w:rsid w:val="003C5C52"/>
    <w:rsid w:val="003C5FA2"/>
    <w:rsid w:val="003C631C"/>
    <w:rsid w:val="003C6521"/>
    <w:rsid w:val="003C6679"/>
    <w:rsid w:val="003C669B"/>
    <w:rsid w:val="003C6F3A"/>
    <w:rsid w:val="003C744C"/>
    <w:rsid w:val="003C764E"/>
    <w:rsid w:val="003C7D79"/>
    <w:rsid w:val="003D0E62"/>
    <w:rsid w:val="003D0E9B"/>
    <w:rsid w:val="003D1225"/>
    <w:rsid w:val="003D184B"/>
    <w:rsid w:val="003D1B40"/>
    <w:rsid w:val="003D2162"/>
    <w:rsid w:val="003D21E8"/>
    <w:rsid w:val="003D29DC"/>
    <w:rsid w:val="003D36DF"/>
    <w:rsid w:val="003D3895"/>
    <w:rsid w:val="003D3A83"/>
    <w:rsid w:val="003D3C85"/>
    <w:rsid w:val="003D467B"/>
    <w:rsid w:val="003D4CC4"/>
    <w:rsid w:val="003D51BA"/>
    <w:rsid w:val="003D52CB"/>
    <w:rsid w:val="003D5A30"/>
    <w:rsid w:val="003D5AEC"/>
    <w:rsid w:val="003D5ED5"/>
    <w:rsid w:val="003D5F90"/>
    <w:rsid w:val="003D6728"/>
    <w:rsid w:val="003D6E07"/>
    <w:rsid w:val="003D728F"/>
    <w:rsid w:val="003D76F8"/>
    <w:rsid w:val="003D78D1"/>
    <w:rsid w:val="003D7BEF"/>
    <w:rsid w:val="003D7CFC"/>
    <w:rsid w:val="003E030B"/>
    <w:rsid w:val="003E048A"/>
    <w:rsid w:val="003E05EB"/>
    <w:rsid w:val="003E08E7"/>
    <w:rsid w:val="003E0DCB"/>
    <w:rsid w:val="003E1055"/>
    <w:rsid w:val="003E1D0F"/>
    <w:rsid w:val="003E1F74"/>
    <w:rsid w:val="003E21C0"/>
    <w:rsid w:val="003E2431"/>
    <w:rsid w:val="003E2C83"/>
    <w:rsid w:val="003E316E"/>
    <w:rsid w:val="003E3760"/>
    <w:rsid w:val="003E41EA"/>
    <w:rsid w:val="003E48D6"/>
    <w:rsid w:val="003E4DB5"/>
    <w:rsid w:val="003E51BE"/>
    <w:rsid w:val="003E591F"/>
    <w:rsid w:val="003E5D79"/>
    <w:rsid w:val="003E5DB5"/>
    <w:rsid w:val="003E65D2"/>
    <w:rsid w:val="003E6E68"/>
    <w:rsid w:val="003E714E"/>
    <w:rsid w:val="003E7494"/>
    <w:rsid w:val="003E78AB"/>
    <w:rsid w:val="003F0391"/>
    <w:rsid w:val="003F0468"/>
    <w:rsid w:val="003F04CC"/>
    <w:rsid w:val="003F04F8"/>
    <w:rsid w:val="003F0681"/>
    <w:rsid w:val="003F0E12"/>
    <w:rsid w:val="003F0E48"/>
    <w:rsid w:val="003F118F"/>
    <w:rsid w:val="003F119C"/>
    <w:rsid w:val="003F18BF"/>
    <w:rsid w:val="003F1F83"/>
    <w:rsid w:val="003F27A1"/>
    <w:rsid w:val="003F28D4"/>
    <w:rsid w:val="003F3523"/>
    <w:rsid w:val="003F3DAD"/>
    <w:rsid w:val="003F4D9C"/>
    <w:rsid w:val="003F590D"/>
    <w:rsid w:val="003F59FE"/>
    <w:rsid w:val="003F6BF8"/>
    <w:rsid w:val="003F6D2B"/>
    <w:rsid w:val="003F7396"/>
    <w:rsid w:val="00400782"/>
    <w:rsid w:val="0040179D"/>
    <w:rsid w:val="00402676"/>
    <w:rsid w:val="004027AD"/>
    <w:rsid w:val="00402803"/>
    <w:rsid w:val="00402E70"/>
    <w:rsid w:val="00403D44"/>
    <w:rsid w:val="00404141"/>
    <w:rsid w:val="00404944"/>
    <w:rsid w:val="004056F9"/>
    <w:rsid w:val="00405ED3"/>
    <w:rsid w:val="00406D28"/>
    <w:rsid w:val="00407441"/>
    <w:rsid w:val="00407A0C"/>
    <w:rsid w:val="00407A39"/>
    <w:rsid w:val="00407CC2"/>
    <w:rsid w:val="00407DE3"/>
    <w:rsid w:val="00407E4D"/>
    <w:rsid w:val="004105C9"/>
    <w:rsid w:val="004107A9"/>
    <w:rsid w:val="004108D1"/>
    <w:rsid w:val="00410C34"/>
    <w:rsid w:val="00410E35"/>
    <w:rsid w:val="00410E9D"/>
    <w:rsid w:val="004116BD"/>
    <w:rsid w:val="00411DC2"/>
    <w:rsid w:val="00412D25"/>
    <w:rsid w:val="0041355D"/>
    <w:rsid w:val="00413FD1"/>
    <w:rsid w:val="004140AF"/>
    <w:rsid w:val="004147BA"/>
    <w:rsid w:val="00414C7C"/>
    <w:rsid w:val="00415299"/>
    <w:rsid w:val="0041573C"/>
    <w:rsid w:val="0041576A"/>
    <w:rsid w:val="00415B46"/>
    <w:rsid w:val="0041678B"/>
    <w:rsid w:val="00417678"/>
    <w:rsid w:val="00417999"/>
    <w:rsid w:val="00417CDA"/>
    <w:rsid w:val="0042007E"/>
    <w:rsid w:val="004204ED"/>
    <w:rsid w:val="00420623"/>
    <w:rsid w:val="00420BD3"/>
    <w:rsid w:val="00420C25"/>
    <w:rsid w:val="004218CF"/>
    <w:rsid w:val="00421BD2"/>
    <w:rsid w:val="0042212E"/>
    <w:rsid w:val="00422192"/>
    <w:rsid w:val="0042227C"/>
    <w:rsid w:val="00422777"/>
    <w:rsid w:val="0042304F"/>
    <w:rsid w:val="004236C3"/>
    <w:rsid w:val="0042377A"/>
    <w:rsid w:val="00423AE7"/>
    <w:rsid w:val="00425448"/>
    <w:rsid w:val="00425A2E"/>
    <w:rsid w:val="00426B63"/>
    <w:rsid w:val="00426F79"/>
    <w:rsid w:val="0042703D"/>
    <w:rsid w:val="0042782B"/>
    <w:rsid w:val="004302EB"/>
    <w:rsid w:val="004313D9"/>
    <w:rsid w:val="00431B2D"/>
    <w:rsid w:val="004327A0"/>
    <w:rsid w:val="00432B27"/>
    <w:rsid w:val="00432B84"/>
    <w:rsid w:val="00432D57"/>
    <w:rsid w:val="00432E02"/>
    <w:rsid w:val="00433373"/>
    <w:rsid w:val="004333B3"/>
    <w:rsid w:val="0043450A"/>
    <w:rsid w:val="004353A0"/>
    <w:rsid w:val="00435E6A"/>
    <w:rsid w:val="004364E8"/>
    <w:rsid w:val="00436E6D"/>
    <w:rsid w:val="00436F34"/>
    <w:rsid w:val="00437030"/>
    <w:rsid w:val="004371D2"/>
    <w:rsid w:val="00437F34"/>
    <w:rsid w:val="00440A55"/>
    <w:rsid w:val="00440C7C"/>
    <w:rsid w:val="00440F0B"/>
    <w:rsid w:val="0044176B"/>
    <w:rsid w:val="00442BA5"/>
    <w:rsid w:val="00442DB4"/>
    <w:rsid w:val="00442F6C"/>
    <w:rsid w:val="004438DE"/>
    <w:rsid w:val="00443C15"/>
    <w:rsid w:val="004447D6"/>
    <w:rsid w:val="00444EF6"/>
    <w:rsid w:val="004468A8"/>
    <w:rsid w:val="00446CB1"/>
    <w:rsid w:val="00447030"/>
    <w:rsid w:val="0044732E"/>
    <w:rsid w:val="00447B55"/>
    <w:rsid w:val="00447E97"/>
    <w:rsid w:val="00450290"/>
    <w:rsid w:val="00450357"/>
    <w:rsid w:val="00451201"/>
    <w:rsid w:val="00451B02"/>
    <w:rsid w:val="00451F56"/>
    <w:rsid w:val="00451F85"/>
    <w:rsid w:val="00452471"/>
    <w:rsid w:val="00453571"/>
    <w:rsid w:val="00453657"/>
    <w:rsid w:val="004544DC"/>
    <w:rsid w:val="00454FF0"/>
    <w:rsid w:val="004554B1"/>
    <w:rsid w:val="004565D3"/>
    <w:rsid w:val="00457310"/>
    <w:rsid w:val="0045735D"/>
    <w:rsid w:val="00457920"/>
    <w:rsid w:val="00457AAA"/>
    <w:rsid w:val="00457B33"/>
    <w:rsid w:val="00460335"/>
    <w:rsid w:val="0046051D"/>
    <w:rsid w:val="00460691"/>
    <w:rsid w:val="004607BC"/>
    <w:rsid w:val="00461715"/>
    <w:rsid w:val="00461BA0"/>
    <w:rsid w:val="00462CA8"/>
    <w:rsid w:val="00462E3B"/>
    <w:rsid w:val="00462FA8"/>
    <w:rsid w:val="004634F8"/>
    <w:rsid w:val="004635BD"/>
    <w:rsid w:val="004659FB"/>
    <w:rsid w:val="00465C95"/>
    <w:rsid w:val="00465F56"/>
    <w:rsid w:val="0046689B"/>
    <w:rsid w:val="0046773F"/>
    <w:rsid w:val="00467CBE"/>
    <w:rsid w:val="0047021B"/>
    <w:rsid w:val="00470478"/>
    <w:rsid w:val="00471622"/>
    <w:rsid w:val="004719BC"/>
    <w:rsid w:val="00471AE9"/>
    <w:rsid w:val="00471E6B"/>
    <w:rsid w:val="00473120"/>
    <w:rsid w:val="0047327C"/>
    <w:rsid w:val="004732D8"/>
    <w:rsid w:val="0047442F"/>
    <w:rsid w:val="0047445B"/>
    <w:rsid w:val="00474838"/>
    <w:rsid w:val="004759CA"/>
    <w:rsid w:val="00475C15"/>
    <w:rsid w:val="00476D7C"/>
    <w:rsid w:val="00477109"/>
    <w:rsid w:val="00480509"/>
    <w:rsid w:val="004806B4"/>
    <w:rsid w:val="00480840"/>
    <w:rsid w:val="00481003"/>
    <w:rsid w:val="004812A1"/>
    <w:rsid w:val="00481F9B"/>
    <w:rsid w:val="00481F9D"/>
    <w:rsid w:val="0048232A"/>
    <w:rsid w:val="0048254C"/>
    <w:rsid w:val="00482C6B"/>
    <w:rsid w:val="00482CBB"/>
    <w:rsid w:val="00482E2C"/>
    <w:rsid w:val="00482F9B"/>
    <w:rsid w:val="00483CD3"/>
    <w:rsid w:val="004847A0"/>
    <w:rsid w:val="0048574C"/>
    <w:rsid w:val="00486657"/>
    <w:rsid w:val="0048674C"/>
    <w:rsid w:val="004867D5"/>
    <w:rsid w:val="004868A2"/>
    <w:rsid w:val="004870A3"/>
    <w:rsid w:val="004876A8"/>
    <w:rsid w:val="00490474"/>
    <w:rsid w:val="0049188E"/>
    <w:rsid w:val="00491FEB"/>
    <w:rsid w:val="00492661"/>
    <w:rsid w:val="00492E4D"/>
    <w:rsid w:val="004933B8"/>
    <w:rsid w:val="004934FF"/>
    <w:rsid w:val="004937AE"/>
    <w:rsid w:val="00493A5B"/>
    <w:rsid w:val="00493E9E"/>
    <w:rsid w:val="004944E0"/>
    <w:rsid w:val="0049455E"/>
    <w:rsid w:val="0049491D"/>
    <w:rsid w:val="00494F28"/>
    <w:rsid w:val="00495768"/>
    <w:rsid w:val="00495827"/>
    <w:rsid w:val="00495D23"/>
    <w:rsid w:val="00495FA3"/>
    <w:rsid w:val="00496343"/>
    <w:rsid w:val="00496FFB"/>
    <w:rsid w:val="00497478"/>
    <w:rsid w:val="00497596"/>
    <w:rsid w:val="004977B2"/>
    <w:rsid w:val="004A004F"/>
    <w:rsid w:val="004A0F8F"/>
    <w:rsid w:val="004A13E3"/>
    <w:rsid w:val="004A17C8"/>
    <w:rsid w:val="004A1A44"/>
    <w:rsid w:val="004A1DAD"/>
    <w:rsid w:val="004A2697"/>
    <w:rsid w:val="004A298B"/>
    <w:rsid w:val="004A2FB6"/>
    <w:rsid w:val="004A3815"/>
    <w:rsid w:val="004A43A0"/>
    <w:rsid w:val="004A43E2"/>
    <w:rsid w:val="004A4AB3"/>
    <w:rsid w:val="004A4F3B"/>
    <w:rsid w:val="004A5388"/>
    <w:rsid w:val="004A53FD"/>
    <w:rsid w:val="004A67BE"/>
    <w:rsid w:val="004A6BD0"/>
    <w:rsid w:val="004A72CC"/>
    <w:rsid w:val="004A7682"/>
    <w:rsid w:val="004A7A67"/>
    <w:rsid w:val="004A7ACC"/>
    <w:rsid w:val="004A7F39"/>
    <w:rsid w:val="004B01A3"/>
    <w:rsid w:val="004B04B5"/>
    <w:rsid w:val="004B0509"/>
    <w:rsid w:val="004B0788"/>
    <w:rsid w:val="004B0AFF"/>
    <w:rsid w:val="004B0BCC"/>
    <w:rsid w:val="004B1272"/>
    <w:rsid w:val="004B14C0"/>
    <w:rsid w:val="004B15BB"/>
    <w:rsid w:val="004B18E5"/>
    <w:rsid w:val="004B1952"/>
    <w:rsid w:val="004B21AE"/>
    <w:rsid w:val="004B2572"/>
    <w:rsid w:val="004B285C"/>
    <w:rsid w:val="004B2DA7"/>
    <w:rsid w:val="004B30B7"/>
    <w:rsid w:val="004B3236"/>
    <w:rsid w:val="004B3597"/>
    <w:rsid w:val="004B376E"/>
    <w:rsid w:val="004B4173"/>
    <w:rsid w:val="004B4474"/>
    <w:rsid w:val="004B45E6"/>
    <w:rsid w:val="004B5367"/>
    <w:rsid w:val="004B5B9A"/>
    <w:rsid w:val="004B5C66"/>
    <w:rsid w:val="004B6535"/>
    <w:rsid w:val="004B6871"/>
    <w:rsid w:val="004B6991"/>
    <w:rsid w:val="004B6D2F"/>
    <w:rsid w:val="004B6E80"/>
    <w:rsid w:val="004B7031"/>
    <w:rsid w:val="004B739B"/>
    <w:rsid w:val="004B74E4"/>
    <w:rsid w:val="004B74EB"/>
    <w:rsid w:val="004B752C"/>
    <w:rsid w:val="004B79B0"/>
    <w:rsid w:val="004C0108"/>
    <w:rsid w:val="004C04AA"/>
    <w:rsid w:val="004C0870"/>
    <w:rsid w:val="004C0888"/>
    <w:rsid w:val="004C0ADD"/>
    <w:rsid w:val="004C0C04"/>
    <w:rsid w:val="004C0FBD"/>
    <w:rsid w:val="004C262B"/>
    <w:rsid w:val="004C29A7"/>
    <w:rsid w:val="004C29A9"/>
    <w:rsid w:val="004C2A55"/>
    <w:rsid w:val="004C3611"/>
    <w:rsid w:val="004C3995"/>
    <w:rsid w:val="004C3E9A"/>
    <w:rsid w:val="004C403C"/>
    <w:rsid w:val="004C44B6"/>
    <w:rsid w:val="004C4A13"/>
    <w:rsid w:val="004C5221"/>
    <w:rsid w:val="004C52A3"/>
    <w:rsid w:val="004C5310"/>
    <w:rsid w:val="004C534C"/>
    <w:rsid w:val="004C5645"/>
    <w:rsid w:val="004C5A92"/>
    <w:rsid w:val="004C5B81"/>
    <w:rsid w:val="004D0C5E"/>
    <w:rsid w:val="004D0DE2"/>
    <w:rsid w:val="004D0E71"/>
    <w:rsid w:val="004D1136"/>
    <w:rsid w:val="004D1414"/>
    <w:rsid w:val="004D1E73"/>
    <w:rsid w:val="004D1F42"/>
    <w:rsid w:val="004D285B"/>
    <w:rsid w:val="004D2BBC"/>
    <w:rsid w:val="004D2D24"/>
    <w:rsid w:val="004D437F"/>
    <w:rsid w:val="004D48E9"/>
    <w:rsid w:val="004D4EB5"/>
    <w:rsid w:val="004D5366"/>
    <w:rsid w:val="004D60BF"/>
    <w:rsid w:val="004D6AC0"/>
    <w:rsid w:val="004D6F20"/>
    <w:rsid w:val="004D6FE7"/>
    <w:rsid w:val="004D6FEB"/>
    <w:rsid w:val="004D7B30"/>
    <w:rsid w:val="004E0438"/>
    <w:rsid w:val="004E087C"/>
    <w:rsid w:val="004E0943"/>
    <w:rsid w:val="004E0AAA"/>
    <w:rsid w:val="004E0AD7"/>
    <w:rsid w:val="004E11BB"/>
    <w:rsid w:val="004E1314"/>
    <w:rsid w:val="004E2547"/>
    <w:rsid w:val="004E2F78"/>
    <w:rsid w:val="004E3268"/>
    <w:rsid w:val="004E3C54"/>
    <w:rsid w:val="004E3E53"/>
    <w:rsid w:val="004E41C0"/>
    <w:rsid w:val="004E4365"/>
    <w:rsid w:val="004E485C"/>
    <w:rsid w:val="004E48FE"/>
    <w:rsid w:val="004E527F"/>
    <w:rsid w:val="004E53EA"/>
    <w:rsid w:val="004E5521"/>
    <w:rsid w:val="004E59CA"/>
    <w:rsid w:val="004E5C9E"/>
    <w:rsid w:val="004E6431"/>
    <w:rsid w:val="004E6A8C"/>
    <w:rsid w:val="004E6D31"/>
    <w:rsid w:val="004E6FD9"/>
    <w:rsid w:val="004E7152"/>
    <w:rsid w:val="004E71B6"/>
    <w:rsid w:val="004E72AE"/>
    <w:rsid w:val="004E77A2"/>
    <w:rsid w:val="004E7FB6"/>
    <w:rsid w:val="004F006F"/>
    <w:rsid w:val="004F0187"/>
    <w:rsid w:val="004F0269"/>
    <w:rsid w:val="004F0371"/>
    <w:rsid w:val="004F068A"/>
    <w:rsid w:val="004F07FD"/>
    <w:rsid w:val="004F0F1C"/>
    <w:rsid w:val="004F0FD4"/>
    <w:rsid w:val="004F2242"/>
    <w:rsid w:val="004F2257"/>
    <w:rsid w:val="004F22BB"/>
    <w:rsid w:val="004F2540"/>
    <w:rsid w:val="004F2CAC"/>
    <w:rsid w:val="004F2F35"/>
    <w:rsid w:val="004F3CB7"/>
    <w:rsid w:val="004F3DFC"/>
    <w:rsid w:val="004F43A1"/>
    <w:rsid w:val="004F497A"/>
    <w:rsid w:val="004F5120"/>
    <w:rsid w:val="004F5233"/>
    <w:rsid w:val="004F535D"/>
    <w:rsid w:val="004F5C51"/>
    <w:rsid w:val="004F6BF3"/>
    <w:rsid w:val="004F70F2"/>
    <w:rsid w:val="004F741E"/>
    <w:rsid w:val="004F76CB"/>
    <w:rsid w:val="004F7986"/>
    <w:rsid w:val="004F7BD0"/>
    <w:rsid w:val="00500209"/>
    <w:rsid w:val="005008A9"/>
    <w:rsid w:val="00500A53"/>
    <w:rsid w:val="00501435"/>
    <w:rsid w:val="00501869"/>
    <w:rsid w:val="005021CA"/>
    <w:rsid w:val="005022A3"/>
    <w:rsid w:val="00502444"/>
    <w:rsid w:val="00502D6C"/>
    <w:rsid w:val="00503590"/>
    <w:rsid w:val="005035CF"/>
    <w:rsid w:val="00503F3C"/>
    <w:rsid w:val="00505536"/>
    <w:rsid w:val="005064B6"/>
    <w:rsid w:val="00506AA6"/>
    <w:rsid w:val="00506DBE"/>
    <w:rsid w:val="0050744D"/>
    <w:rsid w:val="0050767F"/>
    <w:rsid w:val="00507804"/>
    <w:rsid w:val="00507D60"/>
    <w:rsid w:val="00507DD7"/>
    <w:rsid w:val="005104F9"/>
    <w:rsid w:val="00510B90"/>
    <w:rsid w:val="00510CCB"/>
    <w:rsid w:val="00511B8F"/>
    <w:rsid w:val="00511DC9"/>
    <w:rsid w:val="00511E2E"/>
    <w:rsid w:val="00511FAB"/>
    <w:rsid w:val="005126C5"/>
    <w:rsid w:val="00512721"/>
    <w:rsid w:val="0051289B"/>
    <w:rsid w:val="00512BC7"/>
    <w:rsid w:val="00513723"/>
    <w:rsid w:val="00513BE0"/>
    <w:rsid w:val="005140CB"/>
    <w:rsid w:val="005142C5"/>
    <w:rsid w:val="00514855"/>
    <w:rsid w:val="00514E55"/>
    <w:rsid w:val="005153CB"/>
    <w:rsid w:val="005153EB"/>
    <w:rsid w:val="00515404"/>
    <w:rsid w:val="005155DB"/>
    <w:rsid w:val="00515748"/>
    <w:rsid w:val="00515AD4"/>
    <w:rsid w:val="005165DF"/>
    <w:rsid w:val="0051680D"/>
    <w:rsid w:val="00516A09"/>
    <w:rsid w:val="00516BAF"/>
    <w:rsid w:val="00517384"/>
    <w:rsid w:val="00517C26"/>
    <w:rsid w:val="00520856"/>
    <w:rsid w:val="00521343"/>
    <w:rsid w:val="00521630"/>
    <w:rsid w:val="00521672"/>
    <w:rsid w:val="005216DB"/>
    <w:rsid w:val="00521A14"/>
    <w:rsid w:val="00521B22"/>
    <w:rsid w:val="00521F29"/>
    <w:rsid w:val="0052202D"/>
    <w:rsid w:val="005220D2"/>
    <w:rsid w:val="00522653"/>
    <w:rsid w:val="005228D6"/>
    <w:rsid w:val="00523005"/>
    <w:rsid w:val="00523675"/>
    <w:rsid w:val="00523D61"/>
    <w:rsid w:val="005246BB"/>
    <w:rsid w:val="00524D11"/>
    <w:rsid w:val="00525373"/>
    <w:rsid w:val="00525772"/>
    <w:rsid w:val="0052595E"/>
    <w:rsid w:val="00525B1A"/>
    <w:rsid w:val="00526327"/>
    <w:rsid w:val="0052636D"/>
    <w:rsid w:val="005263E0"/>
    <w:rsid w:val="005265DE"/>
    <w:rsid w:val="005266B1"/>
    <w:rsid w:val="0052675C"/>
    <w:rsid w:val="005269F8"/>
    <w:rsid w:val="00527345"/>
    <w:rsid w:val="00527783"/>
    <w:rsid w:val="005306F8"/>
    <w:rsid w:val="00530712"/>
    <w:rsid w:val="00530A6C"/>
    <w:rsid w:val="00530BD7"/>
    <w:rsid w:val="00532002"/>
    <w:rsid w:val="00532D6E"/>
    <w:rsid w:val="00532D85"/>
    <w:rsid w:val="00532EAD"/>
    <w:rsid w:val="00533724"/>
    <w:rsid w:val="005339D2"/>
    <w:rsid w:val="00533DEC"/>
    <w:rsid w:val="005344D0"/>
    <w:rsid w:val="005345D2"/>
    <w:rsid w:val="00534A85"/>
    <w:rsid w:val="00534ADE"/>
    <w:rsid w:val="005354F6"/>
    <w:rsid w:val="00535536"/>
    <w:rsid w:val="0053687A"/>
    <w:rsid w:val="00536E45"/>
    <w:rsid w:val="00536F4D"/>
    <w:rsid w:val="00537A08"/>
    <w:rsid w:val="00537B46"/>
    <w:rsid w:val="00540930"/>
    <w:rsid w:val="005412A2"/>
    <w:rsid w:val="0054142B"/>
    <w:rsid w:val="00541DD7"/>
    <w:rsid w:val="00542427"/>
    <w:rsid w:val="0054263B"/>
    <w:rsid w:val="00543597"/>
    <w:rsid w:val="00543906"/>
    <w:rsid w:val="00543B95"/>
    <w:rsid w:val="00543F1A"/>
    <w:rsid w:val="00543FEE"/>
    <w:rsid w:val="005442BD"/>
    <w:rsid w:val="00544769"/>
    <w:rsid w:val="00544BC9"/>
    <w:rsid w:val="0054510B"/>
    <w:rsid w:val="005452FC"/>
    <w:rsid w:val="0054571C"/>
    <w:rsid w:val="005459EF"/>
    <w:rsid w:val="00545FD7"/>
    <w:rsid w:val="00546034"/>
    <w:rsid w:val="00546303"/>
    <w:rsid w:val="00546CCE"/>
    <w:rsid w:val="00546D6A"/>
    <w:rsid w:val="00546EF5"/>
    <w:rsid w:val="00546FB0"/>
    <w:rsid w:val="00547116"/>
    <w:rsid w:val="00547A9D"/>
    <w:rsid w:val="00547B36"/>
    <w:rsid w:val="00547D34"/>
    <w:rsid w:val="005501CA"/>
    <w:rsid w:val="005509F8"/>
    <w:rsid w:val="0055108E"/>
    <w:rsid w:val="00551111"/>
    <w:rsid w:val="00551378"/>
    <w:rsid w:val="00551A63"/>
    <w:rsid w:val="00552BB9"/>
    <w:rsid w:val="00552FCD"/>
    <w:rsid w:val="00553133"/>
    <w:rsid w:val="005533BA"/>
    <w:rsid w:val="00553A2F"/>
    <w:rsid w:val="00553F35"/>
    <w:rsid w:val="00554B13"/>
    <w:rsid w:val="005550BE"/>
    <w:rsid w:val="00555542"/>
    <w:rsid w:val="00555E53"/>
    <w:rsid w:val="00556188"/>
    <w:rsid w:val="0055671D"/>
    <w:rsid w:val="0055700D"/>
    <w:rsid w:val="00557229"/>
    <w:rsid w:val="005578E8"/>
    <w:rsid w:val="00557ADB"/>
    <w:rsid w:val="00557EFB"/>
    <w:rsid w:val="00560798"/>
    <w:rsid w:val="00560B32"/>
    <w:rsid w:val="00560E31"/>
    <w:rsid w:val="0056125D"/>
    <w:rsid w:val="00561DB7"/>
    <w:rsid w:val="00561DBF"/>
    <w:rsid w:val="00562C25"/>
    <w:rsid w:val="00562D83"/>
    <w:rsid w:val="00563266"/>
    <w:rsid w:val="0056385D"/>
    <w:rsid w:val="00564275"/>
    <w:rsid w:val="00564A31"/>
    <w:rsid w:val="00564D39"/>
    <w:rsid w:val="00564DB6"/>
    <w:rsid w:val="00564DBA"/>
    <w:rsid w:val="0056533C"/>
    <w:rsid w:val="00565E51"/>
    <w:rsid w:val="00565F4A"/>
    <w:rsid w:val="00566554"/>
    <w:rsid w:val="00566910"/>
    <w:rsid w:val="005671AB"/>
    <w:rsid w:val="00567813"/>
    <w:rsid w:val="00567AF9"/>
    <w:rsid w:val="00567E8E"/>
    <w:rsid w:val="00570238"/>
    <w:rsid w:val="005705BD"/>
    <w:rsid w:val="0057077E"/>
    <w:rsid w:val="00571300"/>
    <w:rsid w:val="005717BB"/>
    <w:rsid w:val="005717F2"/>
    <w:rsid w:val="00571802"/>
    <w:rsid w:val="00571BFE"/>
    <w:rsid w:val="0057200D"/>
    <w:rsid w:val="005723D5"/>
    <w:rsid w:val="005724CE"/>
    <w:rsid w:val="00572DF8"/>
    <w:rsid w:val="0057335C"/>
    <w:rsid w:val="00573DE4"/>
    <w:rsid w:val="005746E9"/>
    <w:rsid w:val="00574B84"/>
    <w:rsid w:val="00574F45"/>
    <w:rsid w:val="00575037"/>
    <w:rsid w:val="005755A2"/>
    <w:rsid w:val="00575DAE"/>
    <w:rsid w:val="00576094"/>
    <w:rsid w:val="00576C54"/>
    <w:rsid w:val="00576E47"/>
    <w:rsid w:val="00577928"/>
    <w:rsid w:val="005807F9"/>
    <w:rsid w:val="00581419"/>
    <w:rsid w:val="00582152"/>
    <w:rsid w:val="005826E1"/>
    <w:rsid w:val="00582A9E"/>
    <w:rsid w:val="00582CCB"/>
    <w:rsid w:val="00582FDE"/>
    <w:rsid w:val="005830A0"/>
    <w:rsid w:val="00583934"/>
    <w:rsid w:val="005847B6"/>
    <w:rsid w:val="00584B28"/>
    <w:rsid w:val="00584DB8"/>
    <w:rsid w:val="00585A1A"/>
    <w:rsid w:val="0058612A"/>
    <w:rsid w:val="005861C6"/>
    <w:rsid w:val="00586963"/>
    <w:rsid w:val="00586AFA"/>
    <w:rsid w:val="00587671"/>
    <w:rsid w:val="005876BB"/>
    <w:rsid w:val="0059048F"/>
    <w:rsid w:val="005909C4"/>
    <w:rsid w:val="00591146"/>
    <w:rsid w:val="005915EB"/>
    <w:rsid w:val="00591A6A"/>
    <w:rsid w:val="005937CD"/>
    <w:rsid w:val="00593910"/>
    <w:rsid w:val="00594952"/>
    <w:rsid w:val="005949AC"/>
    <w:rsid w:val="00594E0E"/>
    <w:rsid w:val="0059634E"/>
    <w:rsid w:val="00596747"/>
    <w:rsid w:val="005968EC"/>
    <w:rsid w:val="00596A1F"/>
    <w:rsid w:val="00596B7B"/>
    <w:rsid w:val="0059715F"/>
    <w:rsid w:val="00597BC9"/>
    <w:rsid w:val="00597DD7"/>
    <w:rsid w:val="005A0217"/>
    <w:rsid w:val="005A0452"/>
    <w:rsid w:val="005A097D"/>
    <w:rsid w:val="005A1FC0"/>
    <w:rsid w:val="005A21EF"/>
    <w:rsid w:val="005A2287"/>
    <w:rsid w:val="005A27F8"/>
    <w:rsid w:val="005A2CB3"/>
    <w:rsid w:val="005A30E1"/>
    <w:rsid w:val="005A3AB7"/>
    <w:rsid w:val="005A3C35"/>
    <w:rsid w:val="005A41D1"/>
    <w:rsid w:val="005A574B"/>
    <w:rsid w:val="005A5A36"/>
    <w:rsid w:val="005A5F14"/>
    <w:rsid w:val="005A600E"/>
    <w:rsid w:val="005A62CE"/>
    <w:rsid w:val="005A665A"/>
    <w:rsid w:val="005A684C"/>
    <w:rsid w:val="005A75E9"/>
    <w:rsid w:val="005A7AA3"/>
    <w:rsid w:val="005B0363"/>
    <w:rsid w:val="005B04B7"/>
    <w:rsid w:val="005B05D3"/>
    <w:rsid w:val="005B0985"/>
    <w:rsid w:val="005B152E"/>
    <w:rsid w:val="005B21F4"/>
    <w:rsid w:val="005B2D9B"/>
    <w:rsid w:val="005B3451"/>
    <w:rsid w:val="005B4025"/>
    <w:rsid w:val="005B41E0"/>
    <w:rsid w:val="005B4260"/>
    <w:rsid w:val="005B42B2"/>
    <w:rsid w:val="005B4672"/>
    <w:rsid w:val="005B46BE"/>
    <w:rsid w:val="005B4A2B"/>
    <w:rsid w:val="005B4E94"/>
    <w:rsid w:val="005B4ECA"/>
    <w:rsid w:val="005B51B8"/>
    <w:rsid w:val="005B51F3"/>
    <w:rsid w:val="005B57CB"/>
    <w:rsid w:val="005B596B"/>
    <w:rsid w:val="005B5BC9"/>
    <w:rsid w:val="005B627C"/>
    <w:rsid w:val="005B6D0B"/>
    <w:rsid w:val="005B73B7"/>
    <w:rsid w:val="005B76DB"/>
    <w:rsid w:val="005B7A14"/>
    <w:rsid w:val="005B7DC7"/>
    <w:rsid w:val="005C0384"/>
    <w:rsid w:val="005C1827"/>
    <w:rsid w:val="005C2317"/>
    <w:rsid w:val="005C283F"/>
    <w:rsid w:val="005C2849"/>
    <w:rsid w:val="005C2B60"/>
    <w:rsid w:val="005C3009"/>
    <w:rsid w:val="005C3929"/>
    <w:rsid w:val="005C4CE1"/>
    <w:rsid w:val="005C5263"/>
    <w:rsid w:val="005C6C12"/>
    <w:rsid w:val="005C6EF6"/>
    <w:rsid w:val="005C6FD3"/>
    <w:rsid w:val="005C7A41"/>
    <w:rsid w:val="005D0161"/>
    <w:rsid w:val="005D04A7"/>
    <w:rsid w:val="005D04FD"/>
    <w:rsid w:val="005D0B60"/>
    <w:rsid w:val="005D144A"/>
    <w:rsid w:val="005D20D4"/>
    <w:rsid w:val="005D2D9E"/>
    <w:rsid w:val="005D32FD"/>
    <w:rsid w:val="005D3ED2"/>
    <w:rsid w:val="005D432C"/>
    <w:rsid w:val="005D458B"/>
    <w:rsid w:val="005D464A"/>
    <w:rsid w:val="005D4D07"/>
    <w:rsid w:val="005D4DB1"/>
    <w:rsid w:val="005D5793"/>
    <w:rsid w:val="005D5DE6"/>
    <w:rsid w:val="005D6139"/>
    <w:rsid w:val="005D67EB"/>
    <w:rsid w:val="005D7CBF"/>
    <w:rsid w:val="005D7F16"/>
    <w:rsid w:val="005E037C"/>
    <w:rsid w:val="005E116F"/>
    <w:rsid w:val="005E1354"/>
    <w:rsid w:val="005E1D46"/>
    <w:rsid w:val="005E27E2"/>
    <w:rsid w:val="005E27FD"/>
    <w:rsid w:val="005E38FF"/>
    <w:rsid w:val="005E3C31"/>
    <w:rsid w:val="005E4169"/>
    <w:rsid w:val="005E417E"/>
    <w:rsid w:val="005E46F5"/>
    <w:rsid w:val="005E4754"/>
    <w:rsid w:val="005E4932"/>
    <w:rsid w:val="005E4B82"/>
    <w:rsid w:val="005E5467"/>
    <w:rsid w:val="005E5FF1"/>
    <w:rsid w:val="005E693C"/>
    <w:rsid w:val="005E778A"/>
    <w:rsid w:val="005E7E1E"/>
    <w:rsid w:val="005F10D4"/>
    <w:rsid w:val="005F211A"/>
    <w:rsid w:val="005F2139"/>
    <w:rsid w:val="005F3D86"/>
    <w:rsid w:val="005F4B24"/>
    <w:rsid w:val="005F4DEC"/>
    <w:rsid w:val="005F5BC2"/>
    <w:rsid w:val="005F5FB7"/>
    <w:rsid w:val="005F6347"/>
    <w:rsid w:val="005F6ED7"/>
    <w:rsid w:val="00600097"/>
    <w:rsid w:val="00600F79"/>
    <w:rsid w:val="006012DE"/>
    <w:rsid w:val="0060164F"/>
    <w:rsid w:val="00601AEE"/>
    <w:rsid w:val="00601F5F"/>
    <w:rsid w:val="00602E94"/>
    <w:rsid w:val="00602FBB"/>
    <w:rsid w:val="006040EA"/>
    <w:rsid w:val="006045D5"/>
    <w:rsid w:val="006046EC"/>
    <w:rsid w:val="00604A2E"/>
    <w:rsid w:val="00605D7E"/>
    <w:rsid w:val="00605E3D"/>
    <w:rsid w:val="00605EB8"/>
    <w:rsid w:val="0060619F"/>
    <w:rsid w:val="00607838"/>
    <w:rsid w:val="006079B7"/>
    <w:rsid w:val="00607E87"/>
    <w:rsid w:val="0061017E"/>
    <w:rsid w:val="006106FA"/>
    <w:rsid w:val="006107E7"/>
    <w:rsid w:val="00610E97"/>
    <w:rsid w:val="00611653"/>
    <w:rsid w:val="00611B09"/>
    <w:rsid w:val="00611DF4"/>
    <w:rsid w:val="00611EA4"/>
    <w:rsid w:val="00611FE2"/>
    <w:rsid w:val="0061321B"/>
    <w:rsid w:val="0061330C"/>
    <w:rsid w:val="0061347D"/>
    <w:rsid w:val="0061440C"/>
    <w:rsid w:val="00614A57"/>
    <w:rsid w:val="00614B43"/>
    <w:rsid w:val="006154FC"/>
    <w:rsid w:val="00615563"/>
    <w:rsid w:val="0061654B"/>
    <w:rsid w:val="006167BE"/>
    <w:rsid w:val="00617201"/>
    <w:rsid w:val="006173EF"/>
    <w:rsid w:val="00617704"/>
    <w:rsid w:val="0061791C"/>
    <w:rsid w:val="006179B8"/>
    <w:rsid w:val="00617B79"/>
    <w:rsid w:val="00617EF0"/>
    <w:rsid w:val="00620038"/>
    <w:rsid w:val="006208CE"/>
    <w:rsid w:val="006209D9"/>
    <w:rsid w:val="00620BA9"/>
    <w:rsid w:val="00620F28"/>
    <w:rsid w:val="00621416"/>
    <w:rsid w:val="00621AF4"/>
    <w:rsid w:val="00621B3E"/>
    <w:rsid w:val="0062281A"/>
    <w:rsid w:val="00622902"/>
    <w:rsid w:val="00622E9B"/>
    <w:rsid w:val="00623085"/>
    <w:rsid w:val="006236DE"/>
    <w:rsid w:val="00624606"/>
    <w:rsid w:val="006246D9"/>
    <w:rsid w:val="00624E59"/>
    <w:rsid w:val="006251FD"/>
    <w:rsid w:val="00625829"/>
    <w:rsid w:val="00625A51"/>
    <w:rsid w:val="00625FAA"/>
    <w:rsid w:val="00626E01"/>
    <w:rsid w:val="006272AD"/>
    <w:rsid w:val="006278FF"/>
    <w:rsid w:val="00627F54"/>
    <w:rsid w:val="006306E7"/>
    <w:rsid w:val="006309BC"/>
    <w:rsid w:val="00630F1F"/>
    <w:rsid w:val="00631258"/>
    <w:rsid w:val="006315C2"/>
    <w:rsid w:val="00631A84"/>
    <w:rsid w:val="00631BA7"/>
    <w:rsid w:val="00631F51"/>
    <w:rsid w:val="006328C5"/>
    <w:rsid w:val="00633160"/>
    <w:rsid w:val="006334F6"/>
    <w:rsid w:val="00633562"/>
    <w:rsid w:val="0063382D"/>
    <w:rsid w:val="00634413"/>
    <w:rsid w:val="00634CB1"/>
    <w:rsid w:val="006355D4"/>
    <w:rsid w:val="0063571B"/>
    <w:rsid w:val="00636099"/>
    <w:rsid w:val="006360D4"/>
    <w:rsid w:val="006369B2"/>
    <w:rsid w:val="006375F3"/>
    <w:rsid w:val="00637B98"/>
    <w:rsid w:val="006413AC"/>
    <w:rsid w:val="0064166F"/>
    <w:rsid w:val="006428C2"/>
    <w:rsid w:val="00643266"/>
    <w:rsid w:val="00643608"/>
    <w:rsid w:val="00643BA2"/>
    <w:rsid w:val="006444F4"/>
    <w:rsid w:val="00644A3F"/>
    <w:rsid w:val="00644B3A"/>
    <w:rsid w:val="00644F59"/>
    <w:rsid w:val="00645095"/>
    <w:rsid w:val="0064511A"/>
    <w:rsid w:val="0064516A"/>
    <w:rsid w:val="00645BD7"/>
    <w:rsid w:val="00645DDB"/>
    <w:rsid w:val="006466C4"/>
    <w:rsid w:val="00646C34"/>
    <w:rsid w:val="00646DC3"/>
    <w:rsid w:val="006476AB"/>
    <w:rsid w:val="006477C5"/>
    <w:rsid w:val="00647ACE"/>
    <w:rsid w:val="006505FE"/>
    <w:rsid w:val="00650AD4"/>
    <w:rsid w:val="006515C8"/>
    <w:rsid w:val="006521AE"/>
    <w:rsid w:val="006522C9"/>
    <w:rsid w:val="00652782"/>
    <w:rsid w:val="00652B5F"/>
    <w:rsid w:val="00652BB9"/>
    <w:rsid w:val="00652F85"/>
    <w:rsid w:val="00654380"/>
    <w:rsid w:val="006543F3"/>
    <w:rsid w:val="00654753"/>
    <w:rsid w:val="006547FC"/>
    <w:rsid w:val="00655B69"/>
    <w:rsid w:val="00656670"/>
    <w:rsid w:val="006603AF"/>
    <w:rsid w:val="00660B28"/>
    <w:rsid w:val="00660C7F"/>
    <w:rsid w:val="0066133D"/>
    <w:rsid w:val="00661A35"/>
    <w:rsid w:val="006623AE"/>
    <w:rsid w:val="006626BF"/>
    <w:rsid w:val="00664903"/>
    <w:rsid w:val="00664B02"/>
    <w:rsid w:val="00664C54"/>
    <w:rsid w:val="00664DC3"/>
    <w:rsid w:val="00665695"/>
    <w:rsid w:val="0066580F"/>
    <w:rsid w:val="0066615C"/>
    <w:rsid w:val="006666EA"/>
    <w:rsid w:val="006666FD"/>
    <w:rsid w:val="00666905"/>
    <w:rsid w:val="00666B10"/>
    <w:rsid w:val="00666CC1"/>
    <w:rsid w:val="00666E80"/>
    <w:rsid w:val="00667039"/>
    <w:rsid w:val="006671C6"/>
    <w:rsid w:val="00667484"/>
    <w:rsid w:val="00667633"/>
    <w:rsid w:val="00667894"/>
    <w:rsid w:val="00667A16"/>
    <w:rsid w:val="00667D85"/>
    <w:rsid w:val="0067050F"/>
    <w:rsid w:val="00670652"/>
    <w:rsid w:val="00671865"/>
    <w:rsid w:val="00671C42"/>
    <w:rsid w:val="00672947"/>
    <w:rsid w:val="00672B18"/>
    <w:rsid w:val="00672BD3"/>
    <w:rsid w:val="00672ECC"/>
    <w:rsid w:val="0067307F"/>
    <w:rsid w:val="0067390A"/>
    <w:rsid w:val="00673B8B"/>
    <w:rsid w:val="00673CF7"/>
    <w:rsid w:val="00674234"/>
    <w:rsid w:val="006745FC"/>
    <w:rsid w:val="00674DDA"/>
    <w:rsid w:val="00675105"/>
    <w:rsid w:val="00675C90"/>
    <w:rsid w:val="00675CA5"/>
    <w:rsid w:val="00675F1D"/>
    <w:rsid w:val="0067637E"/>
    <w:rsid w:val="006767E1"/>
    <w:rsid w:val="00676D6B"/>
    <w:rsid w:val="0067715A"/>
    <w:rsid w:val="00677217"/>
    <w:rsid w:val="00680579"/>
    <w:rsid w:val="00680C37"/>
    <w:rsid w:val="00681272"/>
    <w:rsid w:val="00681720"/>
    <w:rsid w:val="006826D1"/>
    <w:rsid w:val="00682B06"/>
    <w:rsid w:val="00682B1B"/>
    <w:rsid w:val="00683F6B"/>
    <w:rsid w:val="006841D2"/>
    <w:rsid w:val="0068457C"/>
    <w:rsid w:val="00684CF1"/>
    <w:rsid w:val="0068508D"/>
    <w:rsid w:val="00685334"/>
    <w:rsid w:val="006856D4"/>
    <w:rsid w:val="00685705"/>
    <w:rsid w:val="00685DBF"/>
    <w:rsid w:val="00685EE5"/>
    <w:rsid w:val="006863F9"/>
    <w:rsid w:val="0068672A"/>
    <w:rsid w:val="00686AFD"/>
    <w:rsid w:val="00686B72"/>
    <w:rsid w:val="00686C7F"/>
    <w:rsid w:val="00687841"/>
    <w:rsid w:val="00687E04"/>
    <w:rsid w:val="0069004E"/>
    <w:rsid w:val="006901CD"/>
    <w:rsid w:val="00690A10"/>
    <w:rsid w:val="00690F1B"/>
    <w:rsid w:val="006925CD"/>
    <w:rsid w:val="0069278D"/>
    <w:rsid w:val="0069289D"/>
    <w:rsid w:val="00692D9D"/>
    <w:rsid w:val="00693090"/>
    <w:rsid w:val="006937B4"/>
    <w:rsid w:val="00694146"/>
    <w:rsid w:val="006942A9"/>
    <w:rsid w:val="00694A8E"/>
    <w:rsid w:val="00694D3E"/>
    <w:rsid w:val="006953C9"/>
    <w:rsid w:val="0069572F"/>
    <w:rsid w:val="00696392"/>
    <w:rsid w:val="00696A6F"/>
    <w:rsid w:val="00697032"/>
    <w:rsid w:val="00697159"/>
    <w:rsid w:val="006972C1"/>
    <w:rsid w:val="00697302"/>
    <w:rsid w:val="00697361"/>
    <w:rsid w:val="006A0052"/>
    <w:rsid w:val="006A00C3"/>
    <w:rsid w:val="006A0C69"/>
    <w:rsid w:val="006A0D23"/>
    <w:rsid w:val="006A0D5F"/>
    <w:rsid w:val="006A1F42"/>
    <w:rsid w:val="006A202A"/>
    <w:rsid w:val="006A2935"/>
    <w:rsid w:val="006A34C7"/>
    <w:rsid w:val="006A356B"/>
    <w:rsid w:val="006A39C0"/>
    <w:rsid w:val="006A3DC9"/>
    <w:rsid w:val="006A441A"/>
    <w:rsid w:val="006A441F"/>
    <w:rsid w:val="006A4839"/>
    <w:rsid w:val="006A4CF7"/>
    <w:rsid w:val="006A4E1F"/>
    <w:rsid w:val="006A506E"/>
    <w:rsid w:val="006A59D1"/>
    <w:rsid w:val="006A612A"/>
    <w:rsid w:val="006A6A7A"/>
    <w:rsid w:val="006A6BAE"/>
    <w:rsid w:val="006A6E6A"/>
    <w:rsid w:val="006A7B2B"/>
    <w:rsid w:val="006B0507"/>
    <w:rsid w:val="006B09CD"/>
    <w:rsid w:val="006B0DC3"/>
    <w:rsid w:val="006B1105"/>
    <w:rsid w:val="006B110D"/>
    <w:rsid w:val="006B1F6A"/>
    <w:rsid w:val="006B212F"/>
    <w:rsid w:val="006B26AE"/>
    <w:rsid w:val="006B32E9"/>
    <w:rsid w:val="006B4917"/>
    <w:rsid w:val="006B4B3E"/>
    <w:rsid w:val="006B4DE4"/>
    <w:rsid w:val="006B544B"/>
    <w:rsid w:val="006B5CF4"/>
    <w:rsid w:val="006B64FD"/>
    <w:rsid w:val="006B6760"/>
    <w:rsid w:val="006B6913"/>
    <w:rsid w:val="006B6D66"/>
    <w:rsid w:val="006B7021"/>
    <w:rsid w:val="006B70DD"/>
    <w:rsid w:val="006B747E"/>
    <w:rsid w:val="006B7806"/>
    <w:rsid w:val="006B7829"/>
    <w:rsid w:val="006B7A80"/>
    <w:rsid w:val="006B7B83"/>
    <w:rsid w:val="006B7F92"/>
    <w:rsid w:val="006C0D3E"/>
    <w:rsid w:val="006C1332"/>
    <w:rsid w:val="006C1C7B"/>
    <w:rsid w:val="006C2058"/>
    <w:rsid w:val="006C2A0C"/>
    <w:rsid w:val="006C2B28"/>
    <w:rsid w:val="006C2C3B"/>
    <w:rsid w:val="006C3341"/>
    <w:rsid w:val="006C3A56"/>
    <w:rsid w:val="006C4A1D"/>
    <w:rsid w:val="006C4A4A"/>
    <w:rsid w:val="006C5650"/>
    <w:rsid w:val="006C5680"/>
    <w:rsid w:val="006C5C1B"/>
    <w:rsid w:val="006C5C81"/>
    <w:rsid w:val="006C71D6"/>
    <w:rsid w:val="006C75E0"/>
    <w:rsid w:val="006C793F"/>
    <w:rsid w:val="006C79CD"/>
    <w:rsid w:val="006D038F"/>
    <w:rsid w:val="006D09EA"/>
    <w:rsid w:val="006D1A26"/>
    <w:rsid w:val="006D1EB0"/>
    <w:rsid w:val="006D1F9D"/>
    <w:rsid w:val="006D2006"/>
    <w:rsid w:val="006D2267"/>
    <w:rsid w:val="006D2B92"/>
    <w:rsid w:val="006D31DE"/>
    <w:rsid w:val="006D3208"/>
    <w:rsid w:val="006D3D7E"/>
    <w:rsid w:val="006D49A1"/>
    <w:rsid w:val="006D64D9"/>
    <w:rsid w:val="006D6EB4"/>
    <w:rsid w:val="006D7236"/>
    <w:rsid w:val="006D7460"/>
    <w:rsid w:val="006D7843"/>
    <w:rsid w:val="006D785C"/>
    <w:rsid w:val="006D7A08"/>
    <w:rsid w:val="006E009C"/>
    <w:rsid w:val="006E0239"/>
    <w:rsid w:val="006E06BE"/>
    <w:rsid w:val="006E0CE0"/>
    <w:rsid w:val="006E0F25"/>
    <w:rsid w:val="006E1237"/>
    <w:rsid w:val="006E1629"/>
    <w:rsid w:val="006E180F"/>
    <w:rsid w:val="006E1BE2"/>
    <w:rsid w:val="006E25A8"/>
    <w:rsid w:val="006E2C84"/>
    <w:rsid w:val="006E2D99"/>
    <w:rsid w:val="006E3682"/>
    <w:rsid w:val="006E37C5"/>
    <w:rsid w:val="006E4444"/>
    <w:rsid w:val="006E5112"/>
    <w:rsid w:val="006E51E0"/>
    <w:rsid w:val="006E5ABE"/>
    <w:rsid w:val="006E6A83"/>
    <w:rsid w:val="006E76AF"/>
    <w:rsid w:val="006E76C7"/>
    <w:rsid w:val="006E77CE"/>
    <w:rsid w:val="006F0134"/>
    <w:rsid w:val="006F0B6B"/>
    <w:rsid w:val="006F0D56"/>
    <w:rsid w:val="006F101B"/>
    <w:rsid w:val="006F1225"/>
    <w:rsid w:val="006F19E5"/>
    <w:rsid w:val="006F1E24"/>
    <w:rsid w:val="006F216D"/>
    <w:rsid w:val="006F2499"/>
    <w:rsid w:val="006F32F8"/>
    <w:rsid w:val="006F3B9A"/>
    <w:rsid w:val="006F3C0F"/>
    <w:rsid w:val="006F3D57"/>
    <w:rsid w:val="006F4135"/>
    <w:rsid w:val="006F4C71"/>
    <w:rsid w:val="006F5415"/>
    <w:rsid w:val="006F562A"/>
    <w:rsid w:val="006F5BDF"/>
    <w:rsid w:val="006F5FF3"/>
    <w:rsid w:val="006F705F"/>
    <w:rsid w:val="006F7905"/>
    <w:rsid w:val="006F7EC1"/>
    <w:rsid w:val="00700AEC"/>
    <w:rsid w:val="007013C3"/>
    <w:rsid w:val="00701780"/>
    <w:rsid w:val="00701874"/>
    <w:rsid w:val="007019EA"/>
    <w:rsid w:val="00701BE5"/>
    <w:rsid w:val="00701F87"/>
    <w:rsid w:val="00701FA5"/>
    <w:rsid w:val="00702233"/>
    <w:rsid w:val="007022B7"/>
    <w:rsid w:val="00702CFB"/>
    <w:rsid w:val="00703782"/>
    <w:rsid w:val="00703CD5"/>
    <w:rsid w:val="00704B86"/>
    <w:rsid w:val="00704CDA"/>
    <w:rsid w:val="00704EDB"/>
    <w:rsid w:val="0070599C"/>
    <w:rsid w:val="00705C22"/>
    <w:rsid w:val="00705C90"/>
    <w:rsid w:val="00705F89"/>
    <w:rsid w:val="00705F8B"/>
    <w:rsid w:val="0070621A"/>
    <w:rsid w:val="0070632C"/>
    <w:rsid w:val="007067D5"/>
    <w:rsid w:val="00706DAF"/>
    <w:rsid w:val="00707E77"/>
    <w:rsid w:val="00710129"/>
    <w:rsid w:val="00710C32"/>
    <w:rsid w:val="00710D32"/>
    <w:rsid w:val="00710E73"/>
    <w:rsid w:val="007110CF"/>
    <w:rsid w:val="00711241"/>
    <w:rsid w:val="00711278"/>
    <w:rsid w:val="00711697"/>
    <w:rsid w:val="00711EBF"/>
    <w:rsid w:val="007126C8"/>
    <w:rsid w:val="00712DF4"/>
    <w:rsid w:val="007133C8"/>
    <w:rsid w:val="00713885"/>
    <w:rsid w:val="00713F99"/>
    <w:rsid w:val="007140AF"/>
    <w:rsid w:val="00714235"/>
    <w:rsid w:val="00714431"/>
    <w:rsid w:val="007145E5"/>
    <w:rsid w:val="0071463D"/>
    <w:rsid w:val="0071468C"/>
    <w:rsid w:val="007149AB"/>
    <w:rsid w:val="007149AD"/>
    <w:rsid w:val="00714B7F"/>
    <w:rsid w:val="00714E17"/>
    <w:rsid w:val="00714ECE"/>
    <w:rsid w:val="00715402"/>
    <w:rsid w:val="00716CA2"/>
    <w:rsid w:val="00720131"/>
    <w:rsid w:val="0072062E"/>
    <w:rsid w:val="00720712"/>
    <w:rsid w:val="0072090F"/>
    <w:rsid w:val="00720A80"/>
    <w:rsid w:val="007210B2"/>
    <w:rsid w:val="00721BDC"/>
    <w:rsid w:val="00721E1A"/>
    <w:rsid w:val="00721EDF"/>
    <w:rsid w:val="00722B9B"/>
    <w:rsid w:val="00723377"/>
    <w:rsid w:val="00723461"/>
    <w:rsid w:val="0072409D"/>
    <w:rsid w:val="007240F7"/>
    <w:rsid w:val="00724FA4"/>
    <w:rsid w:val="00724FBA"/>
    <w:rsid w:val="00725070"/>
    <w:rsid w:val="007258B6"/>
    <w:rsid w:val="00725979"/>
    <w:rsid w:val="00725D35"/>
    <w:rsid w:val="00726A68"/>
    <w:rsid w:val="00726AFB"/>
    <w:rsid w:val="007270BC"/>
    <w:rsid w:val="007272CD"/>
    <w:rsid w:val="007278CC"/>
    <w:rsid w:val="007305CF"/>
    <w:rsid w:val="0073064E"/>
    <w:rsid w:val="007308A1"/>
    <w:rsid w:val="00730AC3"/>
    <w:rsid w:val="00730BB5"/>
    <w:rsid w:val="00731347"/>
    <w:rsid w:val="007314BC"/>
    <w:rsid w:val="00731834"/>
    <w:rsid w:val="00732523"/>
    <w:rsid w:val="00732FCE"/>
    <w:rsid w:val="007332DB"/>
    <w:rsid w:val="0073378D"/>
    <w:rsid w:val="00733DDC"/>
    <w:rsid w:val="00734F07"/>
    <w:rsid w:val="0073530E"/>
    <w:rsid w:val="007356F0"/>
    <w:rsid w:val="00735744"/>
    <w:rsid w:val="00735A73"/>
    <w:rsid w:val="00736271"/>
    <w:rsid w:val="00737FF9"/>
    <w:rsid w:val="00740985"/>
    <w:rsid w:val="00740C53"/>
    <w:rsid w:val="0074129E"/>
    <w:rsid w:val="0074148A"/>
    <w:rsid w:val="00741DFF"/>
    <w:rsid w:val="00742052"/>
    <w:rsid w:val="00742783"/>
    <w:rsid w:val="00742878"/>
    <w:rsid w:val="007429F5"/>
    <w:rsid w:val="00743309"/>
    <w:rsid w:val="007435CF"/>
    <w:rsid w:val="00743876"/>
    <w:rsid w:val="00743A8E"/>
    <w:rsid w:val="00743B91"/>
    <w:rsid w:val="00743E83"/>
    <w:rsid w:val="0074482B"/>
    <w:rsid w:val="00744DDC"/>
    <w:rsid w:val="007452BB"/>
    <w:rsid w:val="0074566E"/>
    <w:rsid w:val="007458E3"/>
    <w:rsid w:val="00745C50"/>
    <w:rsid w:val="00745E33"/>
    <w:rsid w:val="00746B77"/>
    <w:rsid w:val="007474F0"/>
    <w:rsid w:val="00750801"/>
    <w:rsid w:val="0075134A"/>
    <w:rsid w:val="007523FD"/>
    <w:rsid w:val="00752428"/>
    <w:rsid w:val="007527F6"/>
    <w:rsid w:val="00752BA3"/>
    <w:rsid w:val="00752C8B"/>
    <w:rsid w:val="00753822"/>
    <w:rsid w:val="00753FB6"/>
    <w:rsid w:val="00754302"/>
    <w:rsid w:val="00754859"/>
    <w:rsid w:val="00754A61"/>
    <w:rsid w:val="00754B17"/>
    <w:rsid w:val="007553ED"/>
    <w:rsid w:val="00756832"/>
    <w:rsid w:val="0075702A"/>
    <w:rsid w:val="00757124"/>
    <w:rsid w:val="0075724C"/>
    <w:rsid w:val="007573A4"/>
    <w:rsid w:val="00757842"/>
    <w:rsid w:val="00757843"/>
    <w:rsid w:val="00757C48"/>
    <w:rsid w:val="007602A4"/>
    <w:rsid w:val="00760332"/>
    <w:rsid w:val="00760356"/>
    <w:rsid w:val="00760C9E"/>
    <w:rsid w:val="00761CD9"/>
    <w:rsid w:val="007627A2"/>
    <w:rsid w:val="00763496"/>
    <w:rsid w:val="007635EE"/>
    <w:rsid w:val="00763683"/>
    <w:rsid w:val="00763C0B"/>
    <w:rsid w:val="00763CD4"/>
    <w:rsid w:val="00763F38"/>
    <w:rsid w:val="007640C8"/>
    <w:rsid w:val="00764425"/>
    <w:rsid w:val="007650DE"/>
    <w:rsid w:val="007652BF"/>
    <w:rsid w:val="007652D6"/>
    <w:rsid w:val="00765645"/>
    <w:rsid w:val="0076578A"/>
    <w:rsid w:val="00765B7D"/>
    <w:rsid w:val="007660CC"/>
    <w:rsid w:val="007667C7"/>
    <w:rsid w:val="00766941"/>
    <w:rsid w:val="007672ED"/>
    <w:rsid w:val="007677F6"/>
    <w:rsid w:val="0076797B"/>
    <w:rsid w:val="00767A00"/>
    <w:rsid w:val="00767A7A"/>
    <w:rsid w:val="007704C1"/>
    <w:rsid w:val="0077098D"/>
    <w:rsid w:val="00770AE0"/>
    <w:rsid w:val="00770E1E"/>
    <w:rsid w:val="00770E87"/>
    <w:rsid w:val="00771467"/>
    <w:rsid w:val="0077268E"/>
    <w:rsid w:val="007728EF"/>
    <w:rsid w:val="00772DED"/>
    <w:rsid w:val="00773897"/>
    <w:rsid w:val="00773AF6"/>
    <w:rsid w:val="00775236"/>
    <w:rsid w:val="0077606C"/>
    <w:rsid w:val="007765CA"/>
    <w:rsid w:val="007766CD"/>
    <w:rsid w:val="00776BCA"/>
    <w:rsid w:val="00777532"/>
    <w:rsid w:val="00777591"/>
    <w:rsid w:val="00777882"/>
    <w:rsid w:val="00777F54"/>
    <w:rsid w:val="00780425"/>
    <w:rsid w:val="007807B0"/>
    <w:rsid w:val="007809CB"/>
    <w:rsid w:val="0078150C"/>
    <w:rsid w:val="0078161A"/>
    <w:rsid w:val="00781643"/>
    <w:rsid w:val="00781759"/>
    <w:rsid w:val="0078180C"/>
    <w:rsid w:val="00781A7E"/>
    <w:rsid w:val="00781EAF"/>
    <w:rsid w:val="0078227A"/>
    <w:rsid w:val="0078315C"/>
    <w:rsid w:val="00783549"/>
    <w:rsid w:val="0078382F"/>
    <w:rsid w:val="007839CF"/>
    <w:rsid w:val="00784009"/>
    <w:rsid w:val="00784832"/>
    <w:rsid w:val="00784CC6"/>
    <w:rsid w:val="0078544E"/>
    <w:rsid w:val="0078593F"/>
    <w:rsid w:val="007860DF"/>
    <w:rsid w:val="0078664F"/>
    <w:rsid w:val="00786884"/>
    <w:rsid w:val="00786A77"/>
    <w:rsid w:val="0078709F"/>
    <w:rsid w:val="007877FF"/>
    <w:rsid w:val="007879BF"/>
    <w:rsid w:val="00787BA7"/>
    <w:rsid w:val="00787C9C"/>
    <w:rsid w:val="0079040F"/>
    <w:rsid w:val="00790975"/>
    <w:rsid w:val="00790D55"/>
    <w:rsid w:val="0079147C"/>
    <w:rsid w:val="00791897"/>
    <w:rsid w:val="00791C63"/>
    <w:rsid w:val="007922C2"/>
    <w:rsid w:val="00792869"/>
    <w:rsid w:val="007928BB"/>
    <w:rsid w:val="00793F7D"/>
    <w:rsid w:val="00794082"/>
    <w:rsid w:val="00794196"/>
    <w:rsid w:val="0079471B"/>
    <w:rsid w:val="00794CB9"/>
    <w:rsid w:val="00794F0A"/>
    <w:rsid w:val="0079539C"/>
    <w:rsid w:val="007957B1"/>
    <w:rsid w:val="007975A6"/>
    <w:rsid w:val="00797F7C"/>
    <w:rsid w:val="007A08A2"/>
    <w:rsid w:val="007A0BC1"/>
    <w:rsid w:val="007A0BCE"/>
    <w:rsid w:val="007A0D11"/>
    <w:rsid w:val="007A1247"/>
    <w:rsid w:val="007A12DD"/>
    <w:rsid w:val="007A1CCC"/>
    <w:rsid w:val="007A20FF"/>
    <w:rsid w:val="007A2D1A"/>
    <w:rsid w:val="007A3217"/>
    <w:rsid w:val="007A328D"/>
    <w:rsid w:val="007A3955"/>
    <w:rsid w:val="007A43D4"/>
    <w:rsid w:val="007A6381"/>
    <w:rsid w:val="007A6549"/>
    <w:rsid w:val="007A6A7A"/>
    <w:rsid w:val="007A6AD7"/>
    <w:rsid w:val="007A6E09"/>
    <w:rsid w:val="007A7507"/>
    <w:rsid w:val="007A7D8D"/>
    <w:rsid w:val="007B0B65"/>
    <w:rsid w:val="007B0C45"/>
    <w:rsid w:val="007B0FF6"/>
    <w:rsid w:val="007B15BB"/>
    <w:rsid w:val="007B1E4A"/>
    <w:rsid w:val="007B1FE5"/>
    <w:rsid w:val="007B24CE"/>
    <w:rsid w:val="007B32E0"/>
    <w:rsid w:val="007B33FC"/>
    <w:rsid w:val="007B36B1"/>
    <w:rsid w:val="007B453C"/>
    <w:rsid w:val="007B489C"/>
    <w:rsid w:val="007B4E66"/>
    <w:rsid w:val="007B5126"/>
    <w:rsid w:val="007B54A7"/>
    <w:rsid w:val="007B558D"/>
    <w:rsid w:val="007B5F6A"/>
    <w:rsid w:val="007B610C"/>
    <w:rsid w:val="007B6512"/>
    <w:rsid w:val="007B7017"/>
    <w:rsid w:val="007B7747"/>
    <w:rsid w:val="007B7968"/>
    <w:rsid w:val="007C0640"/>
    <w:rsid w:val="007C07E9"/>
    <w:rsid w:val="007C10E3"/>
    <w:rsid w:val="007C1608"/>
    <w:rsid w:val="007C1A00"/>
    <w:rsid w:val="007C1B96"/>
    <w:rsid w:val="007C1C82"/>
    <w:rsid w:val="007C2CB6"/>
    <w:rsid w:val="007C2E26"/>
    <w:rsid w:val="007C32D3"/>
    <w:rsid w:val="007C3938"/>
    <w:rsid w:val="007C5769"/>
    <w:rsid w:val="007C6391"/>
    <w:rsid w:val="007C6416"/>
    <w:rsid w:val="007C64CF"/>
    <w:rsid w:val="007C66EE"/>
    <w:rsid w:val="007C6DB9"/>
    <w:rsid w:val="007C79F8"/>
    <w:rsid w:val="007C7D96"/>
    <w:rsid w:val="007C7DFB"/>
    <w:rsid w:val="007D068E"/>
    <w:rsid w:val="007D1296"/>
    <w:rsid w:val="007D149E"/>
    <w:rsid w:val="007D18EA"/>
    <w:rsid w:val="007D1E58"/>
    <w:rsid w:val="007D2052"/>
    <w:rsid w:val="007D2203"/>
    <w:rsid w:val="007D35CC"/>
    <w:rsid w:val="007D3810"/>
    <w:rsid w:val="007D4119"/>
    <w:rsid w:val="007D4752"/>
    <w:rsid w:val="007D4943"/>
    <w:rsid w:val="007D49DC"/>
    <w:rsid w:val="007D5030"/>
    <w:rsid w:val="007D5A93"/>
    <w:rsid w:val="007D5C92"/>
    <w:rsid w:val="007D63A8"/>
    <w:rsid w:val="007D6894"/>
    <w:rsid w:val="007D7C38"/>
    <w:rsid w:val="007E025C"/>
    <w:rsid w:val="007E0FD4"/>
    <w:rsid w:val="007E11CC"/>
    <w:rsid w:val="007E185E"/>
    <w:rsid w:val="007E20EE"/>
    <w:rsid w:val="007E247F"/>
    <w:rsid w:val="007E27C7"/>
    <w:rsid w:val="007E28A8"/>
    <w:rsid w:val="007E2C00"/>
    <w:rsid w:val="007E2E3B"/>
    <w:rsid w:val="007E31AF"/>
    <w:rsid w:val="007E31CA"/>
    <w:rsid w:val="007E33CF"/>
    <w:rsid w:val="007E36EB"/>
    <w:rsid w:val="007E3F6B"/>
    <w:rsid w:val="007E452F"/>
    <w:rsid w:val="007E48E7"/>
    <w:rsid w:val="007E4BBF"/>
    <w:rsid w:val="007E4E81"/>
    <w:rsid w:val="007E5149"/>
    <w:rsid w:val="007E5E38"/>
    <w:rsid w:val="007E638E"/>
    <w:rsid w:val="007E6612"/>
    <w:rsid w:val="007E6840"/>
    <w:rsid w:val="007E6ADD"/>
    <w:rsid w:val="007E6E6E"/>
    <w:rsid w:val="007E6FE7"/>
    <w:rsid w:val="007E7532"/>
    <w:rsid w:val="007E785A"/>
    <w:rsid w:val="007E7DEA"/>
    <w:rsid w:val="007F0513"/>
    <w:rsid w:val="007F07B4"/>
    <w:rsid w:val="007F0844"/>
    <w:rsid w:val="007F0C1E"/>
    <w:rsid w:val="007F0C88"/>
    <w:rsid w:val="007F1290"/>
    <w:rsid w:val="007F2BCB"/>
    <w:rsid w:val="007F31FD"/>
    <w:rsid w:val="007F325B"/>
    <w:rsid w:val="007F3547"/>
    <w:rsid w:val="007F3801"/>
    <w:rsid w:val="007F380A"/>
    <w:rsid w:val="007F3A44"/>
    <w:rsid w:val="007F3B5B"/>
    <w:rsid w:val="007F4058"/>
    <w:rsid w:val="007F4D51"/>
    <w:rsid w:val="007F64C5"/>
    <w:rsid w:val="007F6D87"/>
    <w:rsid w:val="007F6DAD"/>
    <w:rsid w:val="007F74E2"/>
    <w:rsid w:val="007F750A"/>
    <w:rsid w:val="007F77DD"/>
    <w:rsid w:val="007F790C"/>
    <w:rsid w:val="007F7A82"/>
    <w:rsid w:val="007F7FB0"/>
    <w:rsid w:val="0080011E"/>
    <w:rsid w:val="00800124"/>
    <w:rsid w:val="0080099D"/>
    <w:rsid w:val="00800CF1"/>
    <w:rsid w:val="008019F7"/>
    <w:rsid w:val="00801E3F"/>
    <w:rsid w:val="008025F8"/>
    <w:rsid w:val="00802AA0"/>
    <w:rsid w:val="00802FC0"/>
    <w:rsid w:val="00802FE3"/>
    <w:rsid w:val="00803C2C"/>
    <w:rsid w:val="00803D0B"/>
    <w:rsid w:val="00804971"/>
    <w:rsid w:val="00804AE1"/>
    <w:rsid w:val="00804BDD"/>
    <w:rsid w:val="008051D2"/>
    <w:rsid w:val="00805280"/>
    <w:rsid w:val="008056D3"/>
    <w:rsid w:val="00805A1E"/>
    <w:rsid w:val="008064F7"/>
    <w:rsid w:val="00806683"/>
    <w:rsid w:val="00806731"/>
    <w:rsid w:val="00806966"/>
    <w:rsid w:val="00806979"/>
    <w:rsid w:val="00806D86"/>
    <w:rsid w:val="00807562"/>
    <w:rsid w:val="00807892"/>
    <w:rsid w:val="00811092"/>
    <w:rsid w:val="00812212"/>
    <w:rsid w:val="00812F2A"/>
    <w:rsid w:val="008136CD"/>
    <w:rsid w:val="008139A5"/>
    <w:rsid w:val="00813CAB"/>
    <w:rsid w:val="00814179"/>
    <w:rsid w:val="00814A5B"/>
    <w:rsid w:val="00815260"/>
    <w:rsid w:val="00815F0C"/>
    <w:rsid w:val="00816BB0"/>
    <w:rsid w:val="0081736A"/>
    <w:rsid w:val="00817735"/>
    <w:rsid w:val="00817FFC"/>
    <w:rsid w:val="008201D4"/>
    <w:rsid w:val="00820B6A"/>
    <w:rsid w:val="008215CC"/>
    <w:rsid w:val="00821CF7"/>
    <w:rsid w:val="00821D1A"/>
    <w:rsid w:val="00822B22"/>
    <w:rsid w:val="0082375E"/>
    <w:rsid w:val="0082378A"/>
    <w:rsid w:val="00823F98"/>
    <w:rsid w:val="008248FA"/>
    <w:rsid w:val="00825114"/>
    <w:rsid w:val="008255DA"/>
    <w:rsid w:val="008255EF"/>
    <w:rsid w:val="008256CB"/>
    <w:rsid w:val="008259FE"/>
    <w:rsid w:val="00826491"/>
    <w:rsid w:val="00826507"/>
    <w:rsid w:val="00826776"/>
    <w:rsid w:val="00826F84"/>
    <w:rsid w:val="00826F96"/>
    <w:rsid w:val="00827264"/>
    <w:rsid w:val="0082777B"/>
    <w:rsid w:val="008277C2"/>
    <w:rsid w:val="00827A66"/>
    <w:rsid w:val="00827E1F"/>
    <w:rsid w:val="00827E50"/>
    <w:rsid w:val="00827FE7"/>
    <w:rsid w:val="00830469"/>
    <w:rsid w:val="0083056B"/>
    <w:rsid w:val="00830F11"/>
    <w:rsid w:val="00832C26"/>
    <w:rsid w:val="00832DBB"/>
    <w:rsid w:val="008330A4"/>
    <w:rsid w:val="008333DD"/>
    <w:rsid w:val="00833673"/>
    <w:rsid w:val="00833C33"/>
    <w:rsid w:val="00833CCD"/>
    <w:rsid w:val="00833F90"/>
    <w:rsid w:val="0083499E"/>
    <w:rsid w:val="00834C40"/>
    <w:rsid w:val="00834D17"/>
    <w:rsid w:val="00835918"/>
    <w:rsid w:val="00835BC0"/>
    <w:rsid w:val="00836007"/>
    <w:rsid w:val="00836FCE"/>
    <w:rsid w:val="0083706A"/>
    <w:rsid w:val="00837366"/>
    <w:rsid w:val="00837D66"/>
    <w:rsid w:val="00840287"/>
    <w:rsid w:val="00840EE7"/>
    <w:rsid w:val="00840F64"/>
    <w:rsid w:val="00841090"/>
    <w:rsid w:val="0084138A"/>
    <w:rsid w:val="008415BC"/>
    <w:rsid w:val="00841723"/>
    <w:rsid w:val="00842015"/>
    <w:rsid w:val="0084236E"/>
    <w:rsid w:val="00842379"/>
    <w:rsid w:val="00842CB6"/>
    <w:rsid w:val="00842E70"/>
    <w:rsid w:val="0084328F"/>
    <w:rsid w:val="0084330A"/>
    <w:rsid w:val="008433EF"/>
    <w:rsid w:val="00843498"/>
    <w:rsid w:val="00843556"/>
    <w:rsid w:val="00843743"/>
    <w:rsid w:val="008441D6"/>
    <w:rsid w:val="00844549"/>
    <w:rsid w:val="00844551"/>
    <w:rsid w:val="00844595"/>
    <w:rsid w:val="00845597"/>
    <w:rsid w:val="0084570C"/>
    <w:rsid w:val="00845E92"/>
    <w:rsid w:val="00846542"/>
    <w:rsid w:val="008468D1"/>
    <w:rsid w:val="00846949"/>
    <w:rsid w:val="00846EFE"/>
    <w:rsid w:val="008474E8"/>
    <w:rsid w:val="008476B8"/>
    <w:rsid w:val="008477F2"/>
    <w:rsid w:val="008505A0"/>
    <w:rsid w:val="00850BB2"/>
    <w:rsid w:val="008513DB"/>
    <w:rsid w:val="008514A5"/>
    <w:rsid w:val="00851719"/>
    <w:rsid w:val="008523B4"/>
    <w:rsid w:val="00852B75"/>
    <w:rsid w:val="0085313C"/>
    <w:rsid w:val="00853232"/>
    <w:rsid w:val="008534E3"/>
    <w:rsid w:val="00853510"/>
    <w:rsid w:val="0085351E"/>
    <w:rsid w:val="00853628"/>
    <w:rsid w:val="00853B08"/>
    <w:rsid w:val="00853CCE"/>
    <w:rsid w:val="00854034"/>
    <w:rsid w:val="0085438F"/>
    <w:rsid w:val="008546F1"/>
    <w:rsid w:val="00854BD2"/>
    <w:rsid w:val="00855A21"/>
    <w:rsid w:val="00855D8D"/>
    <w:rsid w:val="0085645C"/>
    <w:rsid w:val="00856E59"/>
    <w:rsid w:val="00857827"/>
    <w:rsid w:val="00857C2F"/>
    <w:rsid w:val="00860536"/>
    <w:rsid w:val="00861454"/>
    <w:rsid w:val="00861C4E"/>
    <w:rsid w:val="00861D71"/>
    <w:rsid w:val="00862D92"/>
    <w:rsid w:val="00862FB0"/>
    <w:rsid w:val="008636B0"/>
    <w:rsid w:val="00863AB7"/>
    <w:rsid w:val="0086468E"/>
    <w:rsid w:val="00865265"/>
    <w:rsid w:val="00865689"/>
    <w:rsid w:val="00865D8F"/>
    <w:rsid w:val="0086620B"/>
    <w:rsid w:val="00866214"/>
    <w:rsid w:val="00866769"/>
    <w:rsid w:val="008668F7"/>
    <w:rsid w:val="00867246"/>
    <w:rsid w:val="008675B6"/>
    <w:rsid w:val="008678AA"/>
    <w:rsid w:val="00870030"/>
    <w:rsid w:val="00870599"/>
    <w:rsid w:val="008705A8"/>
    <w:rsid w:val="008709CA"/>
    <w:rsid w:val="008718B8"/>
    <w:rsid w:val="0087196D"/>
    <w:rsid w:val="00871A4A"/>
    <w:rsid w:val="0087211F"/>
    <w:rsid w:val="008721DD"/>
    <w:rsid w:val="00872225"/>
    <w:rsid w:val="008722F7"/>
    <w:rsid w:val="008726B8"/>
    <w:rsid w:val="00872752"/>
    <w:rsid w:val="00872847"/>
    <w:rsid w:val="00872DE6"/>
    <w:rsid w:val="00873243"/>
    <w:rsid w:val="0087434E"/>
    <w:rsid w:val="0087476D"/>
    <w:rsid w:val="00875078"/>
    <w:rsid w:val="0087517B"/>
    <w:rsid w:val="008756DF"/>
    <w:rsid w:val="00875C19"/>
    <w:rsid w:val="00876E52"/>
    <w:rsid w:val="00877327"/>
    <w:rsid w:val="00877D0B"/>
    <w:rsid w:val="00880ABB"/>
    <w:rsid w:val="00880EF9"/>
    <w:rsid w:val="00880F20"/>
    <w:rsid w:val="008811F1"/>
    <w:rsid w:val="00881767"/>
    <w:rsid w:val="00881AE2"/>
    <w:rsid w:val="00881F5A"/>
    <w:rsid w:val="00882019"/>
    <w:rsid w:val="008820BA"/>
    <w:rsid w:val="00882399"/>
    <w:rsid w:val="00882D6B"/>
    <w:rsid w:val="0088319E"/>
    <w:rsid w:val="0088349C"/>
    <w:rsid w:val="0088451D"/>
    <w:rsid w:val="00884B57"/>
    <w:rsid w:val="00884C7C"/>
    <w:rsid w:val="00884E75"/>
    <w:rsid w:val="0088520D"/>
    <w:rsid w:val="008856F1"/>
    <w:rsid w:val="00885859"/>
    <w:rsid w:val="00885DEA"/>
    <w:rsid w:val="008867A2"/>
    <w:rsid w:val="008868F9"/>
    <w:rsid w:val="008872FE"/>
    <w:rsid w:val="008874E7"/>
    <w:rsid w:val="008876F8"/>
    <w:rsid w:val="008879B5"/>
    <w:rsid w:val="00887FFC"/>
    <w:rsid w:val="00890612"/>
    <w:rsid w:val="00891441"/>
    <w:rsid w:val="0089149F"/>
    <w:rsid w:val="00891877"/>
    <w:rsid w:val="008918C4"/>
    <w:rsid w:val="00891C5A"/>
    <w:rsid w:val="00891D7F"/>
    <w:rsid w:val="00891F44"/>
    <w:rsid w:val="00892005"/>
    <w:rsid w:val="00892609"/>
    <w:rsid w:val="00892718"/>
    <w:rsid w:val="0089275E"/>
    <w:rsid w:val="00892AEF"/>
    <w:rsid w:val="00892BDC"/>
    <w:rsid w:val="00892D38"/>
    <w:rsid w:val="00893018"/>
    <w:rsid w:val="008935A3"/>
    <w:rsid w:val="008937AF"/>
    <w:rsid w:val="00893F84"/>
    <w:rsid w:val="008944FC"/>
    <w:rsid w:val="00894F5C"/>
    <w:rsid w:val="0089548E"/>
    <w:rsid w:val="00895725"/>
    <w:rsid w:val="00895A43"/>
    <w:rsid w:val="008960CA"/>
    <w:rsid w:val="00897054"/>
    <w:rsid w:val="0089706F"/>
    <w:rsid w:val="00897484"/>
    <w:rsid w:val="008978A5"/>
    <w:rsid w:val="008979E1"/>
    <w:rsid w:val="008A0958"/>
    <w:rsid w:val="008A0C05"/>
    <w:rsid w:val="008A0DB9"/>
    <w:rsid w:val="008A1A39"/>
    <w:rsid w:val="008A1ED3"/>
    <w:rsid w:val="008A25FB"/>
    <w:rsid w:val="008A2809"/>
    <w:rsid w:val="008A2DB3"/>
    <w:rsid w:val="008A3259"/>
    <w:rsid w:val="008A3461"/>
    <w:rsid w:val="008A3AA2"/>
    <w:rsid w:val="008A48E0"/>
    <w:rsid w:val="008A54AA"/>
    <w:rsid w:val="008A5538"/>
    <w:rsid w:val="008A5DC4"/>
    <w:rsid w:val="008A5EF3"/>
    <w:rsid w:val="008A7274"/>
    <w:rsid w:val="008A779E"/>
    <w:rsid w:val="008A7D29"/>
    <w:rsid w:val="008B051C"/>
    <w:rsid w:val="008B080C"/>
    <w:rsid w:val="008B087F"/>
    <w:rsid w:val="008B0A16"/>
    <w:rsid w:val="008B0E61"/>
    <w:rsid w:val="008B137F"/>
    <w:rsid w:val="008B13D5"/>
    <w:rsid w:val="008B169B"/>
    <w:rsid w:val="008B17DA"/>
    <w:rsid w:val="008B199F"/>
    <w:rsid w:val="008B1A13"/>
    <w:rsid w:val="008B1E99"/>
    <w:rsid w:val="008B203E"/>
    <w:rsid w:val="008B2054"/>
    <w:rsid w:val="008B2350"/>
    <w:rsid w:val="008B2734"/>
    <w:rsid w:val="008B293C"/>
    <w:rsid w:val="008B33A1"/>
    <w:rsid w:val="008B33E3"/>
    <w:rsid w:val="008B490E"/>
    <w:rsid w:val="008B4DA7"/>
    <w:rsid w:val="008B50EF"/>
    <w:rsid w:val="008B58FF"/>
    <w:rsid w:val="008B6152"/>
    <w:rsid w:val="008B73E6"/>
    <w:rsid w:val="008B7E09"/>
    <w:rsid w:val="008B7F9A"/>
    <w:rsid w:val="008C0A2E"/>
    <w:rsid w:val="008C0F08"/>
    <w:rsid w:val="008C1E3C"/>
    <w:rsid w:val="008C28FE"/>
    <w:rsid w:val="008C2983"/>
    <w:rsid w:val="008C2BA2"/>
    <w:rsid w:val="008C33BA"/>
    <w:rsid w:val="008C3AF7"/>
    <w:rsid w:val="008C3E2C"/>
    <w:rsid w:val="008C414B"/>
    <w:rsid w:val="008C41C4"/>
    <w:rsid w:val="008C448A"/>
    <w:rsid w:val="008C45BD"/>
    <w:rsid w:val="008C4804"/>
    <w:rsid w:val="008C49F7"/>
    <w:rsid w:val="008C4FAD"/>
    <w:rsid w:val="008C5050"/>
    <w:rsid w:val="008C566C"/>
    <w:rsid w:val="008C57DD"/>
    <w:rsid w:val="008C59AE"/>
    <w:rsid w:val="008C5AC0"/>
    <w:rsid w:val="008C701C"/>
    <w:rsid w:val="008C7968"/>
    <w:rsid w:val="008C7A18"/>
    <w:rsid w:val="008C7D30"/>
    <w:rsid w:val="008D0002"/>
    <w:rsid w:val="008D09DC"/>
    <w:rsid w:val="008D12AB"/>
    <w:rsid w:val="008D146C"/>
    <w:rsid w:val="008D16E9"/>
    <w:rsid w:val="008D199C"/>
    <w:rsid w:val="008D241C"/>
    <w:rsid w:val="008D245E"/>
    <w:rsid w:val="008D247E"/>
    <w:rsid w:val="008D24A4"/>
    <w:rsid w:val="008D29F7"/>
    <w:rsid w:val="008D2BFB"/>
    <w:rsid w:val="008D3093"/>
    <w:rsid w:val="008D30A6"/>
    <w:rsid w:val="008D3315"/>
    <w:rsid w:val="008D3352"/>
    <w:rsid w:val="008D33A2"/>
    <w:rsid w:val="008D3B65"/>
    <w:rsid w:val="008D3E35"/>
    <w:rsid w:val="008D467D"/>
    <w:rsid w:val="008D4DCC"/>
    <w:rsid w:val="008D5146"/>
    <w:rsid w:val="008D51E9"/>
    <w:rsid w:val="008D558A"/>
    <w:rsid w:val="008D5593"/>
    <w:rsid w:val="008D5B57"/>
    <w:rsid w:val="008D6119"/>
    <w:rsid w:val="008D62B9"/>
    <w:rsid w:val="008D71E3"/>
    <w:rsid w:val="008D76CE"/>
    <w:rsid w:val="008D7889"/>
    <w:rsid w:val="008E0336"/>
    <w:rsid w:val="008E0C3D"/>
    <w:rsid w:val="008E1891"/>
    <w:rsid w:val="008E1D3D"/>
    <w:rsid w:val="008E2344"/>
    <w:rsid w:val="008E2690"/>
    <w:rsid w:val="008E2713"/>
    <w:rsid w:val="008E2751"/>
    <w:rsid w:val="008E3191"/>
    <w:rsid w:val="008E3656"/>
    <w:rsid w:val="008E39A6"/>
    <w:rsid w:val="008E3AC9"/>
    <w:rsid w:val="008E4A48"/>
    <w:rsid w:val="008E4D28"/>
    <w:rsid w:val="008E520C"/>
    <w:rsid w:val="008E6132"/>
    <w:rsid w:val="008E6444"/>
    <w:rsid w:val="008E65ED"/>
    <w:rsid w:val="008E662C"/>
    <w:rsid w:val="008E69C4"/>
    <w:rsid w:val="008E6CAA"/>
    <w:rsid w:val="008E6D68"/>
    <w:rsid w:val="008E726F"/>
    <w:rsid w:val="008E752E"/>
    <w:rsid w:val="008E7549"/>
    <w:rsid w:val="008E768D"/>
    <w:rsid w:val="008E7A62"/>
    <w:rsid w:val="008E7ADB"/>
    <w:rsid w:val="008F149A"/>
    <w:rsid w:val="008F1F53"/>
    <w:rsid w:val="008F1FC2"/>
    <w:rsid w:val="008F27A5"/>
    <w:rsid w:val="008F2AD5"/>
    <w:rsid w:val="008F2F62"/>
    <w:rsid w:val="008F388E"/>
    <w:rsid w:val="008F3E33"/>
    <w:rsid w:val="008F3FAA"/>
    <w:rsid w:val="008F405A"/>
    <w:rsid w:val="008F4892"/>
    <w:rsid w:val="008F5570"/>
    <w:rsid w:val="008F5BA0"/>
    <w:rsid w:val="008F5C1F"/>
    <w:rsid w:val="008F5C58"/>
    <w:rsid w:val="008F5FA8"/>
    <w:rsid w:val="008F6605"/>
    <w:rsid w:val="008F67C5"/>
    <w:rsid w:val="008F697A"/>
    <w:rsid w:val="008F6D06"/>
    <w:rsid w:val="008F6F8E"/>
    <w:rsid w:val="008F749C"/>
    <w:rsid w:val="008F7D18"/>
    <w:rsid w:val="0090046C"/>
    <w:rsid w:val="0090070F"/>
    <w:rsid w:val="0090072C"/>
    <w:rsid w:val="00900E1B"/>
    <w:rsid w:val="00901D1D"/>
    <w:rsid w:val="00901E73"/>
    <w:rsid w:val="00901E98"/>
    <w:rsid w:val="0090213F"/>
    <w:rsid w:val="0090260E"/>
    <w:rsid w:val="00902681"/>
    <w:rsid w:val="00902A64"/>
    <w:rsid w:val="00902B8C"/>
    <w:rsid w:val="00902CD1"/>
    <w:rsid w:val="00903244"/>
    <w:rsid w:val="009034DB"/>
    <w:rsid w:val="00903944"/>
    <w:rsid w:val="0090537D"/>
    <w:rsid w:val="00905553"/>
    <w:rsid w:val="00905630"/>
    <w:rsid w:val="009058E7"/>
    <w:rsid w:val="00906036"/>
    <w:rsid w:val="0090674B"/>
    <w:rsid w:val="009069CD"/>
    <w:rsid w:val="009070A1"/>
    <w:rsid w:val="00907A7B"/>
    <w:rsid w:val="00910281"/>
    <w:rsid w:val="0091039C"/>
    <w:rsid w:val="00910731"/>
    <w:rsid w:val="009114D7"/>
    <w:rsid w:val="009117F8"/>
    <w:rsid w:val="00911C11"/>
    <w:rsid w:val="00911D34"/>
    <w:rsid w:val="00913A3E"/>
    <w:rsid w:val="00913B45"/>
    <w:rsid w:val="00913D71"/>
    <w:rsid w:val="009141E7"/>
    <w:rsid w:val="0091448A"/>
    <w:rsid w:val="00914AE4"/>
    <w:rsid w:val="00914EEF"/>
    <w:rsid w:val="0091525C"/>
    <w:rsid w:val="0091559E"/>
    <w:rsid w:val="00915ADC"/>
    <w:rsid w:val="0091639C"/>
    <w:rsid w:val="00916A2D"/>
    <w:rsid w:val="00916D15"/>
    <w:rsid w:val="00917630"/>
    <w:rsid w:val="00917C3B"/>
    <w:rsid w:val="009213FF"/>
    <w:rsid w:val="00921F5F"/>
    <w:rsid w:val="00922B37"/>
    <w:rsid w:val="00922C86"/>
    <w:rsid w:val="00922E37"/>
    <w:rsid w:val="009231CA"/>
    <w:rsid w:val="00924713"/>
    <w:rsid w:val="00924DB9"/>
    <w:rsid w:val="00925135"/>
    <w:rsid w:val="0092520E"/>
    <w:rsid w:val="0092546A"/>
    <w:rsid w:val="00926339"/>
    <w:rsid w:val="00926D5B"/>
    <w:rsid w:val="00926E89"/>
    <w:rsid w:val="00927D18"/>
    <w:rsid w:val="00930077"/>
    <w:rsid w:val="00930243"/>
    <w:rsid w:val="009304B1"/>
    <w:rsid w:val="00930E67"/>
    <w:rsid w:val="0093139A"/>
    <w:rsid w:val="0093198A"/>
    <w:rsid w:val="00931C54"/>
    <w:rsid w:val="00931F83"/>
    <w:rsid w:val="0093244C"/>
    <w:rsid w:val="0093251E"/>
    <w:rsid w:val="00932CD2"/>
    <w:rsid w:val="00932E9D"/>
    <w:rsid w:val="00933221"/>
    <w:rsid w:val="009332F8"/>
    <w:rsid w:val="00933FB0"/>
    <w:rsid w:val="00934644"/>
    <w:rsid w:val="00934A7E"/>
    <w:rsid w:val="009352B2"/>
    <w:rsid w:val="0093552E"/>
    <w:rsid w:val="00935983"/>
    <w:rsid w:val="0093607A"/>
    <w:rsid w:val="009362C2"/>
    <w:rsid w:val="009364EF"/>
    <w:rsid w:val="00936A13"/>
    <w:rsid w:val="00936D3F"/>
    <w:rsid w:val="00936E53"/>
    <w:rsid w:val="009377EE"/>
    <w:rsid w:val="009379DB"/>
    <w:rsid w:val="00937A7A"/>
    <w:rsid w:val="00937FC8"/>
    <w:rsid w:val="00940514"/>
    <w:rsid w:val="00940920"/>
    <w:rsid w:val="00940A5B"/>
    <w:rsid w:val="00940C4C"/>
    <w:rsid w:val="009410C8"/>
    <w:rsid w:val="009414FC"/>
    <w:rsid w:val="00941BA9"/>
    <w:rsid w:val="00941DE6"/>
    <w:rsid w:val="00942A1A"/>
    <w:rsid w:val="00942C0E"/>
    <w:rsid w:val="0094384E"/>
    <w:rsid w:val="009439EA"/>
    <w:rsid w:val="00944081"/>
    <w:rsid w:val="00944093"/>
    <w:rsid w:val="0094435A"/>
    <w:rsid w:val="0094459B"/>
    <w:rsid w:val="009449B3"/>
    <w:rsid w:val="00944F26"/>
    <w:rsid w:val="00944FA5"/>
    <w:rsid w:val="00944FB0"/>
    <w:rsid w:val="0094532C"/>
    <w:rsid w:val="00945538"/>
    <w:rsid w:val="009455F8"/>
    <w:rsid w:val="009459A7"/>
    <w:rsid w:val="009459DF"/>
    <w:rsid w:val="00945B26"/>
    <w:rsid w:val="0094600A"/>
    <w:rsid w:val="009461E6"/>
    <w:rsid w:val="009465DF"/>
    <w:rsid w:val="00946CD2"/>
    <w:rsid w:val="0094706B"/>
    <w:rsid w:val="00947363"/>
    <w:rsid w:val="009478C8"/>
    <w:rsid w:val="00947F13"/>
    <w:rsid w:val="00947FCD"/>
    <w:rsid w:val="00950A08"/>
    <w:rsid w:val="00950B8D"/>
    <w:rsid w:val="00950F76"/>
    <w:rsid w:val="009519C5"/>
    <w:rsid w:val="00951D62"/>
    <w:rsid w:val="00951EA5"/>
    <w:rsid w:val="009524FC"/>
    <w:rsid w:val="00952A54"/>
    <w:rsid w:val="00953453"/>
    <w:rsid w:val="009538D2"/>
    <w:rsid w:val="00953D80"/>
    <w:rsid w:val="00953FB3"/>
    <w:rsid w:val="00954301"/>
    <w:rsid w:val="00954735"/>
    <w:rsid w:val="00954905"/>
    <w:rsid w:val="00955358"/>
    <w:rsid w:val="00955377"/>
    <w:rsid w:val="009554A5"/>
    <w:rsid w:val="00955964"/>
    <w:rsid w:val="00955C75"/>
    <w:rsid w:val="00955C9A"/>
    <w:rsid w:val="00956654"/>
    <w:rsid w:val="00956867"/>
    <w:rsid w:val="00956FB9"/>
    <w:rsid w:val="0096016E"/>
    <w:rsid w:val="009601FD"/>
    <w:rsid w:val="00960FF4"/>
    <w:rsid w:val="00961191"/>
    <w:rsid w:val="009613DD"/>
    <w:rsid w:val="0096175B"/>
    <w:rsid w:val="009621C7"/>
    <w:rsid w:val="0096222F"/>
    <w:rsid w:val="00962AC3"/>
    <w:rsid w:val="00962D89"/>
    <w:rsid w:val="00963531"/>
    <w:rsid w:val="009646A5"/>
    <w:rsid w:val="009655E2"/>
    <w:rsid w:val="009663AF"/>
    <w:rsid w:val="0096645C"/>
    <w:rsid w:val="00966839"/>
    <w:rsid w:val="00966B89"/>
    <w:rsid w:val="0096711F"/>
    <w:rsid w:val="0096782F"/>
    <w:rsid w:val="0096798E"/>
    <w:rsid w:val="00967A19"/>
    <w:rsid w:val="00967B25"/>
    <w:rsid w:val="0097000B"/>
    <w:rsid w:val="00970104"/>
    <w:rsid w:val="0097035F"/>
    <w:rsid w:val="009704B6"/>
    <w:rsid w:val="009712A8"/>
    <w:rsid w:val="0097294A"/>
    <w:rsid w:val="00973CC0"/>
    <w:rsid w:val="00973E6F"/>
    <w:rsid w:val="0097435D"/>
    <w:rsid w:val="009743F0"/>
    <w:rsid w:val="0097499F"/>
    <w:rsid w:val="00975AB4"/>
    <w:rsid w:val="00975AC6"/>
    <w:rsid w:val="00975AF1"/>
    <w:rsid w:val="00975F62"/>
    <w:rsid w:val="00976407"/>
    <w:rsid w:val="00976872"/>
    <w:rsid w:val="00976F6F"/>
    <w:rsid w:val="00977559"/>
    <w:rsid w:val="00977951"/>
    <w:rsid w:val="00980B23"/>
    <w:rsid w:val="00980C4D"/>
    <w:rsid w:val="0098113B"/>
    <w:rsid w:val="00981FB6"/>
    <w:rsid w:val="009835FD"/>
    <w:rsid w:val="009836E9"/>
    <w:rsid w:val="00983D15"/>
    <w:rsid w:val="00983D8B"/>
    <w:rsid w:val="00983F32"/>
    <w:rsid w:val="00984711"/>
    <w:rsid w:val="009848D1"/>
    <w:rsid w:val="00984C4D"/>
    <w:rsid w:val="00984FF6"/>
    <w:rsid w:val="00985556"/>
    <w:rsid w:val="00986002"/>
    <w:rsid w:val="00986891"/>
    <w:rsid w:val="00987B90"/>
    <w:rsid w:val="00990421"/>
    <w:rsid w:val="00990692"/>
    <w:rsid w:val="00990E28"/>
    <w:rsid w:val="00990F44"/>
    <w:rsid w:val="0099154F"/>
    <w:rsid w:val="009921D7"/>
    <w:rsid w:val="00992355"/>
    <w:rsid w:val="00992598"/>
    <w:rsid w:val="00992BB2"/>
    <w:rsid w:val="00992DAD"/>
    <w:rsid w:val="00994AD8"/>
    <w:rsid w:val="00994E06"/>
    <w:rsid w:val="009953AD"/>
    <w:rsid w:val="00995D07"/>
    <w:rsid w:val="00995DFA"/>
    <w:rsid w:val="00996340"/>
    <w:rsid w:val="009966C0"/>
    <w:rsid w:val="00996782"/>
    <w:rsid w:val="00997162"/>
    <w:rsid w:val="00997262"/>
    <w:rsid w:val="00997582"/>
    <w:rsid w:val="009977CA"/>
    <w:rsid w:val="00997AE2"/>
    <w:rsid w:val="00997DA7"/>
    <w:rsid w:val="009A0023"/>
    <w:rsid w:val="009A00E5"/>
    <w:rsid w:val="009A0F11"/>
    <w:rsid w:val="009A1260"/>
    <w:rsid w:val="009A1BDF"/>
    <w:rsid w:val="009A1EE7"/>
    <w:rsid w:val="009A1F75"/>
    <w:rsid w:val="009A2238"/>
    <w:rsid w:val="009A256B"/>
    <w:rsid w:val="009A257A"/>
    <w:rsid w:val="009A30AC"/>
    <w:rsid w:val="009A3673"/>
    <w:rsid w:val="009A37D0"/>
    <w:rsid w:val="009A3F40"/>
    <w:rsid w:val="009A42C3"/>
    <w:rsid w:val="009A4439"/>
    <w:rsid w:val="009A4488"/>
    <w:rsid w:val="009A45D6"/>
    <w:rsid w:val="009A4CDD"/>
    <w:rsid w:val="009A5785"/>
    <w:rsid w:val="009A6266"/>
    <w:rsid w:val="009A6997"/>
    <w:rsid w:val="009A70B9"/>
    <w:rsid w:val="009A759C"/>
    <w:rsid w:val="009A764E"/>
    <w:rsid w:val="009A76B5"/>
    <w:rsid w:val="009A7B0E"/>
    <w:rsid w:val="009B010E"/>
    <w:rsid w:val="009B0B5B"/>
    <w:rsid w:val="009B0C99"/>
    <w:rsid w:val="009B0E5A"/>
    <w:rsid w:val="009B119F"/>
    <w:rsid w:val="009B17BA"/>
    <w:rsid w:val="009B2669"/>
    <w:rsid w:val="009B3050"/>
    <w:rsid w:val="009B359A"/>
    <w:rsid w:val="009B3A3C"/>
    <w:rsid w:val="009B3C87"/>
    <w:rsid w:val="009B4030"/>
    <w:rsid w:val="009B4182"/>
    <w:rsid w:val="009B4525"/>
    <w:rsid w:val="009B48CE"/>
    <w:rsid w:val="009B499C"/>
    <w:rsid w:val="009B5773"/>
    <w:rsid w:val="009B5FCC"/>
    <w:rsid w:val="009B61D7"/>
    <w:rsid w:val="009B697A"/>
    <w:rsid w:val="009B731B"/>
    <w:rsid w:val="009B76BC"/>
    <w:rsid w:val="009B7736"/>
    <w:rsid w:val="009B7869"/>
    <w:rsid w:val="009B7B04"/>
    <w:rsid w:val="009B7C5B"/>
    <w:rsid w:val="009B7FF6"/>
    <w:rsid w:val="009C0028"/>
    <w:rsid w:val="009C014A"/>
    <w:rsid w:val="009C0CD5"/>
    <w:rsid w:val="009C0E5F"/>
    <w:rsid w:val="009C0E6C"/>
    <w:rsid w:val="009C121B"/>
    <w:rsid w:val="009C129D"/>
    <w:rsid w:val="009C206B"/>
    <w:rsid w:val="009C2627"/>
    <w:rsid w:val="009C27CE"/>
    <w:rsid w:val="009C2EA4"/>
    <w:rsid w:val="009C318A"/>
    <w:rsid w:val="009C33AF"/>
    <w:rsid w:val="009C37BC"/>
    <w:rsid w:val="009C5022"/>
    <w:rsid w:val="009C5B28"/>
    <w:rsid w:val="009C5C65"/>
    <w:rsid w:val="009C5CAA"/>
    <w:rsid w:val="009C6449"/>
    <w:rsid w:val="009C6698"/>
    <w:rsid w:val="009C66D5"/>
    <w:rsid w:val="009C6920"/>
    <w:rsid w:val="009D0352"/>
    <w:rsid w:val="009D047F"/>
    <w:rsid w:val="009D06A8"/>
    <w:rsid w:val="009D0A1C"/>
    <w:rsid w:val="009D0DD4"/>
    <w:rsid w:val="009D1322"/>
    <w:rsid w:val="009D1700"/>
    <w:rsid w:val="009D1BEB"/>
    <w:rsid w:val="009D1D81"/>
    <w:rsid w:val="009D223A"/>
    <w:rsid w:val="009D23F8"/>
    <w:rsid w:val="009D24A1"/>
    <w:rsid w:val="009D2570"/>
    <w:rsid w:val="009D36C1"/>
    <w:rsid w:val="009D37DD"/>
    <w:rsid w:val="009D3B52"/>
    <w:rsid w:val="009D40BA"/>
    <w:rsid w:val="009D4CF0"/>
    <w:rsid w:val="009D4D5A"/>
    <w:rsid w:val="009D541F"/>
    <w:rsid w:val="009D562D"/>
    <w:rsid w:val="009D637D"/>
    <w:rsid w:val="009D6809"/>
    <w:rsid w:val="009D69CB"/>
    <w:rsid w:val="009D70B0"/>
    <w:rsid w:val="009D72E9"/>
    <w:rsid w:val="009D7392"/>
    <w:rsid w:val="009D791D"/>
    <w:rsid w:val="009D7938"/>
    <w:rsid w:val="009D7AE9"/>
    <w:rsid w:val="009D7C73"/>
    <w:rsid w:val="009E01E6"/>
    <w:rsid w:val="009E06DC"/>
    <w:rsid w:val="009E0871"/>
    <w:rsid w:val="009E201A"/>
    <w:rsid w:val="009E2908"/>
    <w:rsid w:val="009E3001"/>
    <w:rsid w:val="009E30EE"/>
    <w:rsid w:val="009E381D"/>
    <w:rsid w:val="009E4010"/>
    <w:rsid w:val="009E40C0"/>
    <w:rsid w:val="009E4844"/>
    <w:rsid w:val="009E4AB8"/>
    <w:rsid w:val="009E632F"/>
    <w:rsid w:val="009E68E0"/>
    <w:rsid w:val="009E6904"/>
    <w:rsid w:val="009E6B3A"/>
    <w:rsid w:val="009E73BA"/>
    <w:rsid w:val="009F00B2"/>
    <w:rsid w:val="009F0280"/>
    <w:rsid w:val="009F0658"/>
    <w:rsid w:val="009F09D6"/>
    <w:rsid w:val="009F0D95"/>
    <w:rsid w:val="009F18EC"/>
    <w:rsid w:val="009F1B44"/>
    <w:rsid w:val="009F219E"/>
    <w:rsid w:val="009F23DB"/>
    <w:rsid w:val="009F2503"/>
    <w:rsid w:val="009F270C"/>
    <w:rsid w:val="009F3321"/>
    <w:rsid w:val="009F3D71"/>
    <w:rsid w:val="009F4212"/>
    <w:rsid w:val="009F47FD"/>
    <w:rsid w:val="009F4837"/>
    <w:rsid w:val="009F4874"/>
    <w:rsid w:val="009F4B29"/>
    <w:rsid w:val="009F5670"/>
    <w:rsid w:val="009F61AD"/>
    <w:rsid w:val="009F66C0"/>
    <w:rsid w:val="009F66C1"/>
    <w:rsid w:val="009F68F1"/>
    <w:rsid w:val="009F6B51"/>
    <w:rsid w:val="009F7644"/>
    <w:rsid w:val="009F7693"/>
    <w:rsid w:val="00A015C3"/>
    <w:rsid w:val="00A016D6"/>
    <w:rsid w:val="00A01B09"/>
    <w:rsid w:val="00A01D0D"/>
    <w:rsid w:val="00A020A8"/>
    <w:rsid w:val="00A02C1A"/>
    <w:rsid w:val="00A0303F"/>
    <w:rsid w:val="00A03B85"/>
    <w:rsid w:val="00A03E38"/>
    <w:rsid w:val="00A03E67"/>
    <w:rsid w:val="00A045A4"/>
    <w:rsid w:val="00A0460D"/>
    <w:rsid w:val="00A0484D"/>
    <w:rsid w:val="00A04CFA"/>
    <w:rsid w:val="00A05B8E"/>
    <w:rsid w:val="00A05D7D"/>
    <w:rsid w:val="00A0636E"/>
    <w:rsid w:val="00A0675A"/>
    <w:rsid w:val="00A06D4B"/>
    <w:rsid w:val="00A06D7B"/>
    <w:rsid w:val="00A07588"/>
    <w:rsid w:val="00A1063C"/>
    <w:rsid w:val="00A109E7"/>
    <w:rsid w:val="00A1153B"/>
    <w:rsid w:val="00A1178B"/>
    <w:rsid w:val="00A11C16"/>
    <w:rsid w:val="00A11F0C"/>
    <w:rsid w:val="00A127C5"/>
    <w:rsid w:val="00A12C35"/>
    <w:rsid w:val="00A12D3A"/>
    <w:rsid w:val="00A139AA"/>
    <w:rsid w:val="00A13BE9"/>
    <w:rsid w:val="00A13F76"/>
    <w:rsid w:val="00A145A5"/>
    <w:rsid w:val="00A148F9"/>
    <w:rsid w:val="00A149F9"/>
    <w:rsid w:val="00A14D32"/>
    <w:rsid w:val="00A14E50"/>
    <w:rsid w:val="00A153EF"/>
    <w:rsid w:val="00A17693"/>
    <w:rsid w:val="00A17C07"/>
    <w:rsid w:val="00A2003C"/>
    <w:rsid w:val="00A20848"/>
    <w:rsid w:val="00A211A2"/>
    <w:rsid w:val="00A2199E"/>
    <w:rsid w:val="00A21EF9"/>
    <w:rsid w:val="00A22043"/>
    <w:rsid w:val="00A220FC"/>
    <w:rsid w:val="00A222D5"/>
    <w:rsid w:val="00A223C1"/>
    <w:rsid w:val="00A23489"/>
    <w:rsid w:val="00A234AC"/>
    <w:rsid w:val="00A234E9"/>
    <w:rsid w:val="00A247CC"/>
    <w:rsid w:val="00A24A74"/>
    <w:rsid w:val="00A24FCE"/>
    <w:rsid w:val="00A2504C"/>
    <w:rsid w:val="00A25486"/>
    <w:rsid w:val="00A25557"/>
    <w:rsid w:val="00A26C06"/>
    <w:rsid w:val="00A26CEF"/>
    <w:rsid w:val="00A2781D"/>
    <w:rsid w:val="00A279A1"/>
    <w:rsid w:val="00A27A0D"/>
    <w:rsid w:val="00A27B58"/>
    <w:rsid w:val="00A27C04"/>
    <w:rsid w:val="00A27EEB"/>
    <w:rsid w:val="00A27F87"/>
    <w:rsid w:val="00A30136"/>
    <w:rsid w:val="00A303A9"/>
    <w:rsid w:val="00A30610"/>
    <w:rsid w:val="00A30A83"/>
    <w:rsid w:val="00A30C35"/>
    <w:rsid w:val="00A312C5"/>
    <w:rsid w:val="00A31814"/>
    <w:rsid w:val="00A31A5B"/>
    <w:rsid w:val="00A31C98"/>
    <w:rsid w:val="00A31E71"/>
    <w:rsid w:val="00A32F0C"/>
    <w:rsid w:val="00A331E9"/>
    <w:rsid w:val="00A3374B"/>
    <w:rsid w:val="00A33771"/>
    <w:rsid w:val="00A33CD5"/>
    <w:rsid w:val="00A33DAA"/>
    <w:rsid w:val="00A33E46"/>
    <w:rsid w:val="00A35478"/>
    <w:rsid w:val="00A35817"/>
    <w:rsid w:val="00A35AA3"/>
    <w:rsid w:val="00A35EFE"/>
    <w:rsid w:val="00A35FF4"/>
    <w:rsid w:val="00A36D3C"/>
    <w:rsid w:val="00A4010D"/>
    <w:rsid w:val="00A404E4"/>
    <w:rsid w:val="00A406DB"/>
    <w:rsid w:val="00A408C7"/>
    <w:rsid w:val="00A4094D"/>
    <w:rsid w:val="00A417B9"/>
    <w:rsid w:val="00A41BFC"/>
    <w:rsid w:val="00A42356"/>
    <w:rsid w:val="00A42906"/>
    <w:rsid w:val="00A42B78"/>
    <w:rsid w:val="00A42D33"/>
    <w:rsid w:val="00A42E73"/>
    <w:rsid w:val="00A4358C"/>
    <w:rsid w:val="00A43DC7"/>
    <w:rsid w:val="00A44021"/>
    <w:rsid w:val="00A443C7"/>
    <w:rsid w:val="00A44B6E"/>
    <w:rsid w:val="00A45B16"/>
    <w:rsid w:val="00A45E3C"/>
    <w:rsid w:val="00A460EA"/>
    <w:rsid w:val="00A46376"/>
    <w:rsid w:val="00A4648F"/>
    <w:rsid w:val="00A47268"/>
    <w:rsid w:val="00A4745E"/>
    <w:rsid w:val="00A4784D"/>
    <w:rsid w:val="00A47B0B"/>
    <w:rsid w:val="00A47BD8"/>
    <w:rsid w:val="00A50F0B"/>
    <w:rsid w:val="00A50F5A"/>
    <w:rsid w:val="00A50F97"/>
    <w:rsid w:val="00A513B8"/>
    <w:rsid w:val="00A525BD"/>
    <w:rsid w:val="00A52919"/>
    <w:rsid w:val="00A52AE3"/>
    <w:rsid w:val="00A52F92"/>
    <w:rsid w:val="00A52FD2"/>
    <w:rsid w:val="00A545EB"/>
    <w:rsid w:val="00A5468B"/>
    <w:rsid w:val="00A54B02"/>
    <w:rsid w:val="00A54D6E"/>
    <w:rsid w:val="00A55028"/>
    <w:rsid w:val="00A5567B"/>
    <w:rsid w:val="00A55937"/>
    <w:rsid w:val="00A55B28"/>
    <w:rsid w:val="00A55D7E"/>
    <w:rsid w:val="00A55F66"/>
    <w:rsid w:val="00A55F93"/>
    <w:rsid w:val="00A560E1"/>
    <w:rsid w:val="00A56A21"/>
    <w:rsid w:val="00A570B6"/>
    <w:rsid w:val="00A57FF8"/>
    <w:rsid w:val="00A604FF"/>
    <w:rsid w:val="00A6087B"/>
    <w:rsid w:val="00A6118D"/>
    <w:rsid w:val="00A61338"/>
    <w:rsid w:val="00A6138A"/>
    <w:rsid w:val="00A613E5"/>
    <w:rsid w:val="00A614F7"/>
    <w:rsid w:val="00A615A5"/>
    <w:rsid w:val="00A61955"/>
    <w:rsid w:val="00A6209E"/>
    <w:rsid w:val="00A62A5B"/>
    <w:rsid w:val="00A62C48"/>
    <w:rsid w:val="00A62F50"/>
    <w:rsid w:val="00A63706"/>
    <w:rsid w:val="00A63B4C"/>
    <w:rsid w:val="00A6448B"/>
    <w:rsid w:val="00A64C9C"/>
    <w:rsid w:val="00A64EFC"/>
    <w:rsid w:val="00A66E4E"/>
    <w:rsid w:val="00A66F5C"/>
    <w:rsid w:val="00A67519"/>
    <w:rsid w:val="00A6755F"/>
    <w:rsid w:val="00A7050F"/>
    <w:rsid w:val="00A70AD4"/>
    <w:rsid w:val="00A715F0"/>
    <w:rsid w:val="00A7165D"/>
    <w:rsid w:val="00A718E5"/>
    <w:rsid w:val="00A71AE9"/>
    <w:rsid w:val="00A724FB"/>
    <w:rsid w:val="00A7263E"/>
    <w:rsid w:val="00A7296E"/>
    <w:rsid w:val="00A72ABB"/>
    <w:rsid w:val="00A72AC1"/>
    <w:rsid w:val="00A730FE"/>
    <w:rsid w:val="00A735F3"/>
    <w:rsid w:val="00A73870"/>
    <w:rsid w:val="00A73ECE"/>
    <w:rsid w:val="00A7428C"/>
    <w:rsid w:val="00A7545A"/>
    <w:rsid w:val="00A75471"/>
    <w:rsid w:val="00A75708"/>
    <w:rsid w:val="00A75A52"/>
    <w:rsid w:val="00A75B03"/>
    <w:rsid w:val="00A75B9D"/>
    <w:rsid w:val="00A75BC5"/>
    <w:rsid w:val="00A75FE5"/>
    <w:rsid w:val="00A7621C"/>
    <w:rsid w:val="00A76579"/>
    <w:rsid w:val="00A76ACB"/>
    <w:rsid w:val="00A76B0F"/>
    <w:rsid w:val="00A76BBF"/>
    <w:rsid w:val="00A7728C"/>
    <w:rsid w:val="00A77884"/>
    <w:rsid w:val="00A77B39"/>
    <w:rsid w:val="00A806E6"/>
    <w:rsid w:val="00A80939"/>
    <w:rsid w:val="00A81932"/>
    <w:rsid w:val="00A82833"/>
    <w:rsid w:val="00A82F01"/>
    <w:rsid w:val="00A82FCC"/>
    <w:rsid w:val="00A845E2"/>
    <w:rsid w:val="00A84EA7"/>
    <w:rsid w:val="00A8598C"/>
    <w:rsid w:val="00A85AC4"/>
    <w:rsid w:val="00A864BF"/>
    <w:rsid w:val="00A8708C"/>
    <w:rsid w:val="00A87BD6"/>
    <w:rsid w:val="00A90265"/>
    <w:rsid w:val="00A90847"/>
    <w:rsid w:val="00A91185"/>
    <w:rsid w:val="00A9150D"/>
    <w:rsid w:val="00A91CAB"/>
    <w:rsid w:val="00A92586"/>
    <w:rsid w:val="00A92A2A"/>
    <w:rsid w:val="00A92A53"/>
    <w:rsid w:val="00A92B6B"/>
    <w:rsid w:val="00A92DDF"/>
    <w:rsid w:val="00A93387"/>
    <w:rsid w:val="00A9345E"/>
    <w:rsid w:val="00A93808"/>
    <w:rsid w:val="00A93A87"/>
    <w:rsid w:val="00A93B6B"/>
    <w:rsid w:val="00A943C6"/>
    <w:rsid w:val="00A94A39"/>
    <w:rsid w:val="00A94BEE"/>
    <w:rsid w:val="00A94DA1"/>
    <w:rsid w:val="00A94F79"/>
    <w:rsid w:val="00A950E6"/>
    <w:rsid w:val="00A950FD"/>
    <w:rsid w:val="00A95446"/>
    <w:rsid w:val="00A95A40"/>
    <w:rsid w:val="00A95AFA"/>
    <w:rsid w:val="00A96EBD"/>
    <w:rsid w:val="00A96F3C"/>
    <w:rsid w:val="00A97537"/>
    <w:rsid w:val="00A979E7"/>
    <w:rsid w:val="00A97AEC"/>
    <w:rsid w:val="00A97D3E"/>
    <w:rsid w:val="00AA0072"/>
    <w:rsid w:val="00AA0539"/>
    <w:rsid w:val="00AA0AF9"/>
    <w:rsid w:val="00AA0C96"/>
    <w:rsid w:val="00AA1065"/>
    <w:rsid w:val="00AA119B"/>
    <w:rsid w:val="00AA13A3"/>
    <w:rsid w:val="00AA158D"/>
    <w:rsid w:val="00AA18EA"/>
    <w:rsid w:val="00AA29F3"/>
    <w:rsid w:val="00AA2FB3"/>
    <w:rsid w:val="00AA3210"/>
    <w:rsid w:val="00AA3310"/>
    <w:rsid w:val="00AA342A"/>
    <w:rsid w:val="00AA3A92"/>
    <w:rsid w:val="00AA4766"/>
    <w:rsid w:val="00AA4E52"/>
    <w:rsid w:val="00AA504B"/>
    <w:rsid w:val="00AA50BB"/>
    <w:rsid w:val="00AA51A1"/>
    <w:rsid w:val="00AA5968"/>
    <w:rsid w:val="00AA5AC8"/>
    <w:rsid w:val="00AA5B65"/>
    <w:rsid w:val="00AA5B9D"/>
    <w:rsid w:val="00AA6694"/>
    <w:rsid w:val="00AA7C38"/>
    <w:rsid w:val="00AB00F2"/>
    <w:rsid w:val="00AB0423"/>
    <w:rsid w:val="00AB08E8"/>
    <w:rsid w:val="00AB2948"/>
    <w:rsid w:val="00AB2E66"/>
    <w:rsid w:val="00AB386D"/>
    <w:rsid w:val="00AB3AD8"/>
    <w:rsid w:val="00AB4571"/>
    <w:rsid w:val="00AB49C6"/>
    <w:rsid w:val="00AB49EA"/>
    <w:rsid w:val="00AB4B73"/>
    <w:rsid w:val="00AB4E72"/>
    <w:rsid w:val="00AB534D"/>
    <w:rsid w:val="00AB54AA"/>
    <w:rsid w:val="00AB5585"/>
    <w:rsid w:val="00AB571C"/>
    <w:rsid w:val="00AB59EF"/>
    <w:rsid w:val="00AB5B64"/>
    <w:rsid w:val="00AB6111"/>
    <w:rsid w:val="00AB61E0"/>
    <w:rsid w:val="00AB6355"/>
    <w:rsid w:val="00AB6923"/>
    <w:rsid w:val="00AB6C40"/>
    <w:rsid w:val="00AB6C91"/>
    <w:rsid w:val="00AC0F25"/>
    <w:rsid w:val="00AC0FFF"/>
    <w:rsid w:val="00AC247C"/>
    <w:rsid w:val="00AC2613"/>
    <w:rsid w:val="00AC2630"/>
    <w:rsid w:val="00AC2C22"/>
    <w:rsid w:val="00AC3572"/>
    <w:rsid w:val="00AC37B7"/>
    <w:rsid w:val="00AC38F5"/>
    <w:rsid w:val="00AC4A5B"/>
    <w:rsid w:val="00AC529D"/>
    <w:rsid w:val="00AC5576"/>
    <w:rsid w:val="00AC561D"/>
    <w:rsid w:val="00AC5826"/>
    <w:rsid w:val="00AC589D"/>
    <w:rsid w:val="00AC5AFC"/>
    <w:rsid w:val="00AC5C7D"/>
    <w:rsid w:val="00AC5E4B"/>
    <w:rsid w:val="00AC6362"/>
    <w:rsid w:val="00AC64FB"/>
    <w:rsid w:val="00AC70ED"/>
    <w:rsid w:val="00AC79C0"/>
    <w:rsid w:val="00AD0510"/>
    <w:rsid w:val="00AD054E"/>
    <w:rsid w:val="00AD05F9"/>
    <w:rsid w:val="00AD0A76"/>
    <w:rsid w:val="00AD0F71"/>
    <w:rsid w:val="00AD1489"/>
    <w:rsid w:val="00AD1BDE"/>
    <w:rsid w:val="00AD1DE1"/>
    <w:rsid w:val="00AD24DC"/>
    <w:rsid w:val="00AD2540"/>
    <w:rsid w:val="00AD25E4"/>
    <w:rsid w:val="00AD2A3D"/>
    <w:rsid w:val="00AD3356"/>
    <w:rsid w:val="00AD3371"/>
    <w:rsid w:val="00AD47B2"/>
    <w:rsid w:val="00AD4CF7"/>
    <w:rsid w:val="00AD5623"/>
    <w:rsid w:val="00AD57A2"/>
    <w:rsid w:val="00AD5BB9"/>
    <w:rsid w:val="00AD601B"/>
    <w:rsid w:val="00AD60A6"/>
    <w:rsid w:val="00AD6D19"/>
    <w:rsid w:val="00AE0108"/>
    <w:rsid w:val="00AE047F"/>
    <w:rsid w:val="00AE0577"/>
    <w:rsid w:val="00AE0F65"/>
    <w:rsid w:val="00AE116A"/>
    <w:rsid w:val="00AE1A77"/>
    <w:rsid w:val="00AE1D4B"/>
    <w:rsid w:val="00AE1FE4"/>
    <w:rsid w:val="00AE2762"/>
    <w:rsid w:val="00AE2874"/>
    <w:rsid w:val="00AE3881"/>
    <w:rsid w:val="00AE3CE1"/>
    <w:rsid w:val="00AE444E"/>
    <w:rsid w:val="00AE456E"/>
    <w:rsid w:val="00AE4D49"/>
    <w:rsid w:val="00AE57BA"/>
    <w:rsid w:val="00AE5D48"/>
    <w:rsid w:val="00AE60F1"/>
    <w:rsid w:val="00AE6207"/>
    <w:rsid w:val="00AE6417"/>
    <w:rsid w:val="00AE690A"/>
    <w:rsid w:val="00AE6ADF"/>
    <w:rsid w:val="00AE6EB5"/>
    <w:rsid w:val="00AE746E"/>
    <w:rsid w:val="00AE7640"/>
    <w:rsid w:val="00AE7BCE"/>
    <w:rsid w:val="00AF0D01"/>
    <w:rsid w:val="00AF1424"/>
    <w:rsid w:val="00AF18A8"/>
    <w:rsid w:val="00AF292C"/>
    <w:rsid w:val="00AF2DEC"/>
    <w:rsid w:val="00AF307A"/>
    <w:rsid w:val="00AF3148"/>
    <w:rsid w:val="00AF364E"/>
    <w:rsid w:val="00AF3D10"/>
    <w:rsid w:val="00AF425E"/>
    <w:rsid w:val="00AF42DF"/>
    <w:rsid w:val="00AF4A68"/>
    <w:rsid w:val="00AF4FF5"/>
    <w:rsid w:val="00AF58D6"/>
    <w:rsid w:val="00AF5E00"/>
    <w:rsid w:val="00AF63B4"/>
    <w:rsid w:val="00AF6569"/>
    <w:rsid w:val="00AF65DF"/>
    <w:rsid w:val="00AF6667"/>
    <w:rsid w:val="00AF6CE3"/>
    <w:rsid w:val="00AF7408"/>
    <w:rsid w:val="00AF7D27"/>
    <w:rsid w:val="00AF7D2C"/>
    <w:rsid w:val="00AF7EFE"/>
    <w:rsid w:val="00B006B6"/>
    <w:rsid w:val="00B018F8"/>
    <w:rsid w:val="00B01905"/>
    <w:rsid w:val="00B022A9"/>
    <w:rsid w:val="00B027E6"/>
    <w:rsid w:val="00B02D13"/>
    <w:rsid w:val="00B02D4A"/>
    <w:rsid w:val="00B02E89"/>
    <w:rsid w:val="00B02EC5"/>
    <w:rsid w:val="00B03049"/>
    <w:rsid w:val="00B0357B"/>
    <w:rsid w:val="00B03706"/>
    <w:rsid w:val="00B037AB"/>
    <w:rsid w:val="00B03DF9"/>
    <w:rsid w:val="00B03E49"/>
    <w:rsid w:val="00B041C1"/>
    <w:rsid w:val="00B048D1"/>
    <w:rsid w:val="00B04906"/>
    <w:rsid w:val="00B04965"/>
    <w:rsid w:val="00B04A3C"/>
    <w:rsid w:val="00B04B5A"/>
    <w:rsid w:val="00B04BAD"/>
    <w:rsid w:val="00B04F97"/>
    <w:rsid w:val="00B0578D"/>
    <w:rsid w:val="00B059AF"/>
    <w:rsid w:val="00B05C8C"/>
    <w:rsid w:val="00B05CDA"/>
    <w:rsid w:val="00B060C6"/>
    <w:rsid w:val="00B066BF"/>
    <w:rsid w:val="00B069EA"/>
    <w:rsid w:val="00B07241"/>
    <w:rsid w:val="00B0792B"/>
    <w:rsid w:val="00B07BC2"/>
    <w:rsid w:val="00B07CDC"/>
    <w:rsid w:val="00B07E19"/>
    <w:rsid w:val="00B1004D"/>
    <w:rsid w:val="00B10F90"/>
    <w:rsid w:val="00B11BA4"/>
    <w:rsid w:val="00B11F92"/>
    <w:rsid w:val="00B11FE8"/>
    <w:rsid w:val="00B122AB"/>
    <w:rsid w:val="00B1243C"/>
    <w:rsid w:val="00B12803"/>
    <w:rsid w:val="00B129D8"/>
    <w:rsid w:val="00B12A4B"/>
    <w:rsid w:val="00B131F2"/>
    <w:rsid w:val="00B13785"/>
    <w:rsid w:val="00B13C27"/>
    <w:rsid w:val="00B14716"/>
    <w:rsid w:val="00B147A7"/>
    <w:rsid w:val="00B14A90"/>
    <w:rsid w:val="00B14C7F"/>
    <w:rsid w:val="00B151AE"/>
    <w:rsid w:val="00B154D4"/>
    <w:rsid w:val="00B159BA"/>
    <w:rsid w:val="00B15A46"/>
    <w:rsid w:val="00B167A2"/>
    <w:rsid w:val="00B16826"/>
    <w:rsid w:val="00B16B78"/>
    <w:rsid w:val="00B16D1E"/>
    <w:rsid w:val="00B174C4"/>
    <w:rsid w:val="00B17C43"/>
    <w:rsid w:val="00B17EBC"/>
    <w:rsid w:val="00B17FF3"/>
    <w:rsid w:val="00B200DA"/>
    <w:rsid w:val="00B204F5"/>
    <w:rsid w:val="00B20899"/>
    <w:rsid w:val="00B208B5"/>
    <w:rsid w:val="00B20AAA"/>
    <w:rsid w:val="00B21D53"/>
    <w:rsid w:val="00B22047"/>
    <w:rsid w:val="00B22205"/>
    <w:rsid w:val="00B224AE"/>
    <w:rsid w:val="00B22CC3"/>
    <w:rsid w:val="00B234BB"/>
    <w:rsid w:val="00B235F1"/>
    <w:rsid w:val="00B23899"/>
    <w:rsid w:val="00B240D0"/>
    <w:rsid w:val="00B2445B"/>
    <w:rsid w:val="00B24465"/>
    <w:rsid w:val="00B2467E"/>
    <w:rsid w:val="00B247A4"/>
    <w:rsid w:val="00B24885"/>
    <w:rsid w:val="00B248BA"/>
    <w:rsid w:val="00B2575F"/>
    <w:rsid w:val="00B25BDC"/>
    <w:rsid w:val="00B25C80"/>
    <w:rsid w:val="00B25D3B"/>
    <w:rsid w:val="00B265F9"/>
    <w:rsid w:val="00B27DFA"/>
    <w:rsid w:val="00B30777"/>
    <w:rsid w:val="00B307F3"/>
    <w:rsid w:val="00B31376"/>
    <w:rsid w:val="00B317C3"/>
    <w:rsid w:val="00B31F87"/>
    <w:rsid w:val="00B32233"/>
    <w:rsid w:val="00B3245C"/>
    <w:rsid w:val="00B32F6E"/>
    <w:rsid w:val="00B33163"/>
    <w:rsid w:val="00B333D2"/>
    <w:rsid w:val="00B33B60"/>
    <w:rsid w:val="00B33BBB"/>
    <w:rsid w:val="00B33E4A"/>
    <w:rsid w:val="00B3406D"/>
    <w:rsid w:val="00B34727"/>
    <w:rsid w:val="00B34BF0"/>
    <w:rsid w:val="00B35038"/>
    <w:rsid w:val="00B350EF"/>
    <w:rsid w:val="00B354FE"/>
    <w:rsid w:val="00B35B65"/>
    <w:rsid w:val="00B35EFE"/>
    <w:rsid w:val="00B362FA"/>
    <w:rsid w:val="00B36943"/>
    <w:rsid w:val="00B369D2"/>
    <w:rsid w:val="00B36BB2"/>
    <w:rsid w:val="00B36C6F"/>
    <w:rsid w:val="00B37526"/>
    <w:rsid w:val="00B376A4"/>
    <w:rsid w:val="00B37826"/>
    <w:rsid w:val="00B37D5F"/>
    <w:rsid w:val="00B37D86"/>
    <w:rsid w:val="00B37D9E"/>
    <w:rsid w:val="00B37F0B"/>
    <w:rsid w:val="00B404F0"/>
    <w:rsid w:val="00B409A8"/>
    <w:rsid w:val="00B40C80"/>
    <w:rsid w:val="00B40D33"/>
    <w:rsid w:val="00B410D4"/>
    <w:rsid w:val="00B41112"/>
    <w:rsid w:val="00B4114D"/>
    <w:rsid w:val="00B411E4"/>
    <w:rsid w:val="00B411F6"/>
    <w:rsid w:val="00B413F7"/>
    <w:rsid w:val="00B41B02"/>
    <w:rsid w:val="00B4213F"/>
    <w:rsid w:val="00B4225E"/>
    <w:rsid w:val="00B44250"/>
    <w:rsid w:val="00B444C2"/>
    <w:rsid w:val="00B449AF"/>
    <w:rsid w:val="00B4510A"/>
    <w:rsid w:val="00B45267"/>
    <w:rsid w:val="00B45434"/>
    <w:rsid w:val="00B459BB"/>
    <w:rsid w:val="00B46821"/>
    <w:rsid w:val="00B46AA0"/>
    <w:rsid w:val="00B46F7B"/>
    <w:rsid w:val="00B47896"/>
    <w:rsid w:val="00B47A9B"/>
    <w:rsid w:val="00B50859"/>
    <w:rsid w:val="00B51335"/>
    <w:rsid w:val="00B515B0"/>
    <w:rsid w:val="00B51812"/>
    <w:rsid w:val="00B51859"/>
    <w:rsid w:val="00B51F71"/>
    <w:rsid w:val="00B52082"/>
    <w:rsid w:val="00B52F73"/>
    <w:rsid w:val="00B538B2"/>
    <w:rsid w:val="00B53B2A"/>
    <w:rsid w:val="00B53B42"/>
    <w:rsid w:val="00B53D88"/>
    <w:rsid w:val="00B54140"/>
    <w:rsid w:val="00B543AE"/>
    <w:rsid w:val="00B543D8"/>
    <w:rsid w:val="00B545B5"/>
    <w:rsid w:val="00B54979"/>
    <w:rsid w:val="00B549E7"/>
    <w:rsid w:val="00B54A54"/>
    <w:rsid w:val="00B5571E"/>
    <w:rsid w:val="00B55F15"/>
    <w:rsid w:val="00B566EB"/>
    <w:rsid w:val="00B566FE"/>
    <w:rsid w:val="00B569E9"/>
    <w:rsid w:val="00B574CA"/>
    <w:rsid w:val="00B5755A"/>
    <w:rsid w:val="00B5770C"/>
    <w:rsid w:val="00B57B41"/>
    <w:rsid w:val="00B60198"/>
    <w:rsid w:val="00B60702"/>
    <w:rsid w:val="00B608F2"/>
    <w:rsid w:val="00B60F36"/>
    <w:rsid w:val="00B610DE"/>
    <w:rsid w:val="00B615A3"/>
    <w:rsid w:val="00B62258"/>
    <w:rsid w:val="00B622FD"/>
    <w:rsid w:val="00B62527"/>
    <w:rsid w:val="00B62E08"/>
    <w:rsid w:val="00B62E91"/>
    <w:rsid w:val="00B631DF"/>
    <w:rsid w:val="00B63678"/>
    <w:rsid w:val="00B63B6B"/>
    <w:rsid w:val="00B64128"/>
    <w:rsid w:val="00B64899"/>
    <w:rsid w:val="00B64D86"/>
    <w:rsid w:val="00B64FCF"/>
    <w:rsid w:val="00B657DB"/>
    <w:rsid w:val="00B665FD"/>
    <w:rsid w:val="00B6693C"/>
    <w:rsid w:val="00B66955"/>
    <w:rsid w:val="00B676EB"/>
    <w:rsid w:val="00B6791A"/>
    <w:rsid w:val="00B67FBA"/>
    <w:rsid w:val="00B70453"/>
    <w:rsid w:val="00B7078A"/>
    <w:rsid w:val="00B707DE"/>
    <w:rsid w:val="00B71504"/>
    <w:rsid w:val="00B7176B"/>
    <w:rsid w:val="00B71A10"/>
    <w:rsid w:val="00B71B74"/>
    <w:rsid w:val="00B71BEB"/>
    <w:rsid w:val="00B7208B"/>
    <w:rsid w:val="00B725EB"/>
    <w:rsid w:val="00B72EC2"/>
    <w:rsid w:val="00B72FA2"/>
    <w:rsid w:val="00B73C4D"/>
    <w:rsid w:val="00B742A3"/>
    <w:rsid w:val="00B7450C"/>
    <w:rsid w:val="00B74533"/>
    <w:rsid w:val="00B74DF8"/>
    <w:rsid w:val="00B75262"/>
    <w:rsid w:val="00B75B58"/>
    <w:rsid w:val="00B75C50"/>
    <w:rsid w:val="00B761F3"/>
    <w:rsid w:val="00B76548"/>
    <w:rsid w:val="00B803E3"/>
    <w:rsid w:val="00B8119C"/>
    <w:rsid w:val="00B81F06"/>
    <w:rsid w:val="00B82300"/>
    <w:rsid w:val="00B82357"/>
    <w:rsid w:val="00B824EE"/>
    <w:rsid w:val="00B82E5D"/>
    <w:rsid w:val="00B83BC3"/>
    <w:rsid w:val="00B83DBC"/>
    <w:rsid w:val="00B848C0"/>
    <w:rsid w:val="00B84BA2"/>
    <w:rsid w:val="00B855E1"/>
    <w:rsid w:val="00B8584B"/>
    <w:rsid w:val="00B85C06"/>
    <w:rsid w:val="00B85E3E"/>
    <w:rsid w:val="00B8696E"/>
    <w:rsid w:val="00B86F58"/>
    <w:rsid w:val="00B90568"/>
    <w:rsid w:val="00B9061F"/>
    <w:rsid w:val="00B90856"/>
    <w:rsid w:val="00B912E7"/>
    <w:rsid w:val="00B9157A"/>
    <w:rsid w:val="00B9177F"/>
    <w:rsid w:val="00B918A5"/>
    <w:rsid w:val="00B91934"/>
    <w:rsid w:val="00B91BB6"/>
    <w:rsid w:val="00B92249"/>
    <w:rsid w:val="00B92EC1"/>
    <w:rsid w:val="00B932DF"/>
    <w:rsid w:val="00B9332B"/>
    <w:rsid w:val="00B936A0"/>
    <w:rsid w:val="00B93D0D"/>
    <w:rsid w:val="00B94008"/>
    <w:rsid w:val="00B94308"/>
    <w:rsid w:val="00B94A93"/>
    <w:rsid w:val="00B94B7D"/>
    <w:rsid w:val="00B94DEC"/>
    <w:rsid w:val="00B95144"/>
    <w:rsid w:val="00B958E0"/>
    <w:rsid w:val="00B96112"/>
    <w:rsid w:val="00B9624C"/>
    <w:rsid w:val="00B9629D"/>
    <w:rsid w:val="00B965CD"/>
    <w:rsid w:val="00B96B8E"/>
    <w:rsid w:val="00B96D96"/>
    <w:rsid w:val="00B96E42"/>
    <w:rsid w:val="00B97340"/>
    <w:rsid w:val="00B97A0F"/>
    <w:rsid w:val="00BA0D2D"/>
    <w:rsid w:val="00BA0D4E"/>
    <w:rsid w:val="00BA0D95"/>
    <w:rsid w:val="00BA1B21"/>
    <w:rsid w:val="00BA1BF3"/>
    <w:rsid w:val="00BA1E0A"/>
    <w:rsid w:val="00BA1E19"/>
    <w:rsid w:val="00BA26EE"/>
    <w:rsid w:val="00BA2835"/>
    <w:rsid w:val="00BA2C1D"/>
    <w:rsid w:val="00BA300D"/>
    <w:rsid w:val="00BA3199"/>
    <w:rsid w:val="00BA31D6"/>
    <w:rsid w:val="00BA3568"/>
    <w:rsid w:val="00BA3AB5"/>
    <w:rsid w:val="00BA3CE6"/>
    <w:rsid w:val="00BA414B"/>
    <w:rsid w:val="00BA4312"/>
    <w:rsid w:val="00BA4CD7"/>
    <w:rsid w:val="00BA5456"/>
    <w:rsid w:val="00BA673A"/>
    <w:rsid w:val="00BA6AD3"/>
    <w:rsid w:val="00BA7150"/>
    <w:rsid w:val="00BA7568"/>
    <w:rsid w:val="00BA7CE4"/>
    <w:rsid w:val="00BB0576"/>
    <w:rsid w:val="00BB0D68"/>
    <w:rsid w:val="00BB13A7"/>
    <w:rsid w:val="00BB1613"/>
    <w:rsid w:val="00BB181F"/>
    <w:rsid w:val="00BB1B0F"/>
    <w:rsid w:val="00BB1CC1"/>
    <w:rsid w:val="00BB2141"/>
    <w:rsid w:val="00BB2576"/>
    <w:rsid w:val="00BB3000"/>
    <w:rsid w:val="00BB3038"/>
    <w:rsid w:val="00BB353E"/>
    <w:rsid w:val="00BB3D19"/>
    <w:rsid w:val="00BB54EB"/>
    <w:rsid w:val="00BB568A"/>
    <w:rsid w:val="00BB5DC3"/>
    <w:rsid w:val="00BB682B"/>
    <w:rsid w:val="00BB690A"/>
    <w:rsid w:val="00BB7526"/>
    <w:rsid w:val="00BB778E"/>
    <w:rsid w:val="00BB7DA3"/>
    <w:rsid w:val="00BB7DF8"/>
    <w:rsid w:val="00BC0008"/>
    <w:rsid w:val="00BC030C"/>
    <w:rsid w:val="00BC0A2F"/>
    <w:rsid w:val="00BC0AB9"/>
    <w:rsid w:val="00BC17CC"/>
    <w:rsid w:val="00BC1C79"/>
    <w:rsid w:val="00BC240F"/>
    <w:rsid w:val="00BC273B"/>
    <w:rsid w:val="00BC2972"/>
    <w:rsid w:val="00BC2AF9"/>
    <w:rsid w:val="00BC353F"/>
    <w:rsid w:val="00BC3D63"/>
    <w:rsid w:val="00BC4A82"/>
    <w:rsid w:val="00BC4B44"/>
    <w:rsid w:val="00BC4E81"/>
    <w:rsid w:val="00BC540D"/>
    <w:rsid w:val="00BC549E"/>
    <w:rsid w:val="00BC5B87"/>
    <w:rsid w:val="00BC5E90"/>
    <w:rsid w:val="00BC653C"/>
    <w:rsid w:val="00BC68B8"/>
    <w:rsid w:val="00BC68E9"/>
    <w:rsid w:val="00BC6EAC"/>
    <w:rsid w:val="00BC714C"/>
    <w:rsid w:val="00BC7624"/>
    <w:rsid w:val="00BC7BDE"/>
    <w:rsid w:val="00BD04BA"/>
    <w:rsid w:val="00BD04F3"/>
    <w:rsid w:val="00BD0E3E"/>
    <w:rsid w:val="00BD0E84"/>
    <w:rsid w:val="00BD1A69"/>
    <w:rsid w:val="00BD1D2A"/>
    <w:rsid w:val="00BD21D7"/>
    <w:rsid w:val="00BD2303"/>
    <w:rsid w:val="00BD241E"/>
    <w:rsid w:val="00BD25D1"/>
    <w:rsid w:val="00BD30D1"/>
    <w:rsid w:val="00BD3F8F"/>
    <w:rsid w:val="00BD40A6"/>
    <w:rsid w:val="00BD41CF"/>
    <w:rsid w:val="00BD43E3"/>
    <w:rsid w:val="00BD4736"/>
    <w:rsid w:val="00BD4DD1"/>
    <w:rsid w:val="00BD4F6E"/>
    <w:rsid w:val="00BD5BE4"/>
    <w:rsid w:val="00BD60B4"/>
    <w:rsid w:val="00BD6FF6"/>
    <w:rsid w:val="00BE02EE"/>
    <w:rsid w:val="00BE04D1"/>
    <w:rsid w:val="00BE056E"/>
    <w:rsid w:val="00BE0816"/>
    <w:rsid w:val="00BE0BA2"/>
    <w:rsid w:val="00BE0CB6"/>
    <w:rsid w:val="00BE0D73"/>
    <w:rsid w:val="00BE0E02"/>
    <w:rsid w:val="00BE17ED"/>
    <w:rsid w:val="00BE2787"/>
    <w:rsid w:val="00BE2CF4"/>
    <w:rsid w:val="00BE3004"/>
    <w:rsid w:val="00BE3366"/>
    <w:rsid w:val="00BE48F1"/>
    <w:rsid w:val="00BE4EB8"/>
    <w:rsid w:val="00BE5688"/>
    <w:rsid w:val="00BE56C0"/>
    <w:rsid w:val="00BE5BC5"/>
    <w:rsid w:val="00BE79D0"/>
    <w:rsid w:val="00BE7DD7"/>
    <w:rsid w:val="00BF0192"/>
    <w:rsid w:val="00BF09DA"/>
    <w:rsid w:val="00BF0A39"/>
    <w:rsid w:val="00BF0A99"/>
    <w:rsid w:val="00BF1020"/>
    <w:rsid w:val="00BF171B"/>
    <w:rsid w:val="00BF1AFC"/>
    <w:rsid w:val="00BF1D57"/>
    <w:rsid w:val="00BF206F"/>
    <w:rsid w:val="00BF25C5"/>
    <w:rsid w:val="00BF2D3F"/>
    <w:rsid w:val="00BF39BC"/>
    <w:rsid w:val="00BF4312"/>
    <w:rsid w:val="00BF44CA"/>
    <w:rsid w:val="00BF4778"/>
    <w:rsid w:val="00BF49B6"/>
    <w:rsid w:val="00BF4B49"/>
    <w:rsid w:val="00BF4C25"/>
    <w:rsid w:val="00BF4DC8"/>
    <w:rsid w:val="00BF5695"/>
    <w:rsid w:val="00BF5765"/>
    <w:rsid w:val="00BF6E19"/>
    <w:rsid w:val="00BF76BD"/>
    <w:rsid w:val="00BF7CEA"/>
    <w:rsid w:val="00C000EF"/>
    <w:rsid w:val="00C00674"/>
    <w:rsid w:val="00C011E4"/>
    <w:rsid w:val="00C01E7B"/>
    <w:rsid w:val="00C028F9"/>
    <w:rsid w:val="00C029D9"/>
    <w:rsid w:val="00C02C3B"/>
    <w:rsid w:val="00C02CA6"/>
    <w:rsid w:val="00C0350F"/>
    <w:rsid w:val="00C03A12"/>
    <w:rsid w:val="00C050C9"/>
    <w:rsid w:val="00C056D7"/>
    <w:rsid w:val="00C05A8D"/>
    <w:rsid w:val="00C05C29"/>
    <w:rsid w:val="00C060B6"/>
    <w:rsid w:val="00C06255"/>
    <w:rsid w:val="00C0650C"/>
    <w:rsid w:val="00C06655"/>
    <w:rsid w:val="00C066ED"/>
    <w:rsid w:val="00C06D74"/>
    <w:rsid w:val="00C07247"/>
    <w:rsid w:val="00C079C1"/>
    <w:rsid w:val="00C079FA"/>
    <w:rsid w:val="00C07F06"/>
    <w:rsid w:val="00C10858"/>
    <w:rsid w:val="00C109E3"/>
    <w:rsid w:val="00C10D60"/>
    <w:rsid w:val="00C1126B"/>
    <w:rsid w:val="00C113D9"/>
    <w:rsid w:val="00C115D6"/>
    <w:rsid w:val="00C11642"/>
    <w:rsid w:val="00C11AC5"/>
    <w:rsid w:val="00C12D9E"/>
    <w:rsid w:val="00C132C2"/>
    <w:rsid w:val="00C13BDD"/>
    <w:rsid w:val="00C13BF2"/>
    <w:rsid w:val="00C13C0E"/>
    <w:rsid w:val="00C13CF6"/>
    <w:rsid w:val="00C13DE3"/>
    <w:rsid w:val="00C141FC"/>
    <w:rsid w:val="00C143C6"/>
    <w:rsid w:val="00C14CEB"/>
    <w:rsid w:val="00C1527B"/>
    <w:rsid w:val="00C15635"/>
    <w:rsid w:val="00C158F6"/>
    <w:rsid w:val="00C1612D"/>
    <w:rsid w:val="00C16C6D"/>
    <w:rsid w:val="00C16FB0"/>
    <w:rsid w:val="00C17881"/>
    <w:rsid w:val="00C17931"/>
    <w:rsid w:val="00C17973"/>
    <w:rsid w:val="00C2079F"/>
    <w:rsid w:val="00C20E45"/>
    <w:rsid w:val="00C21025"/>
    <w:rsid w:val="00C215F9"/>
    <w:rsid w:val="00C21889"/>
    <w:rsid w:val="00C21A0E"/>
    <w:rsid w:val="00C21AAC"/>
    <w:rsid w:val="00C21B0B"/>
    <w:rsid w:val="00C21C37"/>
    <w:rsid w:val="00C220A1"/>
    <w:rsid w:val="00C220EA"/>
    <w:rsid w:val="00C22154"/>
    <w:rsid w:val="00C2292E"/>
    <w:rsid w:val="00C22BB1"/>
    <w:rsid w:val="00C22EF9"/>
    <w:rsid w:val="00C23136"/>
    <w:rsid w:val="00C238CE"/>
    <w:rsid w:val="00C23EB2"/>
    <w:rsid w:val="00C243BE"/>
    <w:rsid w:val="00C24940"/>
    <w:rsid w:val="00C24B43"/>
    <w:rsid w:val="00C24B71"/>
    <w:rsid w:val="00C24F87"/>
    <w:rsid w:val="00C2547F"/>
    <w:rsid w:val="00C2561B"/>
    <w:rsid w:val="00C257EB"/>
    <w:rsid w:val="00C25F5D"/>
    <w:rsid w:val="00C26518"/>
    <w:rsid w:val="00C272BC"/>
    <w:rsid w:val="00C27611"/>
    <w:rsid w:val="00C27624"/>
    <w:rsid w:val="00C277B4"/>
    <w:rsid w:val="00C2798F"/>
    <w:rsid w:val="00C305CC"/>
    <w:rsid w:val="00C30BA5"/>
    <w:rsid w:val="00C30CAA"/>
    <w:rsid w:val="00C30E5D"/>
    <w:rsid w:val="00C31109"/>
    <w:rsid w:val="00C31529"/>
    <w:rsid w:val="00C3159B"/>
    <w:rsid w:val="00C31DA6"/>
    <w:rsid w:val="00C321C7"/>
    <w:rsid w:val="00C32405"/>
    <w:rsid w:val="00C32986"/>
    <w:rsid w:val="00C32CE3"/>
    <w:rsid w:val="00C32D57"/>
    <w:rsid w:val="00C33216"/>
    <w:rsid w:val="00C346B7"/>
    <w:rsid w:val="00C348B5"/>
    <w:rsid w:val="00C3508E"/>
    <w:rsid w:val="00C35A08"/>
    <w:rsid w:val="00C36B0D"/>
    <w:rsid w:val="00C36C8D"/>
    <w:rsid w:val="00C36CD5"/>
    <w:rsid w:val="00C37972"/>
    <w:rsid w:val="00C37D8C"/>
    <w:rsid w:val="00C400E8"/>
    <w:rsid w:val="00C40986"/>
    <w:rsid w:val="00C40D26"/>
    <w:rsid w:val="00C40FBB"/>
    <w:rsid w:val="00C41146"/>
    <w:rsid w:val="00C42174"/>
    <w:rsid w:val="00C428C2"/>
    <w:rsid w:val="00C42D61"/>
    <w:rsid w:val="00C42E7D"/>
    <w:rsid w:val="00C4342E"/>
    <w:rsid w:val="00C43562"/>
    <w:rsid w:val="00C435A4"/>
    <w:rsid w:val="00C436E6"/>
    <w:rsid w:val="00C4378E"/>
    <w:rsid w:val="00C43A20"/>
    <w:rsid w:val="00C44075"/>
    <w:rsid w:val="00C4510F"/>
    <w:rsid w:val="00C451F3"/>
    <w:rsid w:val="00C45980"/>
    <w:rsid w:val="00C45F7E"/>
    <w:rsid w:val="00C469A0"/>
    <w:rsid w:val="00C46AD4"/>
    <w:rsid w:val="00C46CBA"/>
    <w:rsid w:val="00C46F40"/>
    <w:rsid w:val="00C46F6D"/>
    <w:rsid w:val="00C47195"/>
    <w:rsid w:val="00C47B60"/>
    <w:rsid w:val="00C5032B"/>
    <w:rsid w:val="00C50773"/>
    <w:rsid w:val="00C512A5"/>
    <w:rsid w:val="00C51303"/>
    <w:rsid w:val="00C517AA"/>
    <w:rsid w:val="00C51B35"/>
    <w:rsid w:val="00C51DD3"/>
    <w:rsid w:val="00C52D22"/>
    <w:rsid w:val="00C531F8"/>
    <w:rsid w:val="00C53225"/>
    <w:rsid w:val="00C533B9"/>
    <w:rsid w:val="00C5346F"/>
    <w:rsid w:val="00C534BA"/>
    <w:rsid w:val="00C53CD7"/>
    <w:rsid w:val="00C53EF3"/>
    <w:rsid w:val="00C5449B"/>
    <w:rsid w:val="00C54BB4"/>
    <w:rsid w:val="00C54F46"/>
    <w:rsid w:val="00C554E1"/>
    <w:rsid w:val="00C56733"/>
    <w:rsid w:val="00C56854"/>
    <w:rsid w:val="00C56856"/>
    <w:rsid w:val="00C575CD"/>
    <w:rsid w:val="00C577B7"/>
    <w:rsid w:val="00C57C03"/>
    <w:rsid w:val="00C57EA7"/>
    <w:rsid w:val="00C57F86"/>
    <w:rsid w:val="00C601E7"/>
    <w:rsid w:val="00C60DD7"/>
    <w:rsid w:val="00C61A0B"/>
    <w:rsid w:val="00C61AAD"/>
    <w:rsid w:val="00C61C97"/>
    <w:rsid w:val="00C623F1"/>
    <w:rsid w:val="00C6251A"/>
    <w:rsid w:val="00C625FA"/>
    <w:rsid w:val="00C626C9"/>
    <w:rsid w:val="00C62992"/>
    <w:rsid w:val="00C6306D"/>
    <w:rsid w:val="00C63FCD"/>
    <w:rsid w:val="00C64542"/>
    <w:rsid w:val="00C64E40"/>
    <w:rsid w:val="00C65147"/>
    <w:rsid w:val="00C65637"/>
    <w:rsid w:val="00C65714"/>
    <w:rsid w:val="00C660E2"/>
    <w:rsid w:val="00C6619F"/>
    <w:rsid w:val="00C662F3"/>
    <w:rsid w:val="00C66887"/>
    <w:rsid w:val="00C6690A"/>
    <w:rsid w:val="00C70001"/>
    <w:rsid w:val="00C71155"/>
    <w:rsid w:val="00C711D1"/>
    <w:rsid w:val="00C71BC2"/>
    <w:rsid w:val="00C71C78"/>
    <w:rsid w:val="00C72530"/>
    <w:rsid w:val="00C72B5D"/>
    <w:rsid w:val="00C72C13"/>
    <w:rsid w:val="00C73119"/>
    <w:rsid w:val="00C7350E"/>
    <w:rsid w:val="00C73A32"/>
    <w:rsid w:val="00C73C4E"/>
    <w:rsid w:val="00C73F99"/>
    <w:rsid w:val="00C7408D"/>
    <w:rsid w:val="00C7476C"/>
    <w:rsid w:val="00C74A7D"/>
    <w:rsid w:val="00C74E50"/>
    <w:rsid w:val="00C750D3"/>
    <w:rsid w:val="00C752A2"/>
    <w:rsid w:val="00C75540"/>
    <w:rsid w:val="00C7562F"/>
    <w:rsid w:val="00C763EA"/>
    <w:rsid w:val="00C76613"/>
    <w:rsid w:val="00C76770"/>
    <w:rsid w:val="00C76E2C"/>
    <w:rsid w:val="00C7719D"/>
    <w:rsid w:val="00C77761"/>
    <w:rsid w:val="00C804FE"/>
    <w:rsid w:val="00C8073E"/>
    <w:rsid w:val="00C816DC"/>
    <w:rsid w:val="00C81902"/>
    <w:rsid w:val="00C81DB8"/>
    <w:rsid w:val="00C820C4"/>
    <w:rsid w:val="00C82173"/>
    <w:rsid w:val="00C8267A"/>
    <w:rsid w:val="00C82B85"/>
    <w:rsid w:val="00C82E90"/>
    <w:rsid w:val="00C8318E"/>
    <w:rsid w:val="00C83D18"/>
    <w:rsid w:val="00C851F8"/>
    <w:rsid w:val="00C85ADF"/>
    <w:rsid w:val="00C86A7B"/>
    <w:rsid w:val="00C86D76"/>
    <w:rsid w:val="00C8780C"/>
    <w:rsid w:val="00C90447"/>
    <w:rsid w:val="00C90A3E"/>
    <w:rsid w:val="00C91452"/>
    <w:rsid w:val="00C91CF9"/>
    <w:rsid w:val="00C91DAB"/>
    <w:rsid w:val="00C920CD"/>
    <w:rsid w:val="00C92142"/>
    <w:rsid w:val="00C92293"/>
    <w:rsid w:val="00C92B2A"/>
    <w:rsid w:val="00C92C32"/>
    <w:rsid w:val="00C92CA7"/>
    <w:rsid w:val="00C92CC0"/>
    <w:rsid w:val="00C92ED0"/>
    <w:rsid w:val="00C9310A"/>
    <w:rsid w:val="00C932C6"/>
    <w:rsid w:val="00C933A4"/>
    <w:rsid w:val="00C93A46"/>
    <w:rsid w:val="00C9420F"/>
    <w:rsid w:val="00C94BB8"/>
    <w:rsid w:val="00C94F06"/>
    <w:rsid w:val="00C95061"/>
    <w:rsid w:val="00C95410"/>
    <w:rsid w:val="00C9565C"/>
    <w:rsid w:val="00C95A8D"/>
    <w:rsid w:val="00C965E7"/>
    <w:rsid w:val="00C96831"/>
    <w:rsid w:val="00C96E5B"/>
    <w:rsid w:val="00C97E57"/>
    <w:rsid w:val="00C97ECE"/>
    <w:rsid w:val="00C97FF0"/>
    <w:rsid w:val="00CA0758"/>
    <w:rsid w:val="00CA1270"/>
    <w:rsid w:val="00CA14C8"/>
    <w:rsid w:val="00CA22C0"/>
    <w:rsid w:val="00CA3295"/>
    <w:rsid w:val="00CA32AB"/>
    <w:rsid w:val="00CA4BA0"/>
    <w:rsid w:val="00CA4E55"/>
    <w:rsid w:val="00CA501D"/>
    <w:rsid w:val="00CA575F"/>
    <w:rsid w:val="00CA5945"/>
    <w:rsid w:val="00CA5C4A"/>
    <w:rsid w:val="00CA5C84"/>
    <w:rsid w:val="00CA5D91"/>
    <w:rsid w:val="00CA6E93"/>
    <w:rsid w:val="00CA756D"/>
    <w:rsid w:val="00CA77A5"/>
    <w:rsid w:val="00CA7A01"/>
    <w:rsid w:val="00CA7AB2"/>
    <w:rsid w:val="00CB043E"/>
    <w:rsid w:val="00CB0789"/>
    <w:rsid w:val="00CB0FE5"/>
    <w:rsid w:val="00CB1DEF"/>
    <w:rsid w:val="00CB1F9E"/>
    <w:rsid w:val="00CB2583"/>
    <w:rsid w:val="00CB2C7A"/>
    <w:rsid w:val="00CB2EB9"/>
    <w:rsid w:val="00CB31BC"/>
    <w:rsid w:val="00CB3939"/>
    <w:rsid w:val="00CB3A4A"/>
    <w:rsid w:val="00CB423F"/>
    <w:rsid w:val="00CB4424"/>
    <w:rsid w:val="00CB4791"/>
    <w:rsid w:val="00CB497D"/>
    <w:rsid w:val="00CB4CAB"/>
    <w:rsid w:val="00CB55F0"/>
    <w:rsid w:val="00CB60EA"/>
    <w:rsid w:val="00CB61D1"/>
    <w:rsid w:val="00CB63DA"/>
    <w:rsid w:val="00CB651B"/>
    <w:rsid w:val="00CB713A"/>
    <w:rsid w:val="00CC028D"/>
    <w:rsid w:val="00CC0408"/>
    <w:rsid w:val="00CC0824"/>
    <w:rsid w:val="00CC0846"/>
    <w:rsid w:val="00CC0E08"/>
    <w:rsid w:val="00CC23D0"/>
    <w:rsid w:val="00CC2953"/>
    <w:rsid w:val="00CC2D31"/>
    <w:rsid w:val="00CC2E73"/>
    <w:rsid w:val="00CC3A6B"/>
    <w:rsid w:val="00CC5057"/>
    <w:rsid w:val="00CC51D8"/>
    <w:rsid w:val="00CC5ED2"/>
    <w:rsid w:val="00CC6122"/>
    <w:rsid w:val="00CC6815"/>
    <w:rsid w:val="00CC6D7D"/>
    <w:rsid w:val="00CC6F16"/>
    <w:rsid w:val="00CC79BD"/>
    <w:rsid w:val="00CC7B6F"/>
    <w:rsid w:val="00CC7E78"/>
    <w:rsid w:val="00CD083B"/>
    <w:rsid w:val="00CD1070"/>
    <w:rsid w:val="00CD1172"/>
    <w:rsid w:val="00CD13BE"/>
    <w:rsid w:val="00CD26FB"/>
    <w:rsid w:val="00CD2953"/>
    <w:rsid w:val="00CD2E82"/>
    <w:rsid w:val="00CD314F"/>
    <w:rsid w:val="00CD37F7"/>
    <w:rsid w:val="00CD38A9"/>
    <w:rsid w:val="00CD38FA"/>
    <w:rsid w:val="00CD3FAF"/>
    <w:rsid w:val="00CD40AB"/>
    <w:rsid w:val="00CD4223"/>
    <w:rsid w:val="00CD4771"/>
    <w:rsid w:val="00CD48E6"/>
    <w:rsid w:val="00CD4B6F"/>
    <w:rsid w:val="00CD4F39"/>
    <w:rsid w:val="00CD5031"/>
    <w:rsid w:val="00CD5425"/>
    <w:rsid w:val="00CD5437"/>
    <w:rsid w:val="00CD5967"/>
    <w:rsid w:val="00CD5CF0"/>
    <w:rsid w:val="00CD61CD"/>
    <w:rsid w:val="00CD62D5"/>
    <w:rsid w:val="00CD6358"/>
    <w:rsid w:val="00CD653A"/>
    <w:rsid w:val="00CD66CA"/>
    <w:rsid w:val="00CD6DED"/>
    <w:rsid w:val="00CD6E06"/>
    <w:rsid w:val="00CD7CC2"/>
    <w:rsid w:val="00CD7EA3"/>
    <w:rsid w:val="00CE0038"/>
    <w:rsid w:val="00CE0DF9"/>
    <w:rsid w:val="00CE12B9"/>
    <w:rsid w:val="00CE14CB"/>
    <w:rsid w:val="00CE1F24"/>
    <w:rsid w:val="00CE2CF1"/>
    <w:rsid w:val="00CE30C4"/>
    <w:rsid w:val="00CE43B3"/>
    <w:rsid w:val="00CE4619"/>
    <w:rsid w:val="00CE4B1A"/>
    <w:rsid w:val="00CE4DFF"/>
    <w:rsid w:val="00CE58EB"/>
    <w:rsid w:val="00CE590D"/>
    <w:rsid w:val="00CE5AD8"/>
    <w:rsid w:val="00CE6495"/>
    <w:rsid w:val="00CE6B5A"/>
    <w:rsid w:val="00CE7538"/>
    <w:rsid w:val="00CE7556"/>
    <w:rsid w:val="00CE7875"/>
    <w:rsid w:val="00CE78E6"/>
    <w:rsid w:val="00CE7A6C"/>
    <w:rsid w:val="00CF01CB"/>
    <w:rsid w:val="00CF1213"/>
    <w:rsid w:val="00CF12E8"/>
    <w:rsid w:val="00CF138D"/>
    <w:rsid w:val="00CF1451"/>
    <w:rsid w:val="00CF1537"/>
    <w:rsid w:val="00CF15E5"/>
    <w:rsid w:val="00CF1C0B"/>
    <w:rsid w:val="00CF1D2B"/>
    <w:rsid w:val="00CF209A"/>
    <w:rsid w:val="00CF2366"/>
    <w:rsid w:val="00CF2411"/>
    <w:rsid w:val="00CF314F"/>
    <w:rsid w:val="00CF3AEA"/>
    <w:rsid w:val="00CF3E93"/>
    <w:rsid w:val="00CF4831"/>
    <w:rsid w:val="00CF514A"/>
    <w:rsid w:val="00CF6A13"/>
    <w:rsid w:val="00CF6A2C"/>
    <w:rsid w:val="00CF6A91"/>
    <w:rsid w:val="00CF6B9B"/>
    <w:rsid w:val="00CF7049"/>
    <w:rsid w:val="00CF73EE"/>
    <w:rsid w:val="00CF7C05"/>
    <w:rsid w:val="00CF7E9C"/>
    <w:rsid w:val="00D00A14"/>
    <w:rsid w:val="00D014BB"/>
    <w:rsid w:val="00D015BE"/>
    <w:rsid w:val="00D0188A"/>
    <w:rsid w:val="00D01D09"/>
    <w:rsid w:val="00D01DC1"/>
    <w:rsid w:val="00D025C7"/>
    <w:rsid w:val="00D02F6E"/>
    <w:rsid w:val="00D030C6"/>
    <w:rsid w:val="00D03147"/>
    <w:rsid w:val="00D037B2"/>
    <w:rsid w:val="00D03825"/>
    <w:rsid w:val="00D0394A"/>
    <w:rsid w:val="00D03AB2"/>
    <w:rsid w:val="00D04173"/>
    <w:rsid w:val="00D04188"/>
    <w:rsid w:val="00D0423E"/>
    <w:rsid w:val="00D04DC7"/>
    <w:rsid w:val="00D055EA"/>
    <w:rsid w:val="00D05C6E"/>
    <w:rsid w:val="00D0620A"/>
    <w:rsid w:val="00D06430"/>
    <w:rsid w:val="00D06509"/>
    <w:rsid w:val="00D075EE"/>
    <w:rsid w:val="00D079EA"/>
    <w:rsid w:val="00D103DD"/>
    <w:rsid w:val="00D11178"/>
    <w:rsid w:val="00D115FE"/>
    <w:rsid w:val="00D118E2"/>
    <w:rsid w:val="00D11ADF"/>
    <w:rsid w:val="00D12525"/>
    <w:rsid w:val="00D12726"/>
    <w:rsid w:val="00D1281D"/>
    <w:rsid w:val="00D129F3"/>
    <w:rsid w:val="00D12D1D"/>
    <w:rsid w:val="00D1300E"/>
    <w:rsid w:val="00D1305E"/>
    <w:rsid w:val="00D13854"/>
    <w:rsid w:val="00D13CC0"/>
    <w:rsid w:val="00D13D51"/>
    <w:rsid w:val="00D140FD"/>
    <w:rsid w:val="00D14D6F"/>
    <w:rsid w:val="00D154A1"/>
    <w:rsid w:val="00D156DA"/>
    <w:rsid w:val="00D15735"/>
    <w:rsid w:val="00D15E00"/>
    <w:rsid w:val="00D15F57"/>
    <w:rsid w:val="00D16153"/>
    <w:rsid w:val="00D16620"/>
    <w:rsid w:val="00D16933"/>
    <w:rsid w:val="00D16C46"/>
    <w:rsid w:val="00D17D79"/>
    <w:rsid w:val="00D2083B"/>
    <w:rsid w:val="00D20A5F"/>
    <w:rsid w:val="00D20B4A"/>
    <w:rsid w:val="00D20EA3"/>
    <w:rsid w:val="00D20F07"/>
    <w:rsid w:val="00D21741"/>
    <w:rsid w:val="00D2179C"/>
    <w:rsid w:val="00D2326E"/>
    <w:rsid w:val="00D23A8C"/>
    <w:rsid w:val="00D24271"/>
    <w:rsid w:val="00D246B4"/>
    <w:rsid w:val="00D2490F"/>
    <w:rsid w:val="00D249A7"/>
    <w:rsid w:val="00D24FE9"/>
    <w:rsid w:val="00D25197"/>
    <w:rsid w:val="00D2598C"/>
    <w:rsid w:val="00D26074"/>
    <w:rsid w:val="00D26B63"/>
    <w:rsid w:val="00D2755B"/>
    <w:rsid w:val="00D2763A"/>
    <w:rsid w:val="00D307D3"/>
    <w:rsid w:val="00D30B54"/>
    <w:rsid w:val="00D32A2A"/>
    <w:rsid w:val="00D32B5C"/>
    <w:rsid w:val="00D33328"/>
    <w:rsid w:val="00D33C28"/>
    <w:rsid w:val="00D33D8F"/>
    <w:rsid w:val="00D34046"/>
    <w:rsid w:val="00D341DF"/>
    <w:rsid w:val="00D3469A"/>
    <w:rsid w:val="00D34BA3"/>
    <w:rsid w:val="00D34C46"/>
    <w:rsid w:val="00D34D4C"/>
    <w:rsid w:val="00D351B2"/>
    <w:rsid w:val="00D358AA"/>
    <w:rsid w:val="00D35BCD"/>
    <w:rsid w:val="00D365A6"/>
    <w:rsid w:val="00D369D4"/>
    <w:rsid w:val="00D36BF8"/>
    <w:rsid w:val="00D37F60"/>
    <w:rsid w:val="00D40217"/>
    <w:rsid w:val="00D4050B"/>
    <w:rsid w:val="00D40F36"/>
    <w:rsid w:val="00D41F54"/>
    <w:rsid w:val="00D42530"/>
    <w:rsid w:val="00D4273C"/>
    <w:rsid w:val="00D42838"/>
    <w:rsid w:val="00D428F7"/>
    <w:rsid w:val="00D42A51"/>
    <w:rsid w:val="00D42EDE"/>
    <w:rsid w:val="00D43769"/>
    <w:rsid w:val="00D43C76"/>
    <w:rsid w:val="00D445F4"/>
    <w:rsid w:val="00D447E6"/>
    <w:rsid w:val="00D449B4"/>
    <w:rsid w:val="00D449FD"/>
    <w:rsid w:val="00D44B0D"/>
    <w:rsid w:val="00D45B68"/>
    <w:rsid w:val="00D45F06"/>
    <w:rsid w:val="00D46022"/>
    <w:rsid w:val="00D4620C"/>
    <w:rsid w:val="00D464CE"/>
    <w:rsid w:val="00D465F8"/>
    <w:rsid w:val="00D4665F"/>
    <w:rsid w:val="00D467DC"/>
    <w:rsid w:val="00D46995"/>
    <w:rsid w:val="00D46AA7"/>
    <w:rsid w:val="00D46E35"/>
    <w:rsid w:val="00D47848"/>
    <w:rsid w:val="00D47B2C"/>
    <w:rsid w:val="00D47FC4"/>
    <w:rsid w:val="00D506BA"/>
    <w:rsid w:val="00D507EB"/>
    <w:rsid w:val="00D508A4"/>
    <w:rsid w:val="00D5098A"/>
    <w:rsid w:val="00D50B9A"/>
    <w:rsid w:val="00D50C93"/>
    <w:rsid w:val="00D510B8"/>
    <w:rsid w:val="00D512B6"/>
    <w:rsid w:val="00D51A02"/>
    <w:rsid w:val="00D52305"/>
    <w:rsid w:val="00D5312D"/>
    <w:rsid w:val="00D54705"/>
    <w:rsid w:val="00D549AC"/>
    <w:rsid w:val="00D54D27"/>
    <w:rsid w:val="00D54E7D"/>
    <w:rsid w:val="00D55676"/>
    <w:rsid w:val="00D55C7B"/>
    <w:rsid w:val="00D56B41"/>
    <w:rsid w:val="00D56CAA"/>
    <w:rsid w:val="00D57222"/>
    <w:rsid w:val="00D572C0"/>
    <w:rsid w:val="00D57F0B"/>
    <w:rsid w:val="00D60289"/>
    <w:rsid w:val="00D60BAE"/>
    <w:rsid w:val="00D61917"/>
    <w:rsid w:val="00D61C63"/>
    <w:rsid w:val="00D61C6E"/>
    <w:rsid w:val="00D62272"/>
    <w:rsid w:val="00D623D6"/>
    <w:rsid w:val="00D6320E"/>
    <w:rsid w:val="00D63A2C"/>
    <w:rsid w:val="00D63A3B"/>
    <w:rsid w:val="00D63ACE"/>
    <w:rsid w:val="00D644E2"/>
    <w:rsid w:val="00D66013"/>
    <w:rsid w:val="00D66196"/>
    <w:rsid w:val="00D669E8"/>
    <w:rsid w:val="00D672D1"/>
    <w:rsid w:val="00D67702"/>
    <w:rsid w:val="00D677EF"/>
    <w:rsid w:val="00D700CE"/>
    <w:rsid w:val="00D7021E"/>
    <w:rsid w:val="00D70A2F"/>
    <w:rsid w:val="00D713ED"/>
    <w:rsid w:val="00D7160C"/>
    <w:rsid w:val="00D72554"/>
    <w:rsid w:val="00D729C7"/>
    <w:rsid w:val="00D73A21"/>
    <w:rsid w:val="00D73A96"/>
    <w:rsid w:val="00D73FBD"/>
    <w:rsid w:val="00D74321"/>
    <w:rsid w:val="00D74956"/>
    <w:rsid w:val="00D74BA6"/>
    <w:rsid w:val="00D74C28"/>
    <w:rsid w:val="00D74E6D"/>
    <w:rsid w:val="00D75397"/>
    <w:rsid w:val="00D76492"/>
    <w:rsid w:val="00D7727A"/>
    <w:rsid w:val="00D77684"/>
    <w:rsid w:val="00D800EA"/>
    <w:rsid w:val="00D81699"/>
    <w:rsid w:val="00D81A97"/>
    <w:rsid w:val="00D81BCC"/>
    <w:rsid w:val="00D81E5F"/>
    <w:rsid w:val="00D81E6B"/>
    <w:rsid w:val="00D81ED7"/>
    <w:rsid w:val="00D81F52"/>
    <w:rsid w:val="00D83244"/>
    <w:rsid w:val="00D835C1"/>
    <w:rsid w:val="00D83AC5"/>
    <w:rsid w:val="00D83AD1"/>
    <w:rsid w:val="00D83B7E"/>
    <w:rsid w:val="00D84840"/>
    <w:rsid w:val="00D848DF"/>
    <w:rsid w:val="00D84B20"/>
    <w:rsid w:val="00D85099"/>
    <w:rsid w:val="00D85482"/>
    <w:rsid w:val="00D86AEB"/>
    <w:rsid w:val="00D86DEB"/>
    <w:rsid w:val="00D86E7D"/>
    <w:rsid w:val="00D870AA"/>
    <w:rsid w:val="00D87277"/>
    <w:rsid w:val="00D87282"/>
    <w:rsid w:val="00D87824"/>
    <w:rsid w:val="00D87DDB"/>
    <w:rsid w:val="00D9006C"/>
    <w:rsid w:val="00D900CC"/>
    <w:rsid w:val="00D90557"/>
    <w:rsid w:val="00D90DD5"/>
    <w:rsid w:val="00D90E47"/>
    <w:rsid w:val="00D91DF0"/>
    <w:rsid w:val="00D92703"/>
    <w:rsid w:val="00D9285B"/>
    <w:rsid w:val="00D92ACE"/>
    <w:rsid w:val="00D937AA"/>
    <w:rsid w:val="00D93A82"/>
    <w:rsid w:val="00D93A92"/>
    <w:rsid w:val="00D93C75"/>
    <w:rsid w:val="00D93FEB"/>
    <w:rsid w:val="00D94EFE"/>
    <w:rsid w:val="00D951B9"/>
    <w:rsid w:val="00D95203"/>
    <w:rsid w:val="00D95456"/>
    <w:rsid w:val="00D9563A"/>
    <w:rsid w:val="00D95712"/>
    <w:rsid w:val="00D958EE"/>
    <w:rsid w:val="00D95AA5"/>
    <w:rsid w:val="00D95DA4"/>
    <w:rsid w:val="00D95F62"/>
    <w:rsid w:val="00D969BA"/>
    <w:rsid w:val="00D96CD8"/>
    <w:rsid w:val="00D96D02"/>
    <w:rsid w:val="00D975EC"/>
    <w:rsid w:val="00D97657"/>
    <w:rsid w:val="00D97683"/>
    <w:rsid w:val="00D97725"/>
    <w:rsid w:val="00D978B2"/>
    <w:rsid w:val="00D978B8"/>
    <w:rsid w:val="00DA125E"/>
    <w:rsid w:val="00DA14D2"/>
    <w:rsid w:val="00DA168C"/>
    <w:rsid w:val="00DA1925"/>
    <w:rsid w:val="00DA1BA6"/>
    <w:rsid w:val="00DA20B4"/>
    <w:rsid w:val="00DA2702"/>
    <w:rsid w:val="00DA2765"/>
    <w:rsid w:val="00DA2A68"/>
    <w:rsid w:val="00DA2EC5"/>
    <w:rsid w:val="00DA34A5"/>
    <w:rsid w:val="00DA3E37"/>
    <w:rsid w:val="00DA3FA4"/>
    <w:rsid w:val="00DA409A"/>
    <w:rsid w:val="00DA4F62"/>
    <w:rsid w:val="00DA542F"/>
    <w:rsid w:val="00DA54BA"/>
    <w:rsid w:val="00DA580C"/>
    <w:rsid w:val="00DA5DF6"/>
    <w:rsid w:val="00DA5F36"/>
    <w:rsid w:val="00DA679B"/>
    <w:rsid w:val="00DA692C"/>
    <w:rsid w:val="00DA6BBD"/>
    <w:rsid w:val="00DA74A6"/>
    <w:rsid w:val="00DB10F9"/>
    <w:rsid w:val="00DB151C"/>
    <w:rsid w:val="00DB19ED"/>
    <w:rsid w:val="00DB1A4A"/>
    <w:rsid w:val="00DB253D"/>
    <w:rsid w:val="00DB2957"/>
    <w:rsid w:val="00DB2A2E"/>
    <w:rsid w:val="00DB2D86"/>
    <w:rsid w:val="00DB3807"/>
    <w:rsid w:val="00DB3C61"/>
    <w:rsid w:val="00DB3DD2"/>
    <w:rsid w:val="00DB408F"/>
    <w:rsid w:val="00DB4A47"/>
    <w:rsid w:val="00DB55BE"/>
    <w:rsid w:val="00DB5BC9"/>
    <w:rsid w:val="00DB5C4F"/>
    <w:rsid w:val="00DB6221"/>
    <w:rsid w:val="00DB630F"/>
    <w:rsid w:val="00DB732A"/>
    <w:rsid w:val="00DB76DA"/>
    <w:rsid w:val="00DB7780"/>
    <w:rsid w:val="00DB794B"/>
    <w:rsid w:val="00DC053F"/>
    <w:rsid w:val="00DC10D1"/>
    <w:rsid w:val="00DC1211"/>
    <w:rsid w:val="00DC1D68"/>
    <w:rsid w:val="00DC2789"/>
    <w:rsid w:val="00DC2B04"/>
    <w:rsid w:val="00DC368A"/>
    <w:rsid w:val="00DC36CC"/>
    <w:rsid w:val="00DC37CD"/>
    <w:rsid w:val="00DC4884"/>
    <w:rsid w:val="00DC5769"/>
    <w:rsid w:val="00DC60EF"/>
    <w:rsid w:val="00DC63C0"/>
    <w:rsid w:val="00DC6464"/>
    <w:rsid w:val="00DC6A6C"/>
    <w:rsid w:val="00DC7797"/>
    <w:rsid w:val="00DD0637"/>
    <w:rsid w:val="00DD095D"/>
    <w:rsid w:val="00DD0A67"/>
    <w:rsid w:val="00DD0BE6"/>
    <w:rsid w:val="00DD1134"/>
    <w:rsid w:val="00DD31B8"/>
    <w:rsid w:val="00DD331F"/>
    <w:rsid w:val="00DD3C62"/>
    <w:rsid w:val="00DD3D04"/>
    <w:rsid w:val="00DD490B"/>
    <w:rsid w:val="00DD4AC0"/>
    <w:rsid w:val="00DD4FB5"/>
    <w:rsid w:val="00DD50A2"/>
    <w:rsid w:val="00DD522A"/>
    <w:rsid w:val="00DD5AD1"/>
    <w:rsid w:val="00DD5B62"/>
    <w:rsid w:val="00DD5F3B"/>
    <w:rsid w:val="00DD6146"/>
    <w:rsid w:val="00DD6195"/>
    <w:rsid w:val="00DD63D4"/>
    <w:rsid w:val="00DD6AEB"/>
    <w:rsid w:val="00DD6AF8"/>
    <w:rsid w:val="00DD7A22"/>
    <w:rsid w:val="00DD7DBA"/>
    <w:rsid w:val="00DE0030"/>
    <w:rsid w:val="00DE0CC3"/>
    <w:rsid w:val="00DE1170"/>
    <w:rsid w:val="00DE125F"/>
    <w:rsid w:val="00DE19FF"/>
    <w:rsid w:val="00DE1A44"/>
    <w:rsid w:val="00DE1DB8"/>
    <w:rsid w:val="00DE2158"/>
    <w:rsid w:val="00DE2455"/>
    <w:rsid w:val="00DE24E7"/>
    <w:rsid w:val="00DE2AAE"/>
    <w:rsid w:val="00DE333E"/>
    <w:rsid w:val="00DE36EF"/>
    <w:rsid w:val="00DE41C3"/>
    <w:rsid w:val="00DE43BA"/>
    <w:rsid w:val="00DE551B"/>
    <w:rsid w:val="00DE5795"/>
    <w:rsid w:val="00DE62D4"/>
    <w:rsid w:val="00DE65F2"/>
    <w:rsid w:val="00DE67DB"/>
    <w:rsid w:val="00DE69D6"/>
    <w:rsid w:val="00DE7DCB"/>
    <w:rsid w:val="00DF02DE"/>
    <w:rsid w:val="00DF0A69"/>
    <w:rsid w:val="00DF0AC5"/>
    <w:rsid w:val="00DF0EED"/>
    <w:rsid w:val="00DF0FF6"/>
    <w:rsid w:val="00DF137A"/>
    <w:rsid w:val="00DF19A4"/>
    <w:rsid w:val="00DF24C1"/>
    <w:rsid w:val="00DF285F"/>
    <w:rsid w:val="00DF2FCA"/>
    <w:rsid w:val="00DF3347"/>
    <w:rsid w:val="00DF39F5"/>
    <w:rsid w:val="00DF3C24"/>
    <w:rsid w:val="00DF3FA2"/>
    <w:rsid w:val="00DF4195"/>
    <w:rsid w:val="00DF5296"/>
    <w:rsid w:val="00DF54AD"/>
    <w:rsid w:val="00DF5850"/>
    <w:rsid w:val="00DF5EAB"/>
    <w:rsid w:val="00DF74FC"/>
    <w:rsid w:val="00DF7F11"/>
    <w:rsid w:val="00E00985"/>
    <w:rsid w:val="00E00AAC"/>
    <w:rsid w:val="00E00C3C"/>
    <w:rsid w:val="00E01A5E"/>
    <w:rsid w:val="00E01ACB"/>
    <w:rsid w:val="00E022D0"/>
    <w:rsid w:val="00E02BC4"/>
    <w:rsid w:val="00E03A30"/>
    <w:rsid w:val="00E0415F"/>
    <w:rsid w:val="00E04282"/>
    <w:rsid w:val="00E043D2"/>
    <w:rsid w:val="00E045D7"/>
    <w:rsid w:val="00E046BC"/>
    <w:rsid w:val="00E04B27"/>
    <w:rsid w:val="00E04C88"/>
    <w:rsid w:val="00E04CD6"/>
    <w:rsid w:val="00E04D5A"/>
    <w:rsid w:val="00E050EE"/>
    <w:rsid w:val="00E05936"/>
    <w:rsid w:val="00E05EA0"/>
    <w:rsid w:val="00E0661F"/>
    <w:rsid w:val="00E06B66"/>
    <w:rsid w:val="00E0729B"/>
    <w:rsid w:val="00E074EE"/>
    <w:rsid w:val="00E07559"/>
    <w:rsid w:val="00E078D4"/>
    <w:rsid w:val="00E104C5"/>
    <w:rsid w:val="00E10A1C"/>
    <w:rsid w:val="00E1163A"/>
    <w:rsid w:val="00E11EA2"/>
    <w:rsid w:val="00E12523"/>
    <w:rsid w:val="00E12B10"/>
    <w:rsid w:val="00E12FDE"/>
    <w:rsid w:val="00E13132"/>
    <w:rsid w:val="00E13EE1"/>
    <w:rsid w:val="00E140B8"/>
    <w:rsid w:val="00E14CBC"/>
    <w:rsid w:val="00E14CBD"/>
    <w:rsid w:val="00E1589B"/>
    <w:rsid w:val="00E1676F"/>
    <w:rsid w:val="00E172A7"/>
    <w:rsid w:val="00E17377"/>
    <w:rsid w:val="00E17AC8"/>
    <w:rsid w:val="00E17E21"/>
    <w:rsid w:val="00E204DA"/>
    <w:rsid w:val="00E2066B"/>
    <w:rsid w:val="00E20831"/>
    <w:rsid w:val="00E208C7"/>
    <w:rsid w:val="00E20A07"/>
    <w:rsid w:val="00E20D4F"/>
    <w:rsid w:val="00E20E7D"/>
    <w:rsid w:val="00E21262"/>
    <w:rsid w:val="00E21588"/>
    <w:rsid w:val="00E21841"/>
    <w:rsid w:val="00E21F07"/>
    <w:rsid w:val="00E223E4"/>
    <w:rsid w:val="00E22749"/>
    <w:rsid w:val="00E23A71"/>
    <w:rsid w:val="00E23B6E"/>
    <w:rsid w:val="00E23B89"/>
    <w:rsid w:val="00E23F43"/>
    <w:rsid w:val="00E24021"/>
    <w:rsid w:val="00E241E6"/>
    <w:rsid w:val="00E249EB"/>
    <w:rsid w:val="00E24AAA"/>
    <w:rsid w:val="00E2546B"/>
    <w:rsid w:val="00E26731"/>
    <w:rsid w:val="00E26AFC"/>
    <w:rsid w:val="00E272AE"/>
    <w:rsid w:val="00E2771B"/>
    <w:rsid w:val="00E27787"/>
    <w:rsid w:val="00E277A3"/>
    <w:rsid w:val="00E27FAA"/>
    <w:rsid w:val="00E3032E"/>
    <w:rsid w:val="00E30801"/>
    <w:rsid w:val="00E30E56"/>
    <w:rsid w:val="00E31215"/>
    <w:rsid w:val="00E31A46"/>
    <w:rsid w:val="00E31DDC"/>
    <w:rsid w:val="00E32B0A"/>
    <w:rsid w:val="00E337D9"/>
    <w:rsid w:val="00E33BE5"/>
    <w:rsid w:val="00E33F76"/>
    <w:rsid w:val="00E3409F"/>
    <w:rsid w:val="00E346E6"/>
    <w:rsid w:val="00E34D4C"/>
    <w:rsid w:val="00E35710"/>
    <w:rsid w:val="00E360FA"/>
    <w:rsid w:val="00E36297"/>
    <w:rsid w:val="00E36365"/>
    <w:rsid w:val="00E36807"/>
    <w:rsid w:val="00E36ACA"/>
    <w:rsid w:val="00E3706D"/>
    <w:rsid w:val="00E37822"/>
    <w:rsid w:val="00E37AD8"/>
    <w:rsid w:val="00E37BBD"/>
    <w:rsid w:val="00E37C3A"/>
    <w:rsid w:val="00E400C6"/>
    <w:rsid w:val="00E403DD"/>
    <w:rsid w:val="00E40AA3"/>
    <w:rsid w:val="00E416F3"/>
    <w:rsid w:val="00E41A7F"/>
    <w:rsid w:val="00E41F39"/>
    <w:rsid w:val="00E423E9"/>
    <w:rsid w:val="00E426CE"/>
    <w:rsid w:val="00E42771"/>
    <w:rsid w:val="00E42C31"/>
    <w:rsid w:val="00E42D26"/>
    <w:rsid w:val="00E438AF"/>
    <w:rsid w:val="00E43CA7"/>
    <w:rsid w:val="00E44096"/>
    <w:rsid w:val="00E4496C"/>
    <w:rsid w:val="00E450D0"/>
    <w:rsid w:val="00E458CA"/>
    <w:rsid w:val="00E45D0D"/>
    <w:rsid w:val="00E46047"/>
    <w:rsid w:val="00E46658"/>
    <w:rsid w:val="00E46F5C"/>
    <w:rsid w:val="00E470E1"/>
    <w:rsid w:val="00E471C0"/>
    <w:rsid w:val="00E47224"/>
    <w:rsid w:val="00E47A75"/>
    <w:rsid w:val="00E47CEC"/>
    <w:rsid w:val="00E50436"/>
    <w:rsid w:val="00E50D3F"/>
    <w:rsid w:val="00E516AF"/>
    <w:rsid w:val="00E517E1"/>
    <w:rsid w:val="00E51C3D"/>
    <w:rsid w:val="00E51EB3"/>
    <w:rsid w:val="00E52249"/>
    <w:rsid w:val="00E52483"/>
    <w:rsid w:val="00E529C4"/>
    <w:rsid w:val="00E52F15"/>
    <w:rsid w:val="00E53375"/>
    <w:rsid w:val="00E5347A"/>
    <w:rsid w:val="00E5377C"/>
    <w:rsid w:val="00E545E5"/>
    <w:rsid w:val="00E54DD8"/>
    <w:rsid w:val="00E557B1"/>
    <w:rsid w:val="00E55901"/>
    <w:rsid w:val="00E55969"/>
    <w:rsid w:val="00E559B3"/>
    <w:rsid w:val="00E567A9"/>
    <w:rsid w:val="00E56ABB"/>
    <w:rsid w:val="00E57090"/>
    <w:rsid w:val="00E6087A"/>
    <w:rsid w:val="00E60ED5"/>
    <w:rsid w:val="00E6106B"/>
    <w:rsid w:val="00E619CE"/>
    <w:rsid w:val="00E61B0A"/>
    <w:rsid w:val="00E61FCF"/>
    <w:rsid w:val="00E620DD"/>
    <w:rsid w:val="00E620F7"/>
    <w:rsid w:val="00E62487"/>
    <w:rsid w:val="00E63004"/>
    <w:rsid w:val="00E6383D"/>
    <w:rsid w:val="00E63A82"/>
    <w:rsid w:val="00E64161"/>
    <w:rsid w:val="00E644E7"/>
    <w:rsid w:val="00E6476A"/>
    <w:rsid w:val="00E64A39"/>
    <w:rsid w:val="00E64FCD"/>
    <w:rsid w:val="00E65CD8"/>
    <w:rsid w:val="00E66599"/>
    <w:rsid w:val="00E66821"/>
    <w:rsid w:val="00E66FAF"/>
    <w:rsid w:val="00E671D7"/>
    <w:rsid w:val="00E67274"/>
    <w:rsid w:val="00E6754E"/>
    <w:rsid w:val="00E677F7"/>
    <w:rsid w:val="00E6791A"/>
    <w:rsid w:val="00E7088B"/>
    <w:rsid w:val="00E7164D"/>
    <w:rsid w:val="00E71777"/>
    <w:rsid w:val="00E71894"/>
    <w:rsid w:val="00E71F0A"/>
    <w:rsid w:val="00E72026"/>
    <w:rsid w:val="00E72F6C"/>
    <w:rsid w:val="00E730FE"/>
    <w:rsid w:val="00E734BF"/>
    <w:rsid w:val="00E739DF"/>
    <w:rsid w:val="00E73AD3"/>
    <w:rsid w:val="00E73F0D"/>
    <w:rsid w:val="00E74A05"/>
    <w:rsid w:val="00E75E8E"/>
    <w:rsid w:val="00E7608C"/>
    <w:rsid w:val="00E777D9"/>
    <w:rsid w:val="00E80198"/>
    <w:rsid w:val="00E8079D"/>
    <w:rsid w:val="00E80CBC"/>
    <w:rsid w:val="00E81031"/>
    <w:rsid w:val="00E8117F"/>
    <w:rsid w:val="00E825D8"/>
    <w:rsid w:val="00E8260F"/>
    <w:rsid w:val="00E829C8"/>
    <w:rsid w:val="00E82BA4"/>
    <w:rsid w:val="00E8313B"/>
    <w:rsid w:val="00E83908"/>
    <w:rsid w:val="00E83ABF"/>
    <w:rsid w:val="00E83D34"/>
    <w:rsid w:val="00E853ED"/>
    <w:rsid w:val="00E85BC0"/>
    <w:rsid w:val="00E85DAD"/>
    <w:rsid w:val="00E860BB"/>
    <w:rsid w:val="00E86BD3"/>
    <w:rsid w:val="00E904A6"/>
    <w:rsid w:val="00E90EE5"/>
    <w:rsid w:val="00E9154E"/>
    <w:rsid w:val="00E91845"/>
    <w:rsid w:val="00E92024"/>
    <w:rsid w:val="00E923A9"/>
    <w:rsid w:val="00E9273B"/>
    <w:rsid w:val="00E92A5D"/>
    <w:rsid w:val="00E92CF3"/>
    <w:rsid w:val="00E93643"/>
    <w:rsid w:val="00E93D51"/>
    <w:rsid w:val="00E94855"/>
    <w:rsid w:val="00E952DA"/>
    <w:rsid w:val="00E95604"/>
    <w:rsid w:val="00E9571A"/>
    <w:rsid w:val="00E95AB3"/>
    <w:rsid w:val="00E964C6"/>
    <w:rsid w:val="00E96646"/>
    <w:rsid w:val="00E96929"/>
    <w:rsid w:val="00E96C42"/>
    <w:rsid w:val="00E9758B"/>
    <w:rsid w:val="00E9764F"/>
    <w:rsid w:val="00E977F3"/>
    <w:rsid w:val="00E97D01"/>
    <w:rsid w:val="00E97FA5"/>
    <w:rsid w:val="00EA0009"/>
    <w:rsid w:val="00EA0123"/>
    <w:rsid w:val="00EA0381"/>
    <w:rsid w:val="00EA13D8"/>
    <w:rsid w:val="00EA154E"/>
    <w:rsid w:val="00EA1BD6"/>
    <w:rsid w:val="00EA1C7B"/>
    <w:rsid w:val="00EA2AB1"/>
    <w:rsid w:val="00EA30A1"/>
    <w:rsid w:val="00EA32B5"/>
    <w:rsid w:val="00EA3591"/>
    <w:rsid w:val="00EA393E"/>
    <w:rsid w:val="00EA3A66"/>
    <w:rsid w:val="00EA3B50"/>
    <w:rsid w:val="00EA3CCB"/>
    <w:rsid w:val="00EA3DBD"/>
    <w:rsid w:val="00EA4DD2"/>
    <w:rsid w:val="00EA51FB"/>
    <w:rsid w:val="00EA5613"/>
    <w:rsid w:val="00EA5789"/>
    <w:rsid w:val="00EA5C2E"/>
    <w:rsid w:val="00EA5D8E"/>
    <w:rsid w:val="00EA66B3"/>
    <w:rsid w:val="00EA7407"/>
    <w:rsid w:val="00EA7A99"/>
    <w:rsid w:val="00EA7F71"/>
    <w:rsid w:val="00EB0059"/>
    <w:rsid w:val="00EB069E"/>
    <w:rsid w:val="00EB123D"/>
    <w:rsid w:val="00EB16BC"/>
    <w:rsid w:val="00EB1D19"/>
    <w:rsid w:val="00EB1EAC"/>
    <w:rsid w:val="00EB2717"/>
    <w:rsid w:val="00EB2783"/>
    <w:rsid w:val="00EB27CB"/>
    <w:rsid w:val="00EB2836"/>
    <w:rsid w:val="00EB2940"/>
    <w:rsid w:val="00EB32E1"/>
    <w:rsid w:val="00EB3353"/>
    <w:rsid w:val="00EB3B2C"/>
    <w:rsid w:val="00EB41F7"/>
    <w:rsid w:val="00EB4256"/>
    <w:rsid w:val="00EB5F1C"/>
    <w:rsid w:val="00EB604D"/>
    <w:rsid w:val="00EB6224"/>
    <w:rsid w:val="00EB68F0"/>
    <w:rsid w:val="00EB6AC3"/>
    <w:rsid w:val="00EB6C94"/>
    <w:rsid w:val="00EB6D63"/>
    <w:rsid w:val="00EB6FF0"/>
    <w:rsid w:val="00EB71FE"/>
    <w:rsid w:val="00EB7D46"/>
    <w:rsid w:val="00EB7D92"/>
    <w:rsid w:val="00EB7EE6"/>
    <w:rsid w:val="00EC0307"/>
    <w:rsid w:val="00EC039B"/>
    <w:rsid w:val="00EC057A"/>
    <w:rsid w:val="00EC1731"/>
    <w:rsid w:val="00EC18C1"/>
    <w:rsid w:val="00EC1EFF"/>
    <w:rsid w:val="00EC21DF"/>
    <w:rsid w:val="00EC26E8"/>
    <w:rsid w:val="00EC322C"/>
    <w:rsid w:val="00EC3A84"/>
    <w:rsid w:val="00EC3ADE"/>
    <w:rsid w:val="00EC3D87"/>
    <w:rsid w:val="00EC4124"/>
    <w:rsid w:val="00EC440F"/>
    <w:rsid w:val="00EC44E5"/>
    <w:rsid w:val="00EC473B"/>
    <w:rsid w:val="00EC47B7"/>
    <w:rsid w:val="00EC581C"/>
    <w:rsid w:val="00EC5CD0"/>
    <w:rsid w:val="00EC678C"/>
    <w:rsid w:val="00EC6859"/>
    <w:rsid w:val="00EC68A5"/>
    <w:rsid w:val="00EC6C9D"/>
    <w:rsid w:val="00EC6CE5"/>
    <w:rsid w:val="00EC72B3"/>
    <w:rsid w:val="00EC755B"/>
    <w:rsid w:val="00EC78F5"/>
    <w:rsid w:val="00EC7D30"/>
    <w:rsid w:val="00EC7D36"/>
    <w:rsid w:val="00EC7FAE"/>
    <w:rsid w:val="00ED0149"/>
    <w:rsid w:val="00ED021A"/>
    <w:rsid w:val="00ED053D"/>
    <w:rsid w:val="00ED0767"/>
    <w:rsid w:val="00ED0FCF"/>
    <w:rsid w:val="00ED11E3"/>
    <w:rsid w:val="00ED2335"/>
    <w:rsid w:val="00ED2D48"/>
    <w:rsid w:val="00ED31A5"/>
    <w:rsid w:val="00ED39CA"/>
    <w:rsid w:val="00ED3A9A"/>
    <w:rsid w:val="00ED3DE2"/>
    <w:rsid w:val="00ED46F0"/>
    <w:rsid w:val="00ED53BA"/>
    <w:rsid w:val="00ED606C"/>
    <w:rsid w:val="00ED647C"/>
    <w:rsid w:val="00ED6529"/>
    <w:rsid w:val="00ED68DC"/>
    <w:rsid w:val="00ED6DDF"/>
    <w:rsid w:val="00ED6F14"/>
    <w:rsid w:val="00ED7E3D"/>
    <w:rsid w:val="00EE0B41"/>
    <w:rsid w:val="00EE10A4"/>
    <w:rsid w:val="00EE14B5"/>
    <w:rsid w:val="00EE1540"/>
    <w:rsid w:val="00EE1545"/>
    <w:rsid w:val="00EE18AE"/>
    <w:rsid w:val="00EE23C8"/>
    <w:rsid w:val="00EE29A1"/>
    <w:rsid w:val="00EE29B3"/>
    <w:rsid w:val="00EE2E37"/>
    <w:rsid w:val="00EE3727"/>
    <w:rsid w:val="00EE3771"/>
    <w:rsid w:val="00EE3D22"/>
    <w:rsid w:val="00EE4140"/>
    <w:rsid w:val="00EE4334"/>
    <w:rsid w:val="00EE434C"/>
    <w:rsid w:val="00EE47FB"/>
    <w:rsid w:val="00EE4C20"/>
    <w:rsid w:val="00EE53B9"/>
    <w:rsid w:val="00EE5473"/>
    <w:rsid w:val="00EE5B04"/>
    <w:rsid w:val="00EE62E3"/>
    <w:rsid w:val="00EE6A61"/>
    <w:rsid w:val="00EE6E25"/>
    <w:rsid w:val="00EE726D"/>
    <w:rsid w:val="00EE72D2"/>
    <w:rsid w:val="00EE7B92"/>
    <w:rsid w:val="00EE7C87"/>
    <w:rsid w:val="00EF19EA"/>
    <w:rsid w:val="00EF2577"/>
    <w:rsid w:val="00EF2834"/>
    <w:rsid w:val="00EF2AF7"/>
    <w:rsid w:val="00EF2E5D"/>
    <w:rsid w:val="00EF2EEB"/>
    <w:rsid w:val="00EF3B24"/>
    <w:rsid w:val="00EF4436"/>
    <w:rsid w:val="00EF4738"/>
    <w:rsid w:val="00EF4C57"/>
    <w:rsid w:val="00EF4CCD"/>
    <w:rsid w:val="00EF4DA1"/>
    <w:rsid w:val="00EF5AE6"/>
    <w:rsid w:val="00EF62BA"/>
    <w:rsid w:val="00EF64A0"/>
    <w:rsid w:val="00EF6704"/>
    <w:rsid w:val="00EF6D5B"/>
    <w:rsid w:val="00EF73B6"/>
    <w:rsid w:val="00EF76A4"/>
    <w:rsid w:val="00F00160"/>
    <w:rsid w:val="00F010F9"/>
    <w:rsid w:val="00F0227E"/>
    <w:rsid w:val="00F022E4"/>
    <w:rsid w:val="00F02F1E"/>
    <w:rsid w:val="00F04589"/>
    <w:rsid w:val="00F050AE"/>
    <w:rsid w:val="00F059C4"/>
    <w:rsid w:val="00F05AE5"/>
    <w:rsid w:val="00F073DE"/>
    <w:rsid w:val="00F07A0A"/>
    <w:rsid w:val="00F10B9D"/>
    <w:rsid w:val="00F10CDF"/>
    <w:rsid w:val="00F10D76"/>
    <w:rsid w:val="00F113A4"/>
    <w:rsid w:val="00F11C5A"/>
    <w:rsid w:val="00F123C7"/>
    <w:rsid w:val="00F123E2"/>
    <w:rsid w:val="00F12D46"/>
    <w:rsid w:val="00F12FA2"/>
    <w:rsid w:val="00F12FFF"/>
    <w:rsid w:val="00F13174"/>
    <w:rsid w:val="00F1353F"/>
    <w:rsid w:val="00F13A2C"/>
    <w:rsid w:val="00F13AC1"/>
    <w:rsid w:val="00F1452A"/>
    <w:rsid w:val="00F14910"/>
    <w:rsid w:val="00F156C2"/>
    <w:rsid w:val="00F1599F"/>
    <w:rsid w:val="00F15F62"/>
    <w:rsid w:val="00F161BE"/>
    <w:rsid w:val="00F16CC6"/>
    <w:rsid w:val="00F17120"/>
    <w:rsid w:val="00F2001B"/>
    <w:rsid w:val="00F2014C"/>
    <w:rsid w:val="00F20CD6"/>
    <w:rsid w:val="00F2181B"/>
    <w:rsid w:val="00F218E5"/>
    <w:rsid w:val="00F21D97"/>
    <w:rsid w:val="00F21EB0"/>
    <w:rsid w:val="00F221B9"/>
    <w:rsid w:val="00F222EE"/>
    <w:rsid w:val="00F22D47"/>
    <w:rsid w:val="00F23163"/>
    <w:rsid w:val="00F232D6"/>
    <w:rsid w:val="00F23DAB"/>
    <w:rsid w:val="00F240A9"/>
    <w:rsid w:val="00F24BAF"/>
    <w:rsid w:val="00F24F30"/>
    <w:rsid w:val="00F2546E"/>
    <w:rsid w:val="00F25760"/>
    <w:rsid w:val="00F2584D"/>
    <w:rsid w:val="00F25A6D"/>
    <w:rsid w:val="00F25F6B"/>
    <w:rsid w:val="00F25FDF"/>
    <w:rsid w:val="00F26385"/>
    <w:rsid w:val="00F265F4"/>
    <w:rsid w:val="00F26688"/>
    <w:rsid w:val="00F276D9"/>
    <w:rsid w:val="00F277CD"/>
    <w:rsid w:val="00F27C29"/>
    <w:rsid w:val="00F30022"/>
    <w:rsid w:val="00F30314"/>
    <w:rsid w:val="00F30FDB"/>
    <w:rsid w:val="00F315FC"/>
    <w:rsid w:val="00F3171B"/>
    <w:rsid w:val="00F31901"/>
    <w:rsid w:val="00F31938"/>
    <w:rsid w:val="00F334D7"/>
    <w:rsid w:val="00F3476D"/>
    <w:rsid w:val="00F35110"/>
    <w:rsid w:val="00F3706C"/>
    <w:rsid w:val="00F37112"/>
    <w:rsid w:val="00F37411"/>
    <w:rsid w:val="00F3758D"/>
    <w:rsid w:val="00F37DE4"/>
    <w:rsid w:val="00F40168"/>
    <w:rsid w:val="00F406F1"/>
    <w:rsid w:val="00F40D5E"/>
    <w:rsid w:val="00F41904"/>
    <w:rsid w:val="00F41C17"/>
    <w:rsid w:val="00F4263F"/>
    <w:rsid w:val="00F429EC"/>
    <w:rsid w:val="00F42C28"/>
    <w:rsid w:val="00F42DD6"/>
    <w:rsid w:val="00F42FAB"/>
    <w:rsid w:val="00F43465"/>
    <w:rsid w:val="00F43BAD"/>
    <w:rsid w:val="00F441D3"/>
    <w:rsid w:val="00F44693"/>
    <w:rsid w:val="00F44D43"/>
    <w:rsid w:val="00F4527C"/>
    <w:rsid w:val="00F453F7"/>
    <w:rsid w:val="00F45A72"/>
    <w:rsid w:val="00F45AD8"/>
    <w:rsid w:val="00F45C64"/>
    <w:rsid w:val="00F463CF"/>
    <w:rsid w:val="00F46A3F"/>
    <w:rsid w:val="00F46B37"/>
    <w:rsid w:val="00F46F68"/>
    <w:rsid w:val="00F47741"/>
    <w:rsid w:val="00F47744"/>
    <w:rsid w:val="00F479BB"/>
    <w:rsid w:val="00F47AE4"/>
    <w:rsid w:val="00F47BD8"/>
    <w:rsid w:val="00F503A7"/>
    <w:rsid w:val="00F50E9E"/>
    <w:rsid w:val="00F5114B"/>
    <w:rsid w:val="00F5147B"/>
    <w:rsid w:val="00F516FF"/>
    <w:rsid w:val="00F5173E"/>
    <w:rsid w:val="00F51A86"/>
    <w:rsid w:val="00F5275D"/>
    <w:rsid w:val="00F529A3"/>
    <w:rsid w:val="00F533F2"/>
    <w:rsid w:val="00F53DCA"/>
    <w:rsid w:val="00F53E42"/>
    <w:rsid w:val="00F54594"/>
    <w:rsid w:val="00F54800"/>
    <w:rsid w:val="00F556A9"/>
    <w:rsid w:val="00F558D4"/>
    <w:rsid w:val="00F55CCC"/>
    <w:rsid w:val="00F563E1"/>
    <w:rsid w:val="00F5643A"/>
    <w:rsid w:val="00F56714"/>
    <w:rsid w:val="00F567C3"/>
    <w:rsid w:val="00F56A96"/>
    <w:rsid w:val="00F56C69"/>
    <w:rsid w:val="00F56FEA"/>
    <w:rsid w:val="00F57392"/>
    <w:rsid w:val="00F57978"/>
    <w:rsid w:val="00F57D12"/>
    <w:rsid w:val="00F60134"/>
    <w:rsid w:val="00F60D6D"/>
    <w:rsid w:val="00F61898"/>
    <w:rsid w:val="00F61DED"/>
    <w:rsid w:val="00F62A1B"/>
    <w:rsid w:val="00F63DD9"/>
    <w:rsid w:val="00F63E1B"/>
    <w:rsid w:val="00F64043"/>
    <w:rsid w:val="00F6423A"/>
    <w:rsid w:val="00F64C49"/>
    <w:rsid w:val="00F65176"/>
    <w:rsid w:val="00F659EA"/>
    <w:rsid w:val="00F65E9C"/>
    <w:rsid w:val="00F66949"/>
    <w:rsid w:val="00F66DB9"/>
    <w:rsid w:val="00F6793A"/>
    <w:rsid w:val="00F70CA8"/>
    <w:rsid w:val="00F71AF3"/>
    <w:rsid w:val="00F71CE8"/>
    <w:rsid w:val="00F71D8A"/>
    <w:rsid w:val="00F72156"/>
    <w:rsid w:val="00F7231F"/>
    <w:rsid w:val="00F73011"/>
    <w:rsid w:val="00F732FD"/>
    <w:rsid w:val="00F7362F"/>
    <w:rsid w:val="00F73D18"/>
    <w:rsid w:val="00F73DC3"/>
    <w:rsid w:val="00F74403"/>
    <w:rsid w:val="00F756DC"/>
    <w:rsid w:val="00F7626C"/>
    <w:rsid w:val="00F762D8"/>
    <w:rsid w:val="00F76579"/>
    <w:rsid w:val="00F76B36"/>
    <w:rsid w:val="00F77FB7"/>
    <w:rsid w:val="00F81280"/>
    <w:rsid w:val="00F81822"/>
    <w:rsid w:val="00F81FC0"/>
    <w:rsid w:val="00F828AF"/>
    <w:rsid w:val="00F82C21"/>
    <w:rsid w:val="00F82D83"/>
    <w:rsid w:val="00F82F0B"/>
    <w:rsid w:val="00F838FB"/>
    <w:rsid w:val="00F8398A"/>
    <w:rsid w:val="00F83B16"/>
    <w:rsid w:val="00F84CBD"/>
    <w:rsid w:val="00F853BA"/>
    <w:rsid w:val="00F85543"/>
    <w:rsid w:val="00F86026"/>
    <w:rsid w:val="00F863B2"/>
    <w:rsid w:val="00F86BF0"/>
    <w:rsid w:val="00F86C8B"/>
    <w:rsid w:val="00F86EF7"/>
    <w:rsid w:val="00F87772"/>
    <w:rsid w:val="00F87AAE"/>
    <w:rsid w:val="00F90146"/>
    <w:rsid w:val="00F90CCD"/>
    <w:rsid w:val="00F910F4"/>
    <w:rsid w:val="00F9163B"/>
    <w:rsid w:val="00F9178A"/>
    <w:rsid w:val="00F9193C"/>
    <w:rsid w:val="00F91BD3"/>
    <w:rsid w:val="00F91FCD"/>
    <w:rsid w:val="00F9244A"/>
    <w:rsid w:val="00F92A5D"/>
    <w:rsid w:val="00F93D58"/>
    <w:rsid w:val="00F93D60"/>
    <w:rsid w:val="00F94CA8"/>
    <w:rsid w:val="00F95055"/>
    <w:rsid w:val="00F95614"/>
    <w:rsid w:val="00F95F3D"/>
    <w:rsid w:val="00F9660C"/>
    <w:rsid w:val="00F968D1"/>
    <w:rsid w:val="00F97329"/>
    <w:rsid w:val="00F973A3"/>
    <w:rsid w:val="00F97628"/>
    <w:rsid w:val="00FA009C"/>
    <w:rsid w:val="00FA0F31"/>
    <w:rsid w:val="00FA11AB"/>
    <w:rsid w:val="00FA124A"/>
    <w:rsid w:val="00FA150A"/>
    <w:rsid w:val="00FA18C0"/>
    <w:rsid w:val="00FA1E1C"/>
    <w:rsid w:val="00FA203C"/>
    <w:rsid w:val="00FA33D6"/>
    <w:rsid w:val="00FA35D7"/>
    <w:rsid w:val="00FA39CC"/>
    <w:rsid w:val="00FA3BB7"/>
    <w:rsid w:val="00FA4049"/>
    <w:rsid w:val="00FA5157"/>
    <w:rsid w:val="00FA57A4"/>
    <w:rsid w:val="00FA5820"/>
    <w:rsid w:val="00FA5F1B"/>
    <w:rsid w:val="00FA5F92"/>
    <w:rsid w:val="00FA61AE"/>
    <w:rsid w:val="00FA6D22"/>
    <w:rsid w:val="00FA6F81"/>
    <w:rsid w:val="00FA759B"/>
    <w:rsid w:val="00FB02D0"/>
    <w:rsid w:val="00FB03D0"/>
    <w:rsid w:val="00FB0655"/>
    <w:rsid w:val="00FB127E"/>
    <w:rsid w:val="00FB1D22"/>
    <w:rsid w:val="00FB1E25"/>
    <w:rsid w:val="00FB3728"/>
    <w:rsid w:val="00FB3731"/>
    <w:rsid w:val="00FB3C00"/>
    <w:rsid w:val="00FB4B14"/>
    <w:rsid w:val="00FB4B52"/>
    <w:rsid w:val="00FB4F8B"/>
    <w:rsid w:val="00FB57B1"/>
    <w:rsid w:val="00FB6D0B"/>
    <w:rsid w:val="00FB7E5D"/>
    <w:rsid w:val="00FC0596"/>
    <w:rsid w:val="00FC14B0"/>
    <w:rsid w:val="00FC1512"/>
    <w:rsid w:val="00FC16BD"/>
    <w:rsid w:val="00FC195A"/>
    <w:rsid w:val="00FC22E7"/>
    <w:rsid w:val="00FC27C4"/>
    <w:rsid w:val="00FC2895"/>
    <w:rsid w:val="00FC3BB5"/>
    <w:rsid w:val="00FC3F03"/>
    <w:rsid w:val="00FC543E"/>
    <w:rsid w:val="00FC5447"/>
    <w:rsid w:val="00FC6B77"/>
    <w:rsid w:val="00FC6BD5"/>
    <w:rsid w:val="00FC6C13"/>
    <w:rsid w:val="00FC7365"/>
    <w:rsid w:val="00FC7607"/>
    <w:rsid w:val="00FD0983"/>
    <w:rsid w:val="00FD0A00"/>
    <w:rsid w:val="00FD15C6"/>
    <w:rsid w:val="00FD1B3A"/>
    <w:rsid w:val="00FD2108"/>
    <w:rsid w:val="00FD2B7D"/>
    <w:rsid w:val="00FD2C51"/>
    <w:rsid w:val="00FD2CDD"/>
    <w:rsid w:val="00FD2D3D"/>
    <w:rsid w:val="00FD3832"/>
    <w:rsid w:val="00FD3BEA"/>
    <w:rsid w:val="00FD4056"/>
    <w:rsid w:val="00FD4066"/>
    <w:rsid w:val="00FD41E3"/>
    <w:rsid w:val="00FD4539"/>
    <w:rsid w:val="00FD5877"/>
    <w:rsid w:val="00FD669C"/>
    <w:rsid w:val="00FD6E01"/>
    <w:rsid w:val="00FD7996"/>
    <w:rsid w:val="00FD7999"/>
    <w:rsid w:val="00FD7A7B"/>
    <w:rsid w:val="00FE0606"/>
    <w:rsid w:val="00FE0E63"/>
    <w:rsid w:val="00FE144E"/>
    <w:rsid w:val="00FE1A86"/>
    <w:rsid w:val="00FE22E2"/>
    <w:rsid w:val="00FE2E93"/>
    <w:rsid w:val="00FE3905"/>
    <w:rsid w:val="00FE3CB5"/>
    <w:rsid w:val="00FE42EF"/>
    <w:rsid w:val="00FE476F"/>
    <w:rsid w:val="00FE47D4"/>
    <w:rsid w:val="00FE4EF7"/>
    <w:rsid w:val="00FE5352"/>
    <w:rsid w:val="00FE5730"/>
    <w:rsid w:val="00FE5F03"/>
    <w:rsid w:val="00FE6394"/>
    <w:rsid w:val="00FE683B"/>
    <w:rsid w:val="00FE70E5"/>
    <w:rsid w:val="00FE71A2"/>
    <w:rsid w:val="00FE7433"/>
    <w:rsid w:val="00FE7812"/>
    <w:rsid w:val="00FE7AA1"/>
    <w:rsid w:val="00FE7EC0"/>
    <w:rsid w:val="00FF0317"/>
    <w:rsid w:val="00FF11ED"/>
    <w:rsid w:val="00FF22F3"/>
    <w:rsid w:val="00FF3744"/>
    <w:rsid w:val="00FF3B74"/>
    <w:rsid w:val="00FF4192"/>
    <w:rsid w:val="00FF4319"/>
    <w:rsid w:val="00FF45DF"/>
    <w:rsid w:val="00FF4D15"/>
    <w:rsid w:val="00FF5CC7"/>
    <w:rsid w:val="00FF6EEC"/>
    <w:rsid w:val="00FF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F6AB2F"/>
  <w15:docId w15:val="{1BD9359B-D16D-4ABA-9E4F-0FC16D67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C98"/>
    <w:rPr>
      <w:noProof/>
      <w:sz w:val="24"/>
      <w:szCs w:val="24"/>
      <w:lang w:val="es-VE"/>
    </w:rPr>
  </w:style>
  <w:style w:type="paragraph" w:styleId="Heading1">
    <w:name w:val="heading 1"/>
    <w:basedOn w:val="Normal"/>
    <w:next w:val="Normal"/>
    <w:link w:val="Heading1Char"/>
    <w:qFormat/>
    <w:rsid w:val="00C158F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AF5E00"/>
    <w:pPr>
      <w:keepNext/>
      <w:jc w:val="center"/>
      <w:outlineLvl w:val="1"/>
    </w:pPr>
    <w:rPr>
      <w:rFonts w:ascii="VNI-Times" w:hAnsi="VNI-Times"/>
      <w:b/>
      <w:noProof w:val="0"/>
      <w:sz w:val="40"/>
      <w:szCs w:val="20"/>
    </w:rPr>
  </w:style>
  <w:style w:type="paragraph" w:styleId="Heading3">
    <w:name w:val="heading 3"/>
    <w:basedOn w:val="Normal"/>
    <w:next w:val="Normal"/>
    <w:qFormat/>
    <w:rsid w:val="003F18BF"/>
    <w:pPr>
      <w:keepNext/>
      <w:widowControl w:val="0"/>
      <w:jc w:val="center"/>
      <w:outlineLvl w:val="2"/>
    </w:pPr>
    <w:rPr>
      <w:rFonts w:ascii="VNI-Times" w:hAnsi="VNI-Times"/>
      <w:b/>
      <w:noProof w:val="0"/>
      <w:snapToGrid w:val="0"/>
      <w:sz w:val="32"/>
      <w:szCs w:val="32"/>
      <w:lang w:val="en-US"/>
    </w:rPr>
  </w:style>
  <w:style w:type="paragraph" w:styleId="Heading4">
    <w:name w:val="heading 4"/>
    <w:basedOn w:val="Normal"/>
    <w:next w:val="Normal"/>
    <w:link w:val="Heading4Char"/>
    <w:qFormat/>
    <w:rsid w:val="00AF5E00"/>
    <w:pPr>
      <w:keepNext/>
      <w:spacing w:before="240" w:after="60"/>
      <w:outlineLvl w:val="3"/>
    </w:pPr>
    <w:rPr>
      <w:b/>
      <w:bCs/>
      <w:noProof w:val="0"/>
      <w:sz w:val="28"/>
      <w:szCs w:val="28"/>
    </w:rPr>
  </w:style>
  <w:style w:type="paragraph" w:styleId="Heading7">
    <w:name w:val="heading 7"/>
    <w:basedOn w:val="Normal"/>
    <w:next w:val="Normal"/>
    <w:link w:val="Heading7Char"/>
    <w:qFormat/>
    <w:rsid w:val="00C115D6"/>
    <w:pPr>
      <w:spacing w:before="240" w:after="60"/>
      <w:outlineLvl w:val="6"/>
    </w:pPr>
    <w:rPr>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rsid w:val="00621AF4"/>
    <w:pPr>
      <w:spacing w:before="120" w:after="120" w:line="312" w:lineRule="auto"/>
    </w:pPr>
    <w:rPr>
      <w:noProof w:val="0"/>
      <w:sz w:val="28"/>
      <w:szCs w:val="22"/>
      <w:lang w:val="en-US"/>
    </w:rPr>
  </w:style>
  <w:style w:type="paragraph" w:customStyle="1" w:styleId="CharCharCharCharCharCharCharCharChar1Char0">
    <w:name w:val="Char Char Char Char Char Char Char Char Char1 Char"/>
    <w:basedOn w:val="Normal"/>
    <w:next w:val="Normal"/>
    <w:autoRedefine/>
    <w:semiHidden/>
    <w:rsid w:val="00754302"/>
    <w:pPr>
      <w:spacing w:before="120" w:after="120" w:line="312" w:lineRule="auto"/>
    </w:pPr>
    <w:rPr>
      <w:noProof w:val="0"/>
      <w:sz w:val="28"/>
      <w:szCs w:val="22"/>
      <w:lang w:val="en-US"/>
    </w:rPr>
  </w:style>
  <w:style w:type="paragraph" w:styleId="BodyTextIndent">
    <w:name w:val="Body Text Indent"/>
    <w:basedOn w:val="Normal"/>
    <w:link w:val="BodyTextIndentChar"/>
    <w:rsid w:val="00AF5E00"/>
    <w:pPr>
      <w:ind w:firstLine="567"/>
      <w:jc w:val="both"/>
    </w:pPr>
    <w:rPr>
      <w:rFonts w:ascii="VNI-Times" w:hAnsi="VNI-Times"/>
      <w:noProof w:val="0"/>
      <w:sz w:val="26"/>
      <w:szCs w:val="26"/>
    </w:rPr>
  </w:style>
  <w:style w:type="paragraph" w:styleId="BodyText">
    <w:name w:val="Body Text"/>
    <w:basedOn w:val="Normal"/>
    <w:link w:val="BodyTextChar"/>
    <w:rsid w:val="00AF5E00"/>
    <w:pPr>
      <w:spacing w:after="120"/>
    </w:pPr>
    <w:rPr>
      <w:rFonts w:ascii="VNI-Times" w:hAnsi="VNI-Times"/>
      <w:noProof w:val="0"/>
    </w:rPr>
  </w:style>
  <w:style w:type="character" w:customStyle="1" w:styleId="Heading2Char">
    <w:name w:val="Heading 2 Char"/>
    <w:link w:val="Heading2"/>
    <w:rsid w:val="00521343"/>
    <w:rPr>
      <w:rFonts w:ascii="VNI-Times" w:hAnsi="VNI-Times"/>
      <w:b/>
      <w:sz w:val="40"/>
    </w:rPr>
  </w:style>
  <w:style w:type="character" w:customStyle="1" w:styleId="Heading4Char">
    <w:name w:val="Heading 4 Char"/>
    <w:link w:val="Heading4"/>
    <w:rsid w:val="00521343"/>
    <w:rPr>
      <w:b/>
      <w:bCs/>
      <w:sz w:val="28"/>
      <w:szCs w:val="28"/>
    </w:rPr>
  </w:style>
  <w:style w:type="character" w:customStyle="1" w:styleId="BodyTextIndentChar">
    <w:name w:val="Body Text Indent Char"/>
    <w:link w:val="BodyTextIndent"/>
    <w:rsid w:val="00521343"/>
    <w:rPr>
      <w:rFonts w:ascii="VNI-Times" w:hAnsi="VNI-Times"/>
      <w:sz w:val="26"/>
      <w:szCs w:val="26"/>
    </w:rPr>
  </w:style>
  <w:style w:type="character" w:customStyle="1" w:styleId="BodyTextChar">
    <w:name w:val="Body Text Char"/>
    <w:link w:val="BodyText"/>
    <w:rsid w:val="00746B77"/>
    <w:rPr>
      <w:rFonts w:ascii="VNI-Times" w:hAnsi="VNI-Times"/>
      <w:sz w:val="24"/>
      <w:szCs w:val="24"/>
    </w:rPr>
  </w:style>
  <w:style w:type="character" w:customStyle="1" w:styleId="Heading7Char">
    <w:name w:val="Heading 7 Char"/>
    <w:link w:val="Heading7"/>
    <w:rsid w:val="00C115D6"/>
    <w:rPr>
      <w:sz w:val="24"/>
      <w:szCs w:val="24"/>
    </w:rPr>
  </w:style>
  <w:style w:type="paragraph" w:styleId="NormalWeb">
    <w:name w:val="Normal (Web)"/>
    <w:aliases w:val=" Char,표준 (웹)"/>
    <w:basedOn w:val="Normal"/>
    <w:link w:val="NormalWebChar"/>
    <w:uiPriority w:val="99"/>
    <w:unhideWhenUsed/>
    <w:rsid w:val="007E7DEA"/>
    <w:pPr>
      <w:spacing w:before="100" w:beforeAutospacing="1" w:after="100" w:afterAutospacing="1"/>
    </w:pPr>
    <w:rPr>
      <w:noProof w:val="0"/>
      <w:lang w:val="en-US"/>
    </w:rPr>
  </w:style>
  <w:style w:type="character" w:styleId="Strong">
    <w:name w:val="Strong"/>
    <w:uiPriority w:val="22"/>
    <w:qFormat/>
    <w:rsid w:val="00035F24"/>
    <w:rPr>
      <w:b/>
      <w:bCs/>
    </w:rPr>
  </w:style>
  <w:style w:type="character" w:customStyle="1" w:styleId="fontstyle01">
    <w:name w:val="fontstyle01"/>
    <w:rsid w:val="002D6D45"/>
    <w:rPr>
      <w:rFonts w:ascii="Times New Roman" w:hAnsi="Times New Roman" w:cs="Times New Roman" w:hint="default"/>
      <w:b w:val="0"/>
      <w:bCs w:val="0"/>
      <w:i/>
      <w:iCs/>
      <w:color w:val="000000"/>
      <w:sz w:val="28"/>
      <w:szCs w:val="28"/>
    </w:rPr>
  </w:style>
  <w:style w:type="character" w:customStyle="1" w:styleId="NormalWebChar">
    <w:name w:val="Normal (Web) Char"/>
    <w:aliases w:val=" Char Char,표준 (웹) Char"/>
    <w:link w:val="NormalWeb"/>
    <w:locked/>
    <w:rsid w:val="006B0507"/>
    <w:rPr>
      <w:sz w:val="24"/>
      <w:szCs w:val="24"/>
      <w:lang w:val="en-US" w:eastAsia="en-US"/>
    </w:rPr>
  </w:style>
  <w:style w:type="paragraph" w:styleId="BalloonText">
    <w:name w:val="Balloon Text"/>
    <w:basedOn w:val="Normal"/>
    <w:link w:val="BalloonTextChar"/>
    <w:rsid w:val="003524EC"/>
    <w:rPr>
      <w:rFonts w:ascii="Segoe UI" w:hAnsi="Segoe UI"/>
      <w:sz w:val="18"/>
      <w:szCs w:val="18"/>
    </w:rPr>
  </w:style>
  <w:style w:type="character" w:customStyle="1" w:styleId="BalloonTextChar">
    <w:name w:val="Balloon Text Char"/>
    <w:link w:val="BalloonText"/>
    <w:rsid w:val="003524EC"/>
    <w:rPr>
      <w:rFonts w:ascii="Segoe UI" w:hAnsi="Segoe UI" w:cs="Segoe UI"/>
      <w:noProof/>
      <w:sz w:val="18"/>
      <w:szCs w:val="18"/>
      <w:lang w:val="es-VE"/>
    </w:rPr>
  </w:style>
  <w:style w:type="character" w:customStyle="1" w:styleId="fontstyle21">
    <w:name w:val="fontstyle21"/>
    <w:rsid w:val="00997262"/>
    <w:rPr>
      <w:rFonts w:ascii="Times New Roman" w:hAnsi="Times New Roman" w:cs="Times New Roman" w:hint="default"/>
      <w:b/>
      <w:bCs/>
      <w:i w:val="0"/>
      <w:iCs w:val="0"/>
      <w:color w:val="000000"/>
      <w:sz w:val="28"/>
      <w:szCs w:val="28"/>
    </w:rPr>
  </w:style>
  <w:style w:type="character" w:customStyle="1" w:styleId="fontstyle31">
    <w:name w:val="fontstyle31"/>
    <w:rsid w:val="00997262"/>
    <w:rPr>
      <w:rFonts w:ascii="Times New Roman" w:hAnsi="Times New Roman" w:cs="Times New Roman" w:hint="default"/>
      <w:b w:val="0"/>
      <w:bCs w:val="0"/>
      <w:i w:val="0"/>
      <w:iCs w:val="0"/>
      <w:color w:val="000000"/>
      <w:sz w:val="28"/>
      <w:szCs w:val="28"/>
    </w:rPr>
  </w:style>
  <w:style w:type="character" w:customStyle="1" w:styleId="apple-converted-space">
    <w:name w:val="apple-converted-space"/>
    <w:rsid w:val="000D4817"/>
  </w:style>
  <w:style w:type="paragraph" w:styleId="ListParagraph">
    <w:name w:val="List Paragraph"/>
    <w:basedOn w:val="Normal"/>
    <w:uiPriority w:val="34"/>
    <w:qFormat/>
    <w:rsid w:val="00F41C17"/>
    <w:pPr>
      <w:spacing w:after="200" w:line="276" w:lineRule="auto"/>
      <w:ind w:left="720"/>
      <w:contextualSpacing/>
    </w:pPr>
    <w:rPr>
      <w:rFonts w:ascii="Calibri" w:eastAsia="Calibri" w:hAnsi="Calibri"/>
      <w:noProof w:val="0"/>
      <w:sz w:val="22"/>
      <w:szCs w:val="22"/>
      <w:lang w:val="en-US"/>
    </w:rPr>
  </w:style>
  <w:style w:type="table" w:styleId="TableGrid">
    <w:name w:val="Table Grid"/>
    <w:basedOn w:val="TableNormal"/>
    <w:rsid w:val="00353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158F6"/>
    <w:rPr>
      <w:rFonts w:ascii="Cambria" w:eastAsia="Times New Roman" w:hAnsi="Cambria" w:cs="Times New Roman"/>
      <w:b/>
      <w:bCs/>
      <w:noProof/>
      <w:kern w:val="32"/>
      <w:sz w:val="32"/>
      <w:szCs w:val="32"/>
      <w:lang w:val="es-VE"/>
    </w:rPr>
  </w:style>
  <w:style w:type="paragraph" w:styleId="Header">
    <w:name w:val="header"/>
    <w:basedOn w:val="Normal"/>
    <w:link w:val="HeaderChar"/>
    <w:uiPriority w:val="99"/>
    <w:rsid w:val="003979F3"/>
    <w:pPr>
      <w:tabs>
        <w:tab w:val="center" w:pos="4680"/>
        <w:tab w:val="right" w:pos="9360"/>
      </w:tabs>
    </w:pPr>
  </w:style>
  <w:style w:type="character" w:customStyle="1" w:styleId="HeaderChar">
    <w:name w:val="Header Char"/>
    <w:link w:val="Header"/>
    <w:uiPriority w:val="99"/>
    <w:rsid w:val="003979F3"/>
    <w:rPr>
      <w:noProof/>
      <w:sz w:val="24"/>
      <w:szCs w:val="24"/>
      <w:lang w:val="es-VE"/>
    </w:rPr>
  </w:style>
  <w:style w:type="paragraph" w:styleId="Footer">
    <w:name w:val="footer"/>
    <w:basedOn w:val="Normal"/>
    <w:link w:val="FooterChar"/>
    <w:rsid w:val="003979F3"/>
    <w:pPr>
      <w:tabs>
        <w:tab w:val="center" w:pos="4680"/>
        <w:tab w:val="right" w:pos="9360"/>
      </w:tabs>
    </w:pPr>
  </w:style>
  <w:style w:type="character" w:customStyle="1" w:styleId="FooterChar">
    <w:name w:val="Footer Char"/>
    <w:link w:val="Footer"/>
    <w:rsid w:val="003979F3"/>
    <w:rPr>
      <w:noProof/>
      <w:sz w:val="24"/>
      <w:szCs w:val="24"/>
      <w:lang w:val="es-VE"/>
    </w:rPr>
  </w:style>
  <w:style w:type="character" w:styleId="CommentReference">
    <w:name w:val="annotation reference"/>
    <w:rsid w:val="00F82F0B"/>
    <w:rPr>
      <w:sz w:val="16"/>
      <w:szCs w:val="16"/>
    </w:rPr>
  </w:style>
  <w:style w:type="paragraph" w:styleId="CommentText">
    <w:name w:val="annotation text"/>
    <w:basedOn w:val="Normal"/>
    <w:link w:val="CommentTextChar"/>
    <w:rsid w:val="00F82F0B"/>
    <w:rPr>
      <w:sz w:val="20"/>
      <w:szCs w:val="20"/>
    </w:rPr>
  </w:style>
  <w:style w:type="character" w:customStyle="1" w:styleId="CommentTextChar">
    <w:name w:val="Comment Text Char"/>
    <w:link w:val="CommentText"/>
    <w:rsid w:val="00F82F0B"/>
    <w:rPr>
      <w:noProof/>
      <w:lang w:val="es-VE"/>
    </w:rPr>
  </w:style>
  <w:style w:type="paragraph" w:styleId="CommentSubject">
    <w:name w:val="annotation subject"/>
    <w:basedOn w:val="CommentText"/>
    <w:next w:val="CommentText"/>
    <w:link w:val="CommentSubjectChar"/>
    <w:rsid w:val="00F82F0B"/>
    <w:rPr>
      <w:b/>
      <w:bCs/>
    </w:rPr>
  </w:style>
  <w:style w:type="character" w:customStyle="1" w:styleId="CommentSubjectChar">
    <w:name w:val="Comment Subject Char"/>
    <w:link w:val="CommentSubject"/>
    <w:rsid w:val="00F82F0B"/>
    <w:rPr>
      <w:b/>
      <w:bCs/>
      <w:noProof/>
      <w:lang w:val="es-VE"/>
    </w:rPr>
  </w:style>
  <w:style w:type="character" w:styleId="Hyperlink">
    <w:name w:val="Hyperlink"/>
    <w:uiPriority w:val="99"/>
    <w:unhideWhenUsed/>
    <w:rsid w:val="006F3D57"/>
    <w:rPr>
      <w:color w:val="0000FF"/>
      <w:u w:val="single"/>
    </w:rPr>
  </w:style>
  <w:style w:type="character" w:customStyle="1" w:styleId="markedcontent">
    <w:name w:val="markedcontent"/>
    <w:rsid w:val="00F26688"/>
  </w:style>
  <w:style w:type="character" w:styleId="Emphasis">
    <w:name w:val="Emphasis"/>
    <w:qFormat/>
    <w:rsid w:val="000B0C68"/>
    <w:rPr>
      <w:i/>
      <w:iCs/>
    </w:rPr>
  </w:style>
  <w:style w:type="character" w:customStyle="1" w:styleId="fontstyle11">
    <w:name w:val="fontstyle11"/>
    <w:rsid w:val="00F441D3"/>
    <w:rPr>
      <w:rFonts w:ascii="Times New Roman" w:hAnsi="Times New Roman" w:cs="Times New Roman" w:hint="default"/>
      <w:b/>
      <w:bCs/>
      <w:i/>
      <w:iCs/>
      <w:color w:val="000000"/>
      <w:sz w:val="28"/>
      <w:szCs w:val="28"/>
    </w:rPr>
  </w:style>
  <w:style w:type="paragraph" w:styleId="PlainText">
    <w:name w:val="Plain Text"/>
    <w:basedOn w:val="Normal"/>
    <w:link w:val="PlainTextChar"/>
    <w:rsid w:val="00624606"/>
    <w:rPr>
      <w:rFonts w:ascii="Courier New" w:hAnsi="Courier New"/>
      <w:noProof w:val="0"/>
      <w:sz w:val="20"/>
      <w:szCs w:val="20"/>
    </w:rPr>
  </w:style>
  <w:style w:type="character" w:customStyle="1" w:styleId="PlainTextChar">
    <w:name w:val="Plain Text Char"/>
    <w:link w:val="PlainText"/>
    <w:rsid w:val="00624606"/>
    <w:rPr>
      <w:rFonts w:ascii="Courier New" w:hAnsi="Courier New"/>
    </w:rPr>
  </w:style>
  <w:style w:type="character" w:customStyle="1" w:styleId="Other">
    <w:name w:val="Other_"/>
    <w:link w:val="Other0"/>
    <w:uiPriority w:val="99"/>
    <w:locked/>
    <w:rsid w:val="00D05C6E"/>
    <w:rPr>
      <w:sz w:val="26"/>
      <w:szCs w:val="26"/>
    </w:rPr>
  </w:style>
  <w:style w:type="paragraph" w:customStyle="1" w:styleId="Other0">
    <w:name w:val="Other"/>
    <w:basedOn w:val="Normal"/>
    <w:link w:val="Other"/>
    <w:uiPriority w:val="99"/>
    <w:rsid w:val="00D05C6E"/>
    <w:pPr>
      <w:widowControl w:val="0"/>
      <w:jc w:val="center"/>
    </w:pPr>
    <w:rPr>
      <w:noProof w:val="0"/>
      <w:sz w:val="26"/>
      <w:szCs w:val="26"/>
      <w:lang w:val="en-US"/>
    </w:rPr>
  </w:style>
  <w:style w:type="character" w:customStyle="1" w:styleId="Bodytext5">
    <w:name w:val="Body text (5)"/>
    <w:uiPriority w:val="99"/>
    <w:rsid w:val="00D014BB"/>
    <w:rPr>
      <w:rFonts w:ascii="Times New Roman" w:hAnsi="Times New Roman" w:cs="Times New Roman"/>
      <w:b/>
      <w:bCs/>
      <w:sz w:val="26"/>
      <w:szCs w:val="26"/>
      <w:u w:val="single"/>
    </w:rPr>
  </w:style>
  <w:style w:type="character" w:customStyle="1" w:styleId="apple-style-span">
    <w:name w:val="apple-style-span"/>
    <w:rsid w:val="00F42FAB"/>
  </w:style>
  <w:style w:type="paragraph" w:styleId="FootnoteText">
    <w:name w:val="footnote text"/>
    <w:basedOn w:val="Normal"/>
    <w:link w:val="FootnoteTextChar"/>
    <w:uiPriority w:val="99"/>
    <w:unhideWhenUsed/>
    <w:rsid w:val="00F87772"/>
    <w:rPr>
      <w:rFonts w:eastAsia="Calibri"/>
      <w:noProof w:val="0"/>
      <w:sz w:val="20"/>
      <w:szCs w:val="20"/>
      <w:lang w:val="en-US"/>
    </w:rPr>
  </w:style>
  <w:style w:type="character" w:customStyle="1" w:styleId="FootnoteTextChar">
    <w:name w:val="Footnote Text Char"/>
    <w:link w:val="FootnoteText"/>
    <w:uiPriority w:val="99"/>
    <w:rsid w:val="00F87772"/>
    <w:rPr>
      <w:rFonts w:eastAsia="Calibri"/>
    </w:rPr>
  </w:style>
  <w:style w:type="character" w:styleId="FootnoteReference">
    <w:name w:val="footnote reference"/>
    <w:uiPriority w:val="99"/>
    <w:unhideWhenUsed/>
    <w:rsid w:val="00F877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008">
      <w:bodyDiv w:val="1"/>
      <w:marLeft w:val="0"/>
      <w:marRight w:val="0"/>
      <w:marTop w:val="0"/>
      <w:marBottom w:val="0"/>
      <w:divBdr>
        <w:top w:val="none" w:sz="0" w:space="0" w:color="auto"/>
        <w:left w:val="none" w:sz="0" w:space="0" w:color="auto"/>
        <w:bottom w:val="none" w:sz="0" w:space="0" w:color="auto"/>
        <w:right w:val="none" w:sz="0" w:space="0" w:color="auto"/>
      </w:divBdr>
      <w:divsChild>
        <w:div w:id="836386984">
          <w:marLeft w:val="0"/>
          <w:marRight w:val="0"/>
          <w:marTop w:val="0"/>
          <w:marBottom w:val="0"/>
          <w:divBdr>
            <w:top w:val="none" w:sz="0" w:space="0" w:color="auto"/>
            <w:left w:val="none" w:sz="0" w:space="0" w:color="auto"/>
            <w:bottom w:val="none" w:sz="0" w:space="0" w:color="auto"/>
            <w:right w:val="none" w:sz="0" w:space="0" w:color="auto"/>
          </w:divBdr>
          <w:divsChild>
            <w:div w:id="2099521440">
              <w:marLeft w:val="0"/>
              <w:marRight w:val="0"/>
              <w:marTop w:val="0"/>
              <w:marBottom w:val="0"/>
              <w:divBdr>
                <w:top w:val="none" w:sz="0" w:space="0" w:color="auto"/>
                <w:left w:val="none" w:sz="0" w:space="0" w:color="auto"/>
                <w:bottom w:val="none" w:sz="0" w:space="0" w:color="auto"/>
                <w:right w:val="none" w:sz="0" w:space="0" w:color="auto"/>
              </w:divBdr>
              <w:divsChild>
                <w:div w:id="437408317">
                  <w:marLeft w:val="0"/>
                  <w:marRight w:val="0"/>
                  <w:marTop w:val="0"/>
                  <w:marBottom w:val="0"/>
                  <w:divBdr>
                    <w:top w:val="none" w:sz="0" w:space="0" w:color="auto"/>
                    <w:left w:val="none" w:sz="0" w:space="0" w:color="auto"/>
                    <w:bottom w:val="none" w:sz="0" w:space="0" w:color="auto"/>
                    <w:right w:val="none" w:sz="0" w:space="0" w:color="auto"/>
                  </w:divBdr>
                  <w:divsChild>
                    <w:div w:id="2095592249">
                      <w:marLeft w:val="0"/>
                      <w:marRight w:val="0"/>
                      <w:marTop w:val="0"/>
                      <w:marBottom w:val="0"/>
                      <w:divBdr>
                        <w:top w:val="none" w:sz="0" w:space="0" w:color="auto"/>
                        <w:left w:val="none" w:sz="0" w:space="0" w:color="auto"/>
                        <w:bottom w:val="none" w:sz="0" w:space="0" w:color="auto"/>
                        <w:right w:val="none" w:sz="0" w:space="0" w:color="auto"/>
                      </w:divBdr>
                      <w:divsChild>
                        <w:div w:id="7641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920">
      <w:bodyDiv w:val="1"/>
      <w:marLeft w:val="0"/>
      <w:marRight w:val="0"/>
      <w:marTop w:val="0"/>
      <w:marBottom w:val="0"/>
      <w:divBdr>
        <w:top w:val="none" w:sz="0" w:space="0" w:color="auto"/>
        <w:left w:val="none" w:sz="0" w:space="0" w:color="auto"/>
        <w:bottom w:val="none" w:sz="0" w:space="0" w:color="auto"/>
        <w:right w:val="none" w:sz="0" w:space="0" w:color="auto"/>
      </w:divBdr>
    </w:div>
    <w:div w:id="99450721">
      <w:bodyDiv w:val="1"/>
      <w:marLeft w:val="0"/>
      <w:marRight w:val="0"/>
      <w:marTop w:val="0"/>
      <w:marBottom w:val="0"/>
      <w:divBdr>
        <w:top w:val="none" w:sz="0" w:space="0" w:color="auto"/>
        <w:left w:val="none" w:sz="0" w:space="0" w:color="auto"/>
        <w:bottom w:val="none" w:sz="0" w:space="0" w:color="auto"/>
        <w:right w:val="none" w:sz="0" w:space="0" w:color="auto"/>
      </w:divBdr>
    </w:div>
    <w:div w:id="210728176">
      <w:bodyDiv w:val="1"/>
      <w:marLeft w:val="0"/>
      <w:marRight w:val="0"/>
      <w:marTop w:val="0"/>
      <w:marBottom w:val="0"/>
      <w:divBdr>
        <w:top w:val="none" w:sz="0" w:space="0" w:color="auto"/>
        <w:left w:val="none" w:sz="0" w:space="0" w:color="auto"/>
        <w:bottom w:val="none" w:sz="0" w:space="0" w:color="auto"/>
        <w:right w:val="none" w:sz="0" w:space="0" w:color="auto"/>
      </w:divBdr>
    </w:div>
    <w:div w:id="305207443">
      <w:bodyDiv w:val="1"/>
      <w:marLeft w:val="0"/>
      <w:marRight w:val="0"/>
      <w:marTop w:val="0"/>
      <w:marBottom w:val="0"/>
      <w:divBdr>
        <w:top w:val="none" w:sz="0" w:space="0" w:color="auto"/>
        <w:left w:val="none" w:sz="0" w:space="0" w:color="auto"/>
        <w:bottom w:val="none" w:sz="0" w:space="0" w:color="auto"/>
        <w:right w:val="none" w:sz="0" w:space="0" w:color="auto"/>
      </w:divBdr>
    </w:div>
    <w:div w:id="325786383">
      <w:bodyDiv w:val="1"/>
      <w:marLeft w:val="0"/>
      <w:marRight w:val="0"/>
      <w:marTop w:val="0"/>
      <w:marBottom w:val="0"/>
      <w:divBdr>
        <w:top w:val="none" w:sz="0" w:space="0" w:color="auto"/>
        <w:left w:val="none" w:sz="0" w:space="0" w:color="auto"/>
        <w:bottom w:val="none" w:sz="0" w:space="0" w:color="auto"/>
        <w:right w:val="none" w:sz="0" w:space="0" w:color="auto"/>
      </w:divBdr>
    </w:div>
    <w:div w:id="348069855">
      <w:bodyDiv w:val="1"/>
      <w:marLeft w:val="0"/>
      <w:marRight w:val="0"/>
      <w:marTop w:val="0"/>
      <w:marBottom w:val="0"/>
      <w:divBdr>
        <w:top w:val="none" w:sz="0" w:space="0" w:color="auto"/>
        <w:left w:val="none" w:sz="0" w:space="0" w:color="auto"/>
        <w:bottom w:val="none" w:sz="0" w:space="0" w:color="auto"/>
        <w:right w:val="none" w:sz="0" w:space="0" w:color="auto"/>
      </w:divBdr>
    </w:div>
    <w:div w:id="364445840">
      <w:bodyDiv w:val="1"/>
      <w:marLeft w:val="0"/>
      <w:marRight w:val="0"/>
      <w:marTop w:val="0"/>
      <w:marBottom w:val="0"/>
      <w:divBdr>
        <w:top w:val="none" w:sz="0" w:space="0" w:color="auto"/>
        <w:left w:val="none" w:sz="0" w:space="0" w:color="auto"/>
        <w:bottom w:val="none" w:sz="0" w:space="0" w:color="auto"/>
        <w:right w:val="none" w:sz="0" w:space="0" w:color="auto"/>
      </w:divBdr>
    </w:div>
    <w:div w:id="366639306">
      <w:bodyDiv w:val="1"/>
      <w:marLeft w:val="0"/>
      <w:marRight w:val="0"/>
      <w:marTop w:val="0"/>
      <w:marBottom w:val="0"/>
      <w:divBdr>
        <w:top w:val="none" w:sz="0" w:space="0" w:color="auto"/>
        <w:left w:val="none" w:sz="0" w:space="0" w:color="auto"/>
        <w:bottom w:val="none" w:sz="0" w:space="0" w:color="auto"/>
        <w:right w:val="none" w:sz="0" w:space="0" w:color="auto"/>
      </w:divBdr>
    </w:div>
    <w:div w:id="381756081">
      <w:bodyDiv w:val="1"/>
      <w:marLeft w:val="0"/>
      <w:marRight w:val="0"/>
      <w:marTop w:val="0"/>
      <w:marBottom w:val="0"/>
      <w:divBdr>
        <w:top w:val="none" w:sz="0" w:space="0" w:color="auto"/>
        <w:left w:val="none" w:sz="0" w:space="0" w:color="auto"/>
        <w:bottom w:val="none" w:sz="0" w:space="0" w:color="auto"/>
        <w:right w:val="none" w:sz="0" w:space="0" w:color="auto"/>
      </w:divBdr>
    </w:div>
    <w:div w:id="463083735">
      <w:bodyDiv w:val="1"/>
      <w:marLeft w:val="0"/>
      <w:marRight w:val="0"/>
      <w:marTop w:val="0"/>
      <w:marBottom w:val="0"/>
      <w:divBdr>
        <w:top w:val="none" w:sz="0" w:space="0" w:color="auto"/>
        <w:left w:val="none" w:sz="0" w:space="0" w:color="auto"/>
        <w:bottom w:val="none" w:sz="0" w:space="0" w:color="auto"/>
        <w:right w:val="none" w:sz="0" w:space="0" w:color="auto"/>
      </w:divBdr>
    </w:div>
    <w:div w:id="502361740">
      <w:bodyDiv w:val="1"/>
      <w:marLeft w:val="0"/>
      <w:marRight w:val="0"/>
      <w:marTop w:val="0"/>
      <w:marBottom w:val="0"/>
      <w:divBdr>
        <w:top w:val="none" w:sz="0" w:space="0" w:color="auto"/>
        <w:left w:val="none" w:sz="0" w:space="0" w:color="auto"/>
        <w:bottom w:val="none" w:sz="0" w:space="0" w:color="auto"/>
        <w:right w:val="none" w:sz="0" w:space="0" w:color="auto"/>
      </w:divBdr>
    </w:div>
    <w:div w:id="584650957">
      <w:bodyDiv w:val="1"/>
      <w:marLeft w:val="0"/>
      <w:marRight w:val="0"/>
      <w:marTop w:val="0"/>
      <w:marBottom w:val="0"/>
      <w:divBdr>
        <w:top w:val="none" w:sz="0" w:space="0" w:color="auto"/>
        <w:left w:val="none" w:sz="0" w:space="0" w:color="auto"/>
        <w:bottom w:val="none" w:sz="0" w:space="0" w:color="auto"/>
        <w:right w:val="none" w:sz="0" w:space="0" w:color="auto"/>
      </w:divBdr>
    </w:div>
    <w:div w:id="590434276">
      <w:bodyDiv w:val="1"/>
      <w:marLeft w:val="0"/>
      <w:marRight w:val="0"/>
      <w:marTop w:val="0"/>
      <w:marBottom w:val="0"/>
      <w:divBdr>
        <w:top w:val="none" w:sz="0" w:space="0" w:color="auto"/>
        <w:left w:val="none" w:sz="0" w:space="0" w:color="auto"/>
        <w:bottom w:val="none" w:sz="0" w:space="0" w:color="auto"/>
        <w:right w:val="none" w:sz="0" w:space="0" w:color="auto"/>
      </w:divBdr>
    </w:div>
    <w:div w:id="628439859">
      <w:bodyDiv w:val="1"/>
      <w:marLeft w:val="0"/>
      <w:marRight w:val="0"/>
      <w:marTop w:val="0"/>
      <w:marBottom w:val="0"/>
      <w:divBdr>
        <w:top w:val="none" w:sz="0" w:space="0" w:color="auto"/>
        <w:left w:val="none" w:sz="0" w:space="0" w:color="auto"/>
        <w:bottom w:val="none" w:sz="0" w:space="0" w:color="auto"/>
        <w:right w:val="none" w:sz="0" w:space="0" w:color="auto"/>
      </w:divBdr>
    </w:div>
    <w:div w:id="656105708">
      <w:bodyDiv w:val="1"/>
      <w:marLeft w:val="0"/>
      <w:marRight w:val="0"/>
      <w:marTop w:val="0"/>
      <w:marBottom w:val="0"/>
      <w:divBdr>
        <w:top w:val="none" w:sz="0" w:space="0" w:color="auto"/>
        <w:left w:val="none" w:sz="0" w:space="0" w:color="auto"/>
        <w:bottom w:val="none" w:sz="0" w:space="0" w:color="auto"/>
        <w:right w:val="none" w:sz="0" w:space="0" w:color="auto"/>
      </w:divBdr>
    </w:div>
    <w:div w:id="671105890">
      <w:bodyDiv w:val="1"/>
      <w:marLeft w:val="0"/>
      <w:marRight w:val="0"/>
      <w:marTop w:val="0"/>
      <w:marBottom w:val="0"/>
      <w:divBdr>
        <w:top w:val="none" w:sz="0" w:space="0" w:color="auto"/>
        <w:left w:val="none" w:sz="0" w:space="0" w:color="auto"/>
        <w:bottom w:val="none" w:sz="0" w:space="0" w:color="auto"/>
        <w:right w:val="none" w:sz="0" w:space="0" w:color="auto"/>
      </w:divBdr>
    </w:div>
    <w:div w:id="716012190">
      <w:bodyDiv w:val="1"/>
      <w:marLeft w:val="0"/>
      <w:marRight w:val="0"/>
      <w:marTop w:val="0"/>
      <w:marBottom w:val="0"/>
      <w:divBdr>
        <w:top w:val="none" w:sz="0" w:space="0" w:color="auto"/>
        <w:left w:val="none" w:sz="0" w:space="0" w:color="auto"/>
        <w:bottom w:val="none" w:sz="0" w:space="0" w:color="auto"/>
        <w:right w:val="none" w:sz="0" w:space="0" w:color="auto"/>
      </w:divBdr>
    </w:div>
    <w:div w:id="754664266">
      <w:bodyDiv w:val="1"/>
      <w:marLeft w:val="0"/>
      <w:marRight w:val="0"/>
      <w:marTop w:val="0"/>
      <w:marBottom w:val="0"/>
      <w:divBdr>
        <w:top w:val="none" w:sz="0" w:space="0" w:color="auto"/>
        <w:left w:val="none" w:sz="0" w:space="0" w:color="auto"/>
        <w:bottom w:val="none" w:sz="0" w:space="0" w:color="auto"/>
        <w:right w:val="none" w:sz="0" w:space="0" w:color="auto"/>
      </w:divBdr>
    </w:div>
    <w:div w:id="823929183">
      <w:bodyDiv w:val="1"/>
      <w:marLeft w:val="0"/>
      <w:marRight w:val="0"/>
      <w:marTop w:val="0"/>
      <w:marBottom w:val="0"/>
      <w:divBdr>
        <w:top w:val="none" w:sz="0" w:space="0" w:color="auto"/>
        <w:left w:val="none" w:sz="0" w:space="0" w:color="auto"/>
        <w:bottom w:val="none" w:sz="0" w:space="0" w:color="auto"/>
        <w:right w:val="none" w:sz="0" w:space="0" w:color="auto"/>
      </w:divBdr>
    </w:div>
    <w:div w:id="841815598">
      <w:bodyDiv w:val="1"/>
      <w:marLeft w:val="0"/>
      <w:marRight w:val="0"/>
      <w:marTop w:val="0"/>
      <w:marBottom w:val="0"/>
      <w:divBdr>
        <w:top w:val="none" w:sz="0" w:space="0" w:color="auto"/>
        <w:left w:val="none" w:sz="0" w:space="0" w:color="auto"/>
        <w:bottom w:val="none" w:sz="0" w:space="0" w:color="auto"/>
        <w:right w:val="none" w:sz="0" w:space="0" w:color="auto"/>
      </w:divBdr>
    </w:div>
    <w:div w:id="955217528">
      <w:bodyDiv w:val="1"/>
      <w:marLeft w:val="0"/>
      <w:marRight w:val="0"/>
      <w:marTop w:val="0"/>
      <w:marBottom w:val="0"/>
      <w:divBdr>
        <w:top w:val="none" w:sz="0" w:space="0" w:color="auto"/>
        <w:left w:val="none" w:sz="0" w:space="0" w:color="auto"/>
        <w:bottom w:val="none" w:sz="0" w:space="0" w:color="auto"/>
        <w:right w:val="none" w:sz="0" w:space="0" w:color="auto"/>
      </w:divBdr>
    </w:div>
    <w:div w:id="1069377616">
      <w:bodyDiv w:val="1"/>
      <w:marLeft w:val="0"/>
      <w:marRight w:val="0"/>
      <w:marTop w:val="0"/>
      <w:marBottom w:val="0"/>
      <w:divBdr>
        <w:top w:val="none" w:sz="0" w:space="0" w:color="auto"/>
        <w:left w:val="none" w:sz="0" w:space="0" w:color="auto"/>
        <w:bottom w:val="none" w:sz="0" w:space="0" w:color="auto"/>
        <w:right w:val="none" w:sz="0" w:space="0" w:color="auto"/>
      </w:divBdr>
    </w:div>
    <w:div w:id="1073817765">
      <w:bodyDiv w:val="1"/>
      <w:marLeft w:val="0"/>
      <w:marRight w:val="0"/>
      <w:marTop w:val="0"/>
      <w:marBottom w:val="0"/>
      <w:divBdr>
        <w:top w:val="none" w:sz="0" w:space="0" w:color="auto"/>
        <w:left w:val="none" w:sz="0" w:space="0" w:color="auto"/>
        <w:bottom w:val="none" w:sz="0" w:space="0" w:color="auto"/>
        <w:right w:val="none" w:sz="0" w:space="0" w:color="auto"/>
      </w:divBdr>
    </w:div>
    <w:div w:id="1145585042">
      <w:bodyDiv w:val="1"/>
      <w:marLeft w:val="0"/>
      <w:marRight w:val="0"/>
      <w:marTop w:val="0"/>
      <w:marBottom w:val="0"/>
      <w:divBdr>
        <w:top w:val="none" w:sz="0" w:space="0" w:color="auto"/>
        <w:left w:val="none" w:sz="0" w:space="0" w:color="auto"/>
        <w:bottom w:val="none" w:sz="0" w:space="0" w:color="auto"/>
        <w:right w:val="none" w:sz="0" w:space="0" w:color="auto"/>
      </w:divBdr>
    </w:div>
    <w:div w:id="1248735170">
      <w:bodyDiv w:val="1"/>
      <w:marLeft w:val="0"/>
      <w:marRight w:val="0"/>
      <w:marTop w:val="0"/>
      <w:marBottom w:val="0"/>
      <w:divBdr>
        <w:top w:val="none" w:sz="0" w:space="0" w:color="auto"/>
        <w:left w:val="none" w:sz="0" w:space="0" w:color="auto"/>
        <w:bottom w:val="none" w:sz="0" w:space="0" w:color="auto"/>
        <w:right w:val="none" w:sz="0" w:space="0" w:color="auto"/>
      </w:divBdr>
    </w:div>
    <w:div w:id="1428572962">
      <w:bodyDiv w:val="1"/>
      <w:marLeft w:val="0"/>
      <w:marRight w:val="0"/>
      <w:marTop w:val="0"/>
      <w:marBottom w:val="0"/>
      <w:divBdr>
        <w:top w:val="none" w:sz="0" w:space="0" w:color="auto"/>
        <w:left w:val="none" w:sz="0" w:space="0" w:color="auto"/>
        <w:bottom w:val="none" w:sz="0" w:space="0" w:color="auto"/>
        <w:right w:val="none" w:sz="0" w:space="0" w:color="auto"/>
      </w:divBdr>
    </w:div>
    <w:div w:id="1451051065">
      <w:bodyDiv w:val="1"/>
      <w:marLeft w:val="0"/>
      <w:marRight w:val="0"/>
      <w:marTop w:val="0"/>
      <w:marBottom w:val="0"/>
      <w:divBdr>
        <w:top w:val="none" w:sz="0" w:space="0" w:color="auto"/>
        <w:left w:val="none" w:sz="0" w:space="0" w:color="auto"/>
        <w:bottom w:val="none" w:sz="0" w:space="0" w:color="auto"/>
        <w:right w:val="none" w:sz="0" w:space="0" w:color="auto"/>
      </w:divBdr>
    </w:div>
    <w:div w:id="1477332500">
      <w:bodyDiv w:val="1"/>
      <w:marLeft w:val="0"/>
      <w:marRight w:val="0"/>
      <w:marTop w:val="0"/>
      <w:marBottom w:val="0"/>
      <w:divBdr>
        <w:top w:val="none" w:sz="0" w:space="0" w:color="auto"/>
        <w:left w:val="none" w:sz="0" w:space="0" w:color="auto"/>
        <w:bottom w:val="none" w:sz="0" w:space="0" w:color="auto"/>
        <w:right w:val="none" w:sz="0" w:space="0" w:color="auto"/>
      </w:divBdr>
      <w:divsChild>
        <w:div w:id="333384463">
          <w:marLeft w:val="0"/>
          <w:marRight w:val="0"/>
          <w:marTop w:val="0"/>
          <w:marBottom w:val="0"/>
          <w:divBdr>
            <w:top w:val="none" w:sz="0" w:space="0" w:color="auto"/>
            <w:left w:val="none" w:sz="0" w:space="0" w:color="auto"/>
            <w:bottom w:val="none" w:sz="0" w:space="0" w:color="auto"/>
            <w:right w:val="none" w:sz="0" w:space="0" w:color="auto"/>
          </w:divBdr>
        </w:div>
        <w:div w:id="2080784816">
          <w:marLeft w:val="0"/>
          <w:marRight w:val="0"/>
          <w:marTop w:val="0"/>
          <w:marBottom w:val="0"/>
          <w:divBdr>
            <w:top w:val="none" w:sz="0" w:space="0" w:color="auto"/>
            <w:left w:val="none" w:sz="0" w:space="0" w:color="auto"/>
            <w:bottom w:val="none" w:sz="0" w:space="0" w:color="auto"/>
            <w:right w:val="none" w:sz="0" w:space="0" w:color="auto"/>
          </w:divBdr>
        </w:div>
      </w:divsChild>
    </w:div>
    <w:div w:id="1571772890">
      <w:bodyDiv w:val="1"/>
      <w:marLeft w:val="0"/>
      <w:marRight w:val="0"/>
      <w:marTop w:val="0"/>
      <w:marBottom w:val="0"/>
      <w:divBdr>
        <w:top w:val="none" w:sz="0" w:space="0" w:color="auto"/>
        <w:left w:val="none" w:sz="0" w:space="0" w:color="auto"/>
        <w:bottom w:val="none" w:sz="0" w:space="0" w:color="auto"/>
        <w:right w:val="none" w:sz="0" w:space="0" w:color="auto"/>
      </w:divBdr>
    </w:div>
    <w:div w:id="1660689900">
      <w:bodyDiv w:val="1"/>
      <w:marLeft w:val="0"/>
      <w:marRight w:val="0"/>
      <w:marTop w:val="0"/>
      <w:marBottom w:val="0"/>
      <w:divBdr>
        <w:top w:val="none" w:sz="0" w:space="0" w:color="auto"/>
        <w:left w:val="none" w:sz="0" w:space="0" w:color="auto"/>
        <w:bottom w:val="none" w:sz="0" w:space="0" w:color="auto"/>
        <w:right w:val="none" w:sz="0" w:space="0" w:color="auto"/>
      </w:divBdr>
    </w:div>
    <w:div w:id="1778213477">
      <w:bodyDiv w:val="1"/>
      <w:marLeft w:val="0"/>
      <w:marRight w:val="0"/>
      <w:marTop w:val="0"/>
      <w:marBottom w:val="0"/>
      <w:divBdr>
        <w:top w:val="none" w:sz="0" w:space="0" w:color="auto"/>
        <w:left w:val="none" w:sz="0" w:space="0" w:color="auto"/>
        <w:bottom w:val="none" w:sz="0" w:space="0" w:color="auto"/>
        <w:right w:val="none" w:sz="0" w:space="0" w:color="auto"/>
      </w:divBdr>
    </w:div>
    <w:div w:id="1796677656">
      <w:bodyDiv w:val="1"/>
      <w:marLeft w:val="0"/>
      <w:marRight w:val="0"/>
      <w:marTop w:val="0"/>
      <w:marBottom w:val="0"/>
      <w:divBdr>
        <w:top w:val="none" w:sz="0" w:space="0" w:color="auto"/>
        <w:left w:val="none" w:sz="0" w:space="0" w:color="auto"/>
        <w:bottom w:val="none" w:sz="0" w:space="0" w:color="auto"/>
        <w:right w:val="none" w:sz="0" w:space="0" w:color="auto"/>
      </w:divBdr>
    </w:div>
    <w:div w:id="213786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4B609-072A-4853-B5AE-6B9B5A20C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12</Pages>
  <Words>3880</Words>
  <Characters>22118</Characters>
  <Application>Microsoft Office Word</Application>
  <DocSecurity>0</DocSecurity>
  <Lines>184</Lines>
  <Paragraphs>51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Dự thảo Quyết định phân cấp thực hiện một số nhiệm vụ quản lý hoạt động xây dựng trên địa bàn tỉnh Lai Châu</vt:lpstr>
      <vt:lpstr>ỦY BAN NHÂN DÂN                  CỘNG HÒA XÃ HỘI CHỦ NGHĨA VIỆT NAM</vt:lpstr>
    </vt:vector>
  </TitlesOfParts>
  <Company>HOME</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phân cấp thực hiện một số nhiệm vụ quản lý hoạt động xây dựng trên địa bàn tỉnh Lai Châu</dc:title>
  <dc:subject>Dự thảo văn bản quy phạm pháp luật</dc:subject>
  <dc:creator>User</dc:creator>
  <cp:lastModifiedBy>Admin</cp:lastModifiedBy>
  <cp:revision>108</cp:revision>
  <cp:lastPrinted>2025-04-09T07:20:00Z</cp:lastPrinted>
  <dcterms:created xsi:type="dcterms:W3CDTF">2026-07-20T07:50:00Z</dcterms:created>
  <dcterms:modified xsi:type="dcterms:W3CDTF">2026-09-03T04:09:00Z</dcterms:modified>
</cp:coreProperties>
</file>