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459" w:type="dxa"/>
        <w:tblInd w:w="107" w:type="dxa"/>
        <w:tblLayout w:type="fixed"/>
        <w:tblCellMar>
          <w:left w:w="107" w:type="dxa"/>
          <w:right w:w="107" w:type="dxa"/>
        </w:tblCellMar>
        <w:tblLook w:val="0000" w:firstRow="0" w:lastRow="0" w:firstColumn="0" w:lastColumn="0" w:noHBand="0" w:noVBand="0"/>
      </w:tblPr>
      <w:tblGrid>
        <w:gridCol w:w="4536"/>
        <w:gridCol w:w="3828"/>
        <w:gridCol w:w="6095"/>
      </w:tblGrid>
      <w:tr w:rsidR="00C7155F" w:rsidRPr="00190961" w14:paraId="58F706A3" w14:textId="77777777">
        <w:trPr>
          <w:trHeight w:val="781"/>
        </w:trPr>
        <w:tc>
          <w:tcPr>
            <w:tcW w:w="4536" w:type="dxa"/>
          </w:tcPr>
          <w:p w14:paraId="4AE24668" w14:textId="77777777" w:rsidR="00C7155F" w:rsidRPr="00190961" w:rsidRDefault="001912DE">
            <w:pPr>
              <w:spacing w:before="60"/>
              <w:jc w:val="center"/>
              <w:rPr>
                <w:sz w:val="26"/>
                <w:szCs w:val="26"/>
              </w:rPr>
            </w:pPr>
            <w:bookmarkStart w:id="0" w:name="_GoBack"/>
            <w:r w:rsidRPr="00190961">
              <w:rPr>
                <w:sz w:val="26"/>
                <w:szCs w:val="26"/>
              </w:rPr>
              <w:t>UBND TỈNH LAI CHÂU</w:t>
            </w:r>
          </w:p>
          <w:p w14:paraId="65B3EEB4" w14:textId="18D2CAF8" w:rsidR="00C7155F" w:rsidRPr="00190961" w:rsidRDefault="006A53F8">
            <w:pPr>
              <w:jc w:val="center"/>
            </w:pPr>
            <w:r w:rsidRPr="00190961">
              <w:rPr>
                <w:noProof/>
                <w:lang w:eastAsia="en-US"/>
              </w:rPr>
              <mc:AlternateContent>
                <mc:Choice Requires="wps">
                  <w:drawing>
                    <wp:anchor distT="4294967295" distB="4294967295" distL="114935" distR="114935" simplePos="0" relativeHeight="251656704" behindDoc="0" locked="0" layoutInCell="1" allowOverlap="1" wp14:anchorId="239B860F" wp14:editId="7322CB01">
                      <wp:simplePos x="0" y="0"/>
                      <wp:positionH relativeFrom="column">
                        <wp:posOffset>1148715</wp:posOffset>
                      </wp:positionH>
                      <wp:positionV relativeFrom="paragraph">
                        <wp:posOffset>214629</wp:posOffset>
                      </wp:positionV>
                      <wp:extent cx="41148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1480" cy="0"/>
                              </a:xfrm>
                              <a:prstGeom prst="line">
                                <a:avLst/>
                              </a:prstGeom>
                              <a:noFill/>
                              <a:ln w="324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C2DF6D3" id="Straight Connector 1" o:spid="_x0000_s1026" style="position:absolute;z-index:251656704;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90.45pt,16.9pt" to="122.8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" strokeweight=".09mm">
                      <v:stroke joinstyle="miter"/>
                      <o:lock v:ext="edit" shapetype="f"/>
                    </v:line>
                  </w:pict>
                </mc:Fallback>
              </mc:AlternateContent>
            </w:r>
            <w:r w:rsidR="001912DE" w:rsidRPr="00190961">
              <w:rPr>
                <w:b/>
                <w:bCs/>
                <w:sz w:val="26"/>
                <w:szCs w:val="26"/>
              </w:rPr>
              <w:t xml:space="preserve"> SỞ XÂY DỰNG</w:t>
            </w:r>
            <w:r w:rsidR="001912DE" w:rsidRPr="00190961">
              <w:rPr>
                <w:sz w:val="24"/>
                <w:szCs w:val="24"/>
              </w:rPr>
              <w:t xml:space="preserve"> </w:t>
            </w:r>
          </w:p>
        </w:tc>
        <w:tc>
          <w:tcPr>
            <w:tcW w:w="3828" w:type="dxa"/>
          </w:tcPr>
          <w:p w14:paraId="42D950F3" w14:textId="77777777" w:rsidR="00C7155F" w:rsidRPr="00190961" w:rsidRDefault="00C7155F">
            <w:pPr>
              <w:snapToGrid w:val="0"/>
              <w:jc w:val="center"/>
              <w:rPr>
                <w:b/>
                <w:bCs/>
                <w:i/>
                <w:iCs/>
                <w:sz w:val="24"/>
                <w:szCs w:val="28"/>
              </w:rPr>
            </w:pPr>
          </w:p>
        </w:tc>
        <w:tc>
          <w:tcPr>
            <w:tcW w:w="6095" w:type="dxa"/>
          </w:tcPr>
          <w:p w14:paraId="260340C9" w14:textId="77777777" w:rsidR="00C7155F" w:rsidRPr="00190961" w:rsidRDefault="001912DE">
            <w:pPr>
              <w:jc w:val="center"/>
              <w:rPr>
                <w:b/>
                <w:bCs/>
                <w:sz w:val="26"/>
                <w:szCs w:val="26"/>
              </w:rPr>
            </w:pPr>
            <w:r w:rsidRPr="00190961">
              <w:rPr>
                <w:b/>
                <w:bCs/>
                <w:sz w:val="26"/>
                <w:szCs w:val="26"/>
              </w:rPr>
              <w:t>CỘNG HOÀ XÃ HỘI CHỦ NGHĨA VIỆT NAM</w:t>
            </w:r>
          </w:p>
          <w:p w14:paraId="65D935EF" w14:textId="6571B029" w:rsidR="00C7155F" w:rsidRPr="00190961" w:rsidRDefault="006A53F8">
            <w:pPr>
              <w:jc w:val="center"/>
              <w:rPr>
                <w:b/>
                <w:bCs/>
                <w:sz w:val="26"/>
                <w:szCs w:val="26"/>
              </w:rPr>
            </w:pPr>
            <w:r w:rsidRPr="00190961">
              <w:rPr>
                <w:noProof/>
                <w:lang w:eastAsia="en-US"/>
              </w:rPr>
              <mc:AlternateContent>
                <mc:Choice Requires="wps">
                  <w:drawing>
                    <wp:anchor distT="0" distB="0" distL="114935" distR="114935" simplePos="0" relativeHeight="251657728" behindDoc="0" locked="0" layoutInCell="1" allowOverlap="1" wp14:anchorId="2072C558" wp14:editId="12DDE39D">
                      <wp:simplePos x="0" y="0"/>
                      <wp:positionH relativeFrom="column">
                        <wp:posOffset>811530</wp:posOffset>
                      </wp:positionH>
                      <wp:positionV relativeFrom="paragraph">
                        <wp:posOffset>233680</wp:posOffset>
                      </wp:positionV>
                      <wp:extent cx="2119630" cy="1270"/>
                      <wp:effectExtent l="0" t="0" r="13970" b="1778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9630" cy="1270"/>
                              </a:xfrm>
                              <a:prstGeom prst="straightConnector1">
                                <a:avLst/>
                              </a:prstGeom>
                              <a:ln w="3240">
                                <a:solidFill>
                                  <a:srgbClr val="000000"/>
                                </a:solidFill>
                                <a:miter/>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D3C49B2" id="_x0000_t32" coordsize="21600,21600" o:spt="32" o:oned="t" path="m,l21600,21600e" filled="f">
                      <v:path arrowok="t" fillok="f" o:connecttype="none"/>
                      <o:lock v:ext="edit" shapetype="t"/>
                    </v:shapetype>
                    <v:shape id="Straight Arrow Connector 2" o:spid="_x0000_s1026" type="#_x0000_t32" style="position:absolute;margin-left:63.9pt;margin-top:18.4pt;width:166.9pt;height:.1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" strokeweight=".09mm">
                      <v:stroke joinstyle="miter"/>
                      <o:lock v:ext="edit" shapetype="f"/>
                    </v:shape>
                  </w:pict>
                </mc:Fallback>
              </mc:AlternateContent>
            </w:r>
            <w:r w:rsidR="001912DE" w:rsidRPr="00190961">
              <w:rPr>
                <w:b/>
                <w:bCs/>
                <w:szCs w:val="28"/>
              </w:rPr>
              <w:t>Độc lập - Tự do - Hạnh phúc</w:t>
            </w:r>
          </w:p>
        </w:tc>
      </w:tr>
    </w:tbl>
    <w:p w14:paraId="17C67BE0" w14:textId="77777777" w:rsidR="00C7155F" w:rsidRPr="00190961" w:rsidRDefault="00C7155F">
      <w:pPr>
        <w:keepNext/>
        <w:tabs>
          <w:tab w:val="left" w:pos="630"/>
          <w:tab w:val="left" w:pos="1980"/>
          <w:tab w:val="left" w:pos="3060"/>
        </w:tabs>
        <w:jc w:val="center"/>
        <w:outlineLvl w:val="6"/>
        <w:rPr>
          <w:sz w:val="36"/>
          <w:szCs w:val="36"/>
        </w:rPr>
      </w:pPr>
    </w:p>
    <w:p w14:paraId="348AFFFD" w14:textId="77777777" w:rsidR="00C7155F" w:rsidRPr="00190961" w:rsidRDefault="001912DE">
      <w:pPr>
        <w:keepNext/>
        <w:tabs>
          <w:tab w:val="left" w:pos="630"/>
          <w:tab w:val="left" w:pos="1980"/>
          <w:tab w:val="left" w:pos="3060"/>
        </w:tabs>
        <w:jc w:val="center"/>
        <w:outlineLvl w:val="6"/>
        <w:rPr>
          <w:b/>
          <w:sz w:val="26"/>
          <w:szCs w:val="26"/>
        </w:rPr>
      </w:pPr>
      <w:r w:rsidRPr="00190961">
        <w:rPr>
          <w:b/>
          <w:sz w:val="26"/>
          <w:szCs w:val="26"/>
        </w:rPr>
        <w:t>BẢN SO SÁNH THUYẾT MINH NỘI DUNG DỰ THẢO QUYẾT ĐỊNH</w:t>
      </w:r>
    </w:p>
    <w:p w14:paraId="538B6EEA" w14:textId="77777777" w:rsidR="00C7155F" w:rsidRPr="00190961" w:rsidRDefault="001912DE">
      <w:pPr>
        <w:jc w:val="center"/>
        <w:rPr>
          <w:b/>
          <w:bCs/>
          <w:szCs w:val="28"/>
        </w:rPr>
      </w:pPr>
      <w:r w:rsidRPr="00190961">
        <w:rPr>
          <w:b/>
          <w:bCs/>
          <w:szCs w:val="28"/>
        </w:rPr>
        <w:t>Phân cấp thực hiện một số nhiệm vụ thuộc thẩm quyền của Ủy ban nhân dân tỉnh trong lĩnh vực xây dựng</w:t>
      </w:r>
    </w:p>
    <w:p w14:paraId="272AF754" w14:textId="77824CEB" w:rsidR="00C7155F" w:rsidRPr="00190961" w:rsidRDefault="006A53F8">
      <w:pPr>
        <w:jc w:val="center"/>
        <w:rPr>
          <w:b/>
          <w:bCs/>
          <w:i/>
          <w:iCs/>
          <w:szCs w:val="28"/>
          <w:lang w:eastAsia="en-US"/>
        </w:rPr>
      </w:pPr>
      <w:r w:rsidRPr="00190961">
        <w:rPr>
          <w:noProof/>
          <w:lang w:eastAsia="en-US"/>
        </w:rPr>
        <mc:AlternateContent>
          <mc:Choice Requires="wps">
            <w:drawing>
              <wp:anchor distT="0" distB="0" distL="114935" distR="114935" simplePos="0" relativeHeight="251658752" behindDoc="0" locked="0" layoutInCell="1" allowOverlap="1" wp14:anchorId="6E0976EA" wp14:editId="5DB4ADF4">
                <wp:simplePos x="0" y="0"/>
                <wp:positionH relativeFrom="column">
                  <wp:posOffset>2604770</wp:posOffset>
                </wp:positionH>
                <wp:positionV relativeFrom="paragraph">
                  <wp:posOffset>60960</wp:posOffset>
                </wp:positionV>
                <wp:extent cx="4127500" cy="1270"/>
                <wp:effectExtent l="0" t="0" r="6350" b="1778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27500" cy="1270"/>
                        </a:xfrm>
                        <a:prstGeom prst="straightConnector1">
                          <a:avLst/>
                        </a:prstGeom>
                        <a:ln w="9360">
                          <a:solidFill>
                            <a:srgbClr val="000000"/>
                          </a:solidFill>
                          <a:miter/>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D77713A" id="Straight Arrow Connector 3" o:spid="_x0000_s1026" type="#_x0000_t32" style="position:absolute;margin-left:205.1pt;margin-top:4.8pt;width:325pt;height:.1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" strokeweight=".26mm">
                <v:stroke joinstyle="miter"/>
                <o:lock v:ext="edit" shapetype="f"/>
              </v:shape>
            </w:pict>
          </mc:Fallback>
        </mc:AlternateContent>
      </w:r>
    </w:p>
    <w:p w14:paraId="365F0FB5" w14:textId="77777777" w:rsidR="00C7155F" w:rsidRPr="00190961" w:rsidRDefault="00C7155F">
      <w:pPr>
        <w:jc w:val="center"/>
        <w:rPr>
          <w:b/>
          <w:bCs/>
          <w:szCs w:val="28"/>
        </w:rPr>
      </w:pPr>
    </w:p>
    <w:p w14:paraId="2C06D075" w14:textId="77777777" w:rsidR="00545A57" w:rsidRPr="00190961" w:rsidRDefault="00545A57" w:rsidP="00545A57">
      <w:pPr>
        <w:widowControl w:val="0"/>
        <w:spacing w:after="120" w:line="380" w:lineRule="exact"/>
        <w:ind w:firstLine="720"/>
        <w:jc w:val="both"/>
        <w:rPr>
          <w:i/>
          <w:iCs/>
          <w:szCs w:val="28"/>
        </w:rPr>
      </w:pPr>
      <w:r w:rsidRPr="00190961">
        <w:rPr>
          <w:i/>
          <w:iCs/>
          <w:szCs w:val="28"/>
        </w:rPr>
        <w:t>Căn cứ Luật Tổ chức chính quyền địa phương số 72/2025/QH15;</w:t>
      </w:r>
    </w:p>
    <w:p w14:paraId="1C77F1D2" w14:textId="77777777" w:rsidR="00545A57" w:rsidRPr="00190961" w:rsidRDefault="00545A57" w:rsidP="00545A57">
      <w:pPr>
        <w:widowControl w:val="0"/>
        <w:spacing w:after="120" w:line="380" w:lineRule="exact"/>
        <w:ind w:firstLine="720"/>
        <w:jc w:val="both"/>
        <w:rPr>
          <w:i/>
          <w:iCs/>
          <w:szCs w:val="28"/>
        </w:rPr>
      </w:pPr>
      <w:r w:rsidRPr="00190961">
        <w:rPr>
          <w:i/>
          <w:iCs/>
          <w:szCs w:val="28"/>
        </w:rPr>
        <w:t>Căn cứ Luật Ban hành văn bản quy phạm pháp luật số 64/2025/QH15 được sửa đổi, bổ sung bởi Luật số 87/2025/QH15;</w:t>
      </w:r>
    </w:p>
    <w:p w14:paraId="4084CC8C" w14:textId="77777777" w:rsidR="00545A57" w:rsidRPr="00190961" w:rsidRDefault="00545A57" w:rsidP="00545A57">
      <w:pPr>
        <w:widowControl w:val="0"/>
        <w:spacing w:after="120" w:line="380" w:lineRule="exact"/>
        <w:ind w:firstLine="720"/>
        <w:jc w:val="both"/>
        <w:rPr>
          <w:i/>
          <w:iCs/>
          <w:szCs w:val="28"/>
        </w:rPr>
      </w:pPr>
      <w:r w:rsidRPr="00190961">
        <w:rPr>
          <w:i/>
          <w:iCs/>
          <w:szCs w:val="28"/>
        </w:rPr>
        <w:t>Căn cứ Luật Giao thông đường thủy nội địa số 23/2004/QH11 được sửa đổi, bổ sung bởi Luật số 48/2014/QH13;</w:t>
      </w:r>
    </w:p>
    <w:p w14:paraId="41A7E6BC" w14:textId="77777777" w:rsidR="00545A57" w:rsidRPr="00190961" w:rsidRDefault="00545A57" w:rsidP="00545A57">
      <w:pPr>
        <w:widowControl w:val="0"/>
        <w:spacing w:after="120" w:line="380" w:lineRule="exact"/>
        <w:ind w:firstLine="720"/>
        <w:jc w:val="both"/>
        <w:rPr>
          <w:i/>
          <w:iCs/>
          <w:szCs w:val="28"/>
        </w:rPr>
      </w:pPr>
      <w:r w:rsidRPr="00190961">
        <w:rPr>
          <w:i/>
          <w:iCs/>
          <w:szCs w:val="28"/>
        </w:rPr>
        <w:t>Căn cứ Luật Nhà ở số 27/2023/QH15;</w:t>
      </w:r>
    </w:p>
    <w:p w14:paraId="614B85E6" w14:textId="77777777" w:rsidR="00545A57" w:rsidRPr="00190961" w:rsidRDefault="00545A57" w:rsidP="00545A57">
      <w:pPr>
        <w:widowControl w:val="0"/>
        <w:spacing w:after="120" w:line="380" w:lineRule="exact"/>
        <w:ind w:firstLine="720"/>
        <w:jc w:val="both"/>
        <w:rPr>
          <w:i/>
          <w:iCs/>
          <w:szCs w:val="28"/>
        </w:rPr>
      </w:pPr>
      <w:r w:rsidRPr="00190961">
        <w:rPr>
          <w:i/>
          <w:iCs/>
          <w:szCs w:val="28"/>
        </w:rPr>
        <w:t xml:space="preserve">Căn cứ </w:t>
      </w:r>
      <w:r w:rsidRPr="00190961">
        <w:rPr>
          <w:i/>
          <w:spacing w:val="-4"/>
          <w:szCs w:val="28"/>
        </w:rPr>
        <w:t>Luật Kinh doanh bất động sản số 29/2023/QH15;</w:t>
      </w:r>
    </w:p>
    <w:p w14:paraId="295CACF6" w14:textId="77777777" w:rsidR="00545A57" w:rsidRPr="00190961" w:rsidRDefault="00545A57" w:rsidP="00545A57">
      <w:pPr>
        <w:widowControl w:val="0"/>
        <w:spacing w:after="120" w:line="380" w:lineRule="exact"/>
        <w:ind w:firstLine="720"/>
        <w:jc w:val="both"/>
        <w:rPr>
          <w:i/>
          <w:iCs/>
          <w:szCs w:val="28"/>
        </w:rPr>
      </w:pPr>
      <w:r w:rsidRPr="00190961">
        <w:rPr>
          <w:i/>
          <w:iCs/>
          <w:szCs w:val="28"/>
        </w:rPr>
        <w:t>Căn cứ Luật Quản lý, sử dụng tài sản công số 15/2017/QH14;</w:t>
      </w:r>
    </w:p>
    <w:p w14:paraId="63641C20" w14:textId="77777777" w:rsidR="00545A57" w:rsidRPr="00190961" w:rsidRDefault="00545A57" w:rsidP="00545A57">
      <w:pPr>
        <w:widowControl w:val="0"/>
        <w:spacing w:after="120" w:line="380" w:lineRule="exact"/>
        <w:ind w:firstLine="720"/>
        <w:jc w:val="both"/>
        <w:rPr>
          <w:i/>
          <w:iCs/>
          <w:szCs w:val="28"/>
        </w:rPr>
      </w:pPr>
      <w:r w:rsidRPr="00190961">
        <w:rPr>
          <w:i/>
          <w:iCs/>
          <w:szCs w:val="28"/>
        </w:rPr>
        <w:t>Căn cứ Luật Đường bộ số 35/2024/QH15;</w:t>
      </w:r>
    </w:p>
    <w:p w14:paraId="1297F1C3" w14:textId="77777777" w:rsidR="00545A57" w:rsidRPr="00190961" w:rsidRDefault="00545A57" w:rsidP="00545A57">
      <w:pPr>
        <w:widowControl w:val="0"/>
        <w:spacing w:after="120" w:line="380" w:lineRule="exact"/>
        <w:ind w:firstLine="720"/>
        <w:jc w:val="both"/>
        <w:rPr>
          <w:i/>
          <w:iCs/>
          <w:szCs w:val="28"/>
        </w:rPr>
      </w:pPr>
      <w:r w:rsidRPr="00190961">
        <w:rPr>
          <w:i/>
          <w:iCs/>
          <w:szCs w:val="28"/>
        </w:rPr>
        <w:t>Căn cứ Luật Quy hoạch đô thị và nông thôn số 47/2024/QH15 được sửa đổi, bổ sung bởi Luật số 144/2025/QH15;</w:t>
      </w:r>
    </w:p>
    <w:p w14:paraId="6A227C29" w14:textId="77777777" w:rsidR="00545A57" w:rsidRPr="00190961" w:rsidRDefault="00545A57" w:rsidP="00545A57">
      <w:pPr>
        <w:widowControl w:val="0"/>
        <w:spacing w:after="120" w:line="380" w:lineRule="exact"/>
        <w:ind w:firstLine="720"/>
        <w:jc w:val="both"/>
        <w:rPr>
          <w:i/>
          <w:iCs/>
          <w:szCs w:val="28"/>
        </w:rPr>
      </w:pPr>
      <w:r w:rsidRPr="00190961">
        <w:rPr>
          <w:i/>
          <w:iCs/>
          <w:szCs w:val="28"/>
        </w:rPr>
        <w:t>Căn cứ Luật số 118/2025/QH15 sửa đổi, bổ sung một số điều của 10 Luật có liên quan đến an ninh, trật tự;</w:t>
      </w:r>
    </w:p>
    <w:p w14:paraId="4802252F" w14:textId="77777777" w:rsidR="00545A57" w:rsidRPr="00190961" w:rsidRDefault="00545A57" w:rsidP="00545A57">
      <w:pPr>
        <w:widowControl w:val="0"/>
        <w:spacing w:after="120" w:line="380" w:lineRule="exact"/>
        <w:ind w:firstLine="720"/>
        <w:jc w:val="both"/>
        <w:rPr>
          <w:i/>
          <w:iCs/>
          <w:szCs w:val="28"/>
        </w:rPr>
      </w:pPr>
      <w:r w:rsidRPr="00190961">
        <w:rPr>
          <w:i/>
          <w:iCs/>
          <w:szCs w:val="28"/>
        </w:rPr>
        <w:t>Căn cứ Luật Xây dựng số 135/2025/QH15;</w:t>
      </w:r>
    </w:p>
    <w:p w14:paraId="15595252" w14:textId="77777777" w:rsidR="00545A57" w:rsidRPr="00190961" w:rsidRDefault="00545A57" w:rsidP="00545A57">
      <w:pPr>
        <w:widowControl w:val="0"/>
        <w:spacing w:after="120" w:line="380" w:lineRule="exact"/>
        <w:ind w:firstLine="720"/>
        <w:jc w:val="both"/>
        <w:rPr>
          <w:i/>
          <w:iCs/>
          <w:szCs w:val="28"/>
        </w:rPr>
      </w:pPr>
      <w:r w:rsidRPr="00190961">
        <w:rPr>
          <w:i/>
          <w:iCs/>
          <w:szCs w:val="28"/>
        </w:rPr>
        <w:t>Căn cứ Nghị quyết số 111/2025/UBTVQH15 ngày 24 tháng 12 năm 2025 của Ủy ban Thường vụ Quốc hội về phân loại đô thị;</w:t>
      </w:r>
    </w:p>
    <w:p w14:paraId="1EB7C9E4" w14:textId="77777777" w:rsidR="00545A57" w:rsidRPr="00190961" w:rsidRDefault="00545A57" w:rsidP="00545A57">
      <w:pPr>
        <w:widowControl w:val="0"/>
        <w:spacing w:after="120" w:line="380" w:lineRule="exact"/>
        <w:ind w:firstLine="720"/>
        <w:jc w:val="both"/>
        <w:rPr>
          <w:i/>
          <w:iCs/>
          <w:szCs w:val="28"/>
        </w:rPr>
      </w:pPr>
      <w:r w:rsidRPr="00190961">
        <w:rPr>
          <w:i/>
          <w:iCs/>
          <w:szCs w:val="28"/>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w:t>
      </w:r>
    </w:p>
    <w:p w14:paraId="0BC8E8DA" w14:textId="77777777" w:rsidR="00545A57" w:rsidRPr="00190961" w:rsidRDefault="00545A57" w:rsidP="00545A57">
      <w:pPr>
        <w:widowControl w:val="0"/>
        <w:spacing w:after="120" w:line="380" w:lineRule="exact"/>
        <w:ind w:firstLine="720"/>
        <w:jc w:val="both"/>
        <w:rPr>
          <w:i/>
          <w:iCs/>
          <w:spacing w:val="-2"/>
          <w:szCs w:val="28"/>
        </w:rPr>
      </w:pPr>
      <w:r w:rsidRPr="00190961">
        <w:rPr>
          <w:i/>
          <w:iCs/>
          <w:spacing w:val="-2"/>
          <w:szCs w:val="28"/>
        </w:rPr>
        <w:lastRenderedPageBreak/>
        <w:t xml:space="preserve">Căn cứ các Nghị định của Chính phủ: Số 44/2024/NĐ-CP ngày 24 tháng 4 năm 2024 quy định việc quản lý, sử dụng và khai thác tài sản kết cấu hạ tầng giao thông đường bộ được sửa đổi, bổ sung bởi Nghị định số 99/2026/NĐ-CP; số 57/2024/NĐ-CP ngày 20 tháng 5 năm 2024 quy định về quản lý hoạt động nạo vét trong vùng nước cảng biển, vùng nước đường thủy nội địa được sửa đổi, bổ sung bởi Nghị định số 14/2026/NĐ-CP; số 95/2024/NĐ-CP ngày 24 tháng 7 năm 2024 </w:t>
      </w:r>
      <w:r w:rsidRPr="00190961">
        <w:rPr>
          <w:i/>
          <w:iCs/>
          <w:spacing w:val="-2"/>
          <w:szCs w:val="28"/>
          <w:shd w:val="clear" w:color="auto" w:fill="FFFFFF"/>
          <w:lang w:val="vi-VN"/>
        </w:rPr>
        <w:t>quy định chi tiết một số điều của Luật Nhà ở</w:t>
      </w:r>
      <w:r w:rsidRPr="00190961">
        <w:rPr>
          <w:i/>
          <w:iCs/>
          <w:spacing w:val="-2"/>
          <w:szCs w:val="28"/>
          <w:shd w:val="clear" w:color="auto" w:fill="FFFFFF"/>
        </w:rPr>
        <w:t xml:space="preserve">; </w:t>
      </w:r>
      <w:r w:rsidRPr="00190961">
        <w:rPr>
          <w:i/>
          <w:iCs/>
          <w:spacing w:val="-2"/>
          <w:szCs w:val="28"/>
        </w:rPr>
        <w:t xml:space="preserve">số 98/2024/NĐ-CP ngày 25 tháng 7 năm 2024 quy định chi tiết một số điều của Luật Nhà ở về cải tạo, xây dựng lại nhà chung cư; số 100/2024/NĐ-CP ngày 26 tháng 7 năm 2024 quy định chi tiết một số điều của Luật Nhà ở về phát triển và quản lý nhà ở xã hội; số 261/2025/NĐ-CP ngày 10 tháng 10 năm 2025 </w:t>
      </w:r>
      <w:r w:rsidRPr="00190961">
        <w:rPr>
          <w:i/>
          <w:iCs/>
          <w:szCs w:val="28"/>
          <w:shd w:val="clear" w:color="auto" w:fill="FFFFFF"/>
        </w:rPr>
        <w:t>sửa đổi, bổ sung một số điều của Nghị định số </w:t>
      </w:r>
      <w:bookmarkStart w:id="1" w:name="tvpllink_ugqxvgigpl"/>
      <w:r w:rsidRPr="00190961">
        <w:rPr>
          <w:i/>
          <w:iCs/>
          <w:szCs w:val="28"/>
          <w:shd w:val="clear" w:color="auto" w:fill="FFFFFF"/>
        </w:rPr>
        <w:t>100/2024/NĐ-CP</w:t>
      </w:r>
      <w:bookmarkEnd w:id="1"/>
      <w:r w:rsidRPr="00190961">
        <w:rPr>
          <w:i/>
          <w:iCs/>
          <w:szCs w:val="28"/>
          <w:shd w:val="clear" w:color="auto" w:fill="FFFFFF"/>
        </w:rPr>
        <w:t> ngày 26 tháng 7 năm 2024 của Chính phủ quy định chi tiết một số điều của </w:t>
      </w:r>
      <w:bookmarkStart w:id="2" w:name="tvpllink_niujhbwmju_1"/>
      <w:r w:rsidRPr="00190961">
        <w:rPr>
          <w:i/>
          <w:iCs/>
          <w:szCs w:val="28"/>
          <w:shd w:val="clear" w:color="auto" w:fill="FFFFFF"/>
        </w:rPr>
        <w:t>Luật Nhà ở</w:t>
      </w:r>
      <w:bookmarkEnd w:id="2"/>
      <w:r w:rsidRPr="00190961">
        <w:rPr>
          <w:i/>
          <w:iCs/>
          <w:szCs w:val="28"/>
          <w:shd w:val="clear" w:color="auto" w:fill="FFFFFF"/>
        </w:rPr>
        <w:t> về phát triển và quản lý nhà ở xã hội và Nghị định số </w:t>
      </w:r>
      <w:bookmarkStart w:id="3" w:name="tvpllink_idphozgguc"/>
      <w:r w:rsidRPr="00190961">
        <w:rPr>
          <w:i/>
          <w:iCs/>
          <w:szCs w:val="28"/>
          <w:shd w:val="clear" w:color="auto" w:fill="FFFFFF"/>
        </w:rPr>
        <w:t>192/2025/NĐ-CP</w:t>
      </w:r>
      <w:bookmarkEnd w:id="3"/>
      <w:r w:rsidRPr="00190961">
        <w:rPr>
          <w:i/>
          <w:iCs/>
          <w:szCs w:val="28"/>
          <w:shd w:val="clear" w:color="auto" w:fill="FFFFFF"/>
        </w:rPr>
        <w:t> ngày 01 tháng 7 năm 2025 của Chính phủ quy định chi tiết một số điều và biện pháp thi hành Nghị quyết số </w:t>
      </w:r>
      <w:bookmarkStart w:id="4" w:name="tvpllink_hldgeogfpt_1"/>
      <w:r w:rsidRPr="00190961">
        <w:rPr>
          <w:i/>
          <w:iCs/>
          <w:szCs w:val="28"/>
          <w:shd w:val="clear" w:color="auto" w:fill="FFFFFF"/>
        </w:rPr>
        <w:t>201/2025/QH15</w:t>
      </w:r>
      <w:bookmarkEnd w:id="4"/>
      <w:r w:rsidRPr="00190961">
        <w:rPr>
          <w:i/>
          <w:iCs/>
          <w:szCs w:val="28"/>
          <w:shd w:val="clear" w:color="auto" w:fill="FFFFFF"/>
        </w:rPr>
        <w:t xml:space="preserve"> ngày 29 tháng 5 năm 2025 của Quốc hội thí điểm về một số cơ chế, chính sách đặc thù phát triển nhà ở xã hội; </w:t>
      </w:r>
      <w:r w:rsidRPr="00190961">
        <w:rPr>
          <w:i/>
          <w:iCs/>
          <w:spacing w:val="-2"/>
          <w:szCs w:val="28"/>
        </w:rPr>
        <w:t xml:space="preserve">số 54/2026/NĐ-CP ngày 09 tháng 02 năm 2026 </w:t>
      </w:r>
      <w:r w:rsidRPr="00190961">
        <w:rPr>
          <w:i/>
          <w:iCs/>
          <w:szCs w:val="28"/>
          <w:shd w:val="clear" w:color="auto" w:fill="FFFFFF"/>
        </w:rPr>
        <w:t>sửa đổi, bổ sung một số điều của các Nghị định trong lĩnh vực nhà ở, kinh doanh bất động sản</w:t>
      </w:r>
      <w:r w:rsidRPr="00190961">
        <w:rPr>
          <w:i/>
          <w:iCs/>
          <w:spacing w:val="-2"/>
          <w:szCs w:val="28"/>
        </w:rPr>
        <w:t xml:space="preserve">; Số 144/2025/NĐ-CP ngày 12 tháng 6 năm 2025 của Chính phủ quy định về phân quyền, phân cấp trong lĩnh vực quản lý nhà nước của Bộ Xây dựng; số 140/2025/NĐ-CP ngày 12 tháng 6 năm 2025 </w:t>
      </w:r>
      <w:r w:rsidRPr="00190961">
        <w:rPr>
          <w:i/>
          <w:iCs/>
          <w:spacing w:val="-2"/>
          <w:szCs w:val="28"/>
          <w:shd w:val="clear" w:color="auto" w:fill="FFFFFF"/>
        </w:rPr>
        <w:t>quy định về phân định thẩm quyền của chính quyền địa phương 02 cấp trong lĩnh vực quản lý nhà nước của Bộ Xây dựng</w:t>
      </w:r>
      <w:r w:rsidRPr="00190961">
        <w:rPr>
          <w:i/>
          <w:iCs/>
          <w:spacing w:val="-2"/>
          <w:szCs w:val="28"/>
        </w:rPr>
        <w:t xml:space="preserve">; </w:t>
      </w:r>
      <w:r w:rsidRPr="00190961">
        <w:rPr>
          <w:i/>
          <w:iCs/>
          <w:spacing w:val="-2"/>
          <w:szCs w:val="28"/>
          <w:shd w:val="clear" w:color="auto" w:fill="FFFFFF"/>
          <w:lang w:val="vi-VN"/>
        </w:rPr>
        <w:t>số 161/2024/NĐ-CP, ngày 18 tháng 12 năm 2024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w:t>
      </w:r>
      <w:r w:rsidRPr="00190961">
        <w:rPr>
          <w:i/>
          <w:iCs/>
          <w:spacing w:val="-2"/>
          <w:szCs w:val="28"/>
          <w:shd w:val="clear" w:color="auto" w:fill="FFFFFF"/>
        </w:rPr>
        <w:t xml:space="preserve"> </w:t>
      </w:r>
      <w:r w:rsidRPr="00190961">
        <w:rPr>
          <w:i/>
          <w:iCs/>
          <w:spacing w:val="-2"/>
          <w:szCs w:val="28"/>
        </w:rPr>
        <w:t xml:space="preserve">số 158/2024/NĐ-CP ngày 18 tháng 12 năm 2024 quy định về hoạt động vận tải đường bộ được sửa đổi, bổ sung bởi Nghị định số 218/2026/NĐ-CP; số 165/2024/NĐ-CP ngày 26 tháng 12 năm 2024 quy định chi tiết, hướng dẫn thi hành một số điều của Luật Đường bộ và Điều 77 Luật Trật tự, an toàn giao thông đường bộ được sửa đổi, bổ sung bởi Nghị định số 241/2026/NĐ-CP; số 258/2025/NĐ-CP ngày 09 tháng 10 năm 2025 về quản lý công viên, cây xanh, mặt nước; </w:t>
      </w:r>
      <w:r w:rsidRPr="00190961">
        <w:rPr>
          <w:i/>
          <w:spacing w:val="-2"/>
          <w:szCs w:val="28"/>
        </w:rPr>
        <w:t xml:space="preserve">số 89/2026/NĐ-CP ngày 30 tháng 3 năm 2026 quy định về điều kiện kinh doanh dịch vụ kiểm định xe cơ giới; tổ chức, hoạt động của cơ sở đăng kiểm; niên hạn sử dụng của xe cơ giới; </w:t>
      </w:r>
      <w:r w:rsidRPr="00190961">
        <w:rPr>
          <w:i/>
          <w:iCs/>
          <w:spacing w:val="-2"/>
          <w:szCs w:val="28"/>
        </w:rPr>
        <w:t xml:space="preserve">số 206/2026/NĐ-CP, ngày 15 tháng 6 năm 2026 quy định chi tiết về quản lý chi phí đầu tư xây dựng; số 207/2026/NĐ-CP ngày 15 tháng 6 năm 2026 quy định chi tiết một số điều của Luật Xây dựng về quản lý chất lượng, thi công xây dựng và bảo trì công trình xây dựng; số 212/2026/NĐ-CP ngày 17 tháng 6 năm 2026 quy định về điều kiện năng lực hoạt động xây dựng, hệ thống thông tin, cơ sở dữ liệu quốc gia về hoạt động xây </w:t>
      </w:r>
      <w:r w:rsidRPr="00190961">
        <w:rPr>
          <w:i/>
          <w:iCs/>
          <w:spacing w:val="-2"/>
          <w:szCs w:val="28"/>
        </w:rPr>
        <w:lastRenderedPageBreak/>
        <w:t>dựng; số 217/2026/NĐ-CP ngày 19 tháng 6 năm 2026 quy định chi tiết một số điều của Luật Xây dựng về quản lý hoạt động xây dựng;</w:t>
      </w:r>
      <w:bookmarkStart w:id="5" w:name="_Hlk241936982"/>
      <w:r w:rsidRPr="00190961">
        <w:rPr>
          <w:i/>
          <w:iCs/>
          <w:spacing w:val="-2"/>
          <w:szCs w:val="28"/>
        </w:rPr>
        <w:t xml:space="preserve"> số 35/2026/NĐ-CP ngày 22 tháng 01 năm 2026 quy định chi tiết một số điều của nghị quyết về phân loại đô thị; số 39/2010/NĐ-CP ngày 07 tháng 04 năm 2010 về quản lý không gian xây dựng ngầm đô thị; số 80/2014/NĐ-CP ngày 06 tháng 8 năm 2014 về thoát nước và xử lý nước thải; số 117/2007/NĐ-CP ngày 11 tháng 7 năm 2007 về sản xuất, cung cấp và tiêu thụ nước sạch được sửa đổi, bổ sung bởi Nghị định số 98/2019/NĐ-CP; số 23/2016/NĐ-CP ngày 05 tháng 4 năm 2016 về xây dựng, quản lý, sử dụng nghĩa trang và cơ sở hỏa táng;</w:t>
      </w:r>
      <w:bookmarkEnd w:id="5"/>
    </w:p>
    <w:p w14:paraId="47AB2365" w14:textId="3599AF70" w:rsidR="00C7155F" w:rsidRPr="00190961" w:rsidRDefault="00545A57" w:rsidP="00545A57">
      <w:pPr>
        <w:widowControl w:val="0"/>
        <w:spacing w:after="120" w:line="360" w:lineRule="exact"/>
        <w:ind w:firstLine="720"/>
        <w:jc w:val="both"/>
        <w:rPr>
          <w:i/>
          <w:iCs/>
          <w:spacing w:val="-4"/>
          <w:szCs w:val="28"/>
          <w:lang w:val="es-VE"/>
        </w:rPr>
      </w:pPr>
      <w:bookmarkStart w:id="6" w:name="tvpllink_niujhbwmju_48"/>
      <w:bookmarkStart w:id="7" w:name="_Hlk235436986"/>
      <w:bookmarkStart w:id="8" w:name="loai_1_name"/>
      <w:bookmarkEnd w:id="6"/>
      <w:bookmarkEnd w:id="7"/>
      <w:bookmarkEnd w:id="8"/>
      <w:r w:rsidRPr="00190961">
        <w:rPr>
          <w:i/>
          <w:iCs/>
          <w:szCs w:val="28"/>
        </w:rPr>
        <w:t xml:space="preserve">Căn cứ các Thông tư: Số 22/2014/TT-BGTVT ngày 06 tháng 6 năm 2014 của Bộ trưởng Bộ Giao thông vận tải hướng dẫn xây dựng quy trình vận hành, khai thác bến phà, bến khách ngang sông sử dụng phà một lưỡi chở hành khách và xe ô tô; số 08/2024/TT-BXD ngày 30 tháng 8 năm 2024 của Bộ trưởng Bộ Xây dựng quy định đánh số và gắn biển số nhà, công trình xây dựng được sửa đổi, bổ sung bởi Thông tư số 09/2025/TT-BXD; số 41/2024/TT-BGTVT ngày 15 tháng 11 năm 2024 của Bộ trưởng Bộ Giao thông vận tải quy định về quản lý, vận hành, khai thác và bảo trì kết cấu hạ tầng đường bộ; số 72/2025/TT-BXD ngày 31 tháng 12 năm 2025 của Bộ trưởng Bộ Xây dựng về việc sửa đổi, bổ sung một số Điều của số 36/2024/TT-BGTVT ngày 15 tháng 11 năm 2024 của Bộ trưởng Bộ Giao thông vận tải quy định về tổ chức, quản lý hoạt động vận tải bằng xe ô tô và hoạt động của bến xe, bãi đỗ xe, trạm dừng nghỉ, điểm dừng xe trên đường bộ; quy định trình tự, thủ tục đưa bến xe, trạm dừng nghỉ vào khai thác, số 40/2024/TT-BGTVT ngày 15 tháng 11 năm 2024 của Bộ trưởng Bộ Giao thông vận tải quy định về công tác phòng, chống, khắc phục hậu quả thiên tai trong lĩnh vực đường bộ; số 21/2026/TT-BXD ngày 15 tháng 5 năm 2026 của Bộ trưởng Bộ Xây dựng Quy định về quản lý kết cấu hạ tầng đường thủy nội địa được sửa đổi, bổ sung bởi Thông tư số 54/2026/TT-BXD; số 28/2026/TT-BXD, ngày 10 tháng 6 năm 2026 của Bộ Xây dựng về Quy định về đăng kiểm phương tiện thủy nội địa; </w:t>
      </w:r>
      <w:r w:rsidRPr="00190961">
        <w:rPr>
          <w:i/>
          <w:iCs/>
          <w:spacing w:val="-4"/>
          <w:szCs w:val="28"/>
        </w:rPr>
        <w:t>số 39/2026/TT-BXD, ngày 26 tháng 6 năm 2026 của Bộ trưởng Bộ Xây dựng về hướng dẫn một số nội dung chi tiết trong hệ thống thông tin, cơ sở dữ liệu quốc gia về hoạt động xây dựng; số 41/2026/TT-BXD, ngày 26 tháng 6 năm 2026 của Bộ trưởng Bộ Xây dựng về quản lý chất lượng sản phẩm, hàng hóa vật liệu xây dựng;</w:t>
      </w:r>
    </w:p>
    <w:p w14:paraId="0B79C631" w14:textId="77777777" w:rsidR="00C7155F" w:rsidRPr="00190961" w:rsidRDefault="001912DE">
      <w:pPr>
        <w:widowControl w:val="0"/>
        <w:spacing w:after="120" w:line="360" w:lineRule="exact"/>
        <w:ind w:firstLine="720"/>
        <w:jc w:val="both"/>
        <w:rPr>
          <w:rFonts w:eastAsia="Arial"/>
          <w:szCs w:val="28"/>
          <w:lang w:val="es-VE"/>
        </w:rPr>
      </w:pPr>
      <w:r w:rsidRPr="00190961">
        <w:rPr>
          <w:szCs w:val="28"/>
          <w:lang w:val="es-VE"/>
        </w:rPr>
        <w:t xml:space="preserve"> </w:t>
      </w:r>
      <w:r w:rsidRPr="00190961">
        <w:rPr>
          <w:rFonts w:eastAsia="Arial"/>
          <w:szCs w:val="28"/>
          <w:lang w:val="es-VE"/>
        </w:rPr>
        <w:t>Sở Xây dựng xây dựng bản thuyết minh nội dung dự thảo Quyết định ban hành như sau:</w:t>
      </w:r>
    </w:p>
    <w:p w14:paraId="59B4F9E0" w14:textId="77777777" w:rsidR="00C7155F" w:rsidRPr="00190961" w:rsidRDefault="00C7155F">
      <w:pPr>
        <w:widowControl w:val="0"/>
        <w:spacing w:before="80" w:line="276" w:lineRule="auto"/>
        <w:ind w:firstLine="720"/>
        <w:jc w:val="both"/>
        <w:rPr>
          <w:rFonts w:eastAsia="Arial"/>
          <w:szCs w:val="28"/>
          <w:lang w:val="es-VE"/>
        </w:rPr>
      </w:pPr>
    </w:p>
    <w:tbl>
      <w:tblPr>
        <w:tblW w:w="5250" w:type="pct"/>
        <w:tblInd w:w="-459" w:type="dxa"/>
        <w:tblLayout w:type="fixed"/>
        <w:tblLook w:val="0000" w:firstRow="0" w:lastRow="0" w:firstColumn="0" w:lastColumn="0" w:noHBand="0" w:noVBand="0"/>
      </w:tblPr>
      <w:tblGrid>
        <w:gridCol w:w="6124"/>
        <w:gridCol w:w="8548"/>
      </w:tblGrid>
      <w:tr w:rsidR="00190961" w:rsidRPr="00190961" w14:paraId="5D5D139C" w14:textId="77777777">
        <w:trPr>
          <w:trHeight w:val="411"/>
          <w:tblHeader/>
        </w:trPr>
        <w:tc>
          <w:tcPr>
            <w:tcW w:w="6137" w:type="dxa"/>
            <w:tcBorders>
              <w:top w:val="double" w:sz="4" w:space="0" w:color="000000"/>
              <w:left w:val="double" w:sz="4" w:space="0" w:color="000000"/>
              <w:bottom w:val="single" w:sz="6" w:space="0" w:color="000000"/>
              <w:right w:val="single" w:sz="6" w:space="0" w:color="000000"/>
            </w:tcBorders>
          </w:tcPr>
          <w:p w14:paraId="0EE2E96F" w14:textId="77777777" w:rsidR="00C7155F" w:rsidRPr="00190961" w:rsidRDefault="001912DE">
            <w:pPr>
              <w:widowControl w:val="0"/>
              <w:spacing w:before="60" w:after="60"/>
              <w:jc w:val="center"/>
              <w:rPr>
                <w:b/>
                <w:sz w:val="26"/>
                <w:szCs w:val="26"/>
              </w:rPr>
            </w:pPr>
            <w:r w:rsidRPr="00190961">
              <w:rPr>
                <w:b/>
                <w:sz w:val="26"/>
                <w:szCs w:val="26"/>
              </w:rPr>
              <w:lastRenderedPageBreak/>
              <w:t>Dự thảo Quyết định</w:t>
            </w:r>
          </w:p>
        </w:tc>
        <w:tc>
          <w:tcPr>
            <w:tcW w:w="8566" w:type="dxa"/>
            <w:tcBorders>
              <w:top w:val="double" w:sz="4" w:space="0" w:color="000000"/>
              <w:left w:val="single" w:sz="6" w:space="0" w:color="000000"/>
              <w:bottom w:val="single" w:sz="6" w:space="0" w:color="000000"/>
              <w:right w:val="double" w:sz="4" w:space="0" w:color="000000"/>
            </w:tcBorders>
            <w:vAlign w:val="center"/>
          </w:tcPr>
          <w:p w14:paraId="3221FFBF" w14:textId="77777777" w:rsidR="00C7155F" w:rsidRPr="00190961" w:rsidRDefault="001912DE">
            <w:pPr>
              <w:widowControl w:val="0"/>
              <w:spacing w:before="60" w:after="60"/>
              <w:jc w:val="center"/>
              <w:rPr>
                <w:b/>
                <w:sz w:val="26"/>
                <w:szCs w:val="26"/>
              </w:rPr>
            </w:pPr>
            <w:r w:rsidRPr="00190961">
              <w:rPr>
                <w:b/>
                <w:sz w:val="26"/>
                <w:szCs w:val="26"/>
              </w:rPr>
              <w:t>Thuyết minh</w:t>
            </w:r>
          </w:p>
        </w:tc>
      </w:tr>
      <w:tr w:rsidR="00190961" w:rsidRPr="00190961" w14:paraId="69B2F09D" w14:textId="77777777">
        <w:trPr>
          <w:trHeight w:val="1521"/>
        </w:trPr>
        <w:tc>
          <w:tcPr>
            <w:tcW w:w="6137" w:type="dxa"/>
            <w:tcBorders>
              <w:top w:val="single" w:sz="6" w:space="0" w:color="000000"/>
              <w:left w:val="double" w:sz="4" w:space="0" w:color="000000"/>
              <w:bottom w:val="single" w:sz="6" w:space="0" w:color="000000"/>
              <w:right w:val="single" w:sz="6" w:space="0" w:color="000000"/>
            </w:tcBorders>
          </w:tcPr>
          <w:p w14:paraId="56C61D9D" w14:textId="77777777" w:rsidR="00C7155F" w:rsidRPr="00190961" w:rsidRDefault="001912DE">
            <w:pPr>
              <w:widowControl w:val="0"/>
              <w:spacing w:before="60" w:after="60"/>
              <w:rPr>
                <w:b/>
                <w:bCs/>
                <w:sz w:val="26"/>
                <w:szCs w:val="26"/>
                <w:lang w:val="da-DK"/>
              </w:rPr>
            </w:pPr>
            <w:r w:rsidRPr="00190961">
              <w:rPr>
                <w:b/>
                <w:bCs/>
                <w:sz w:val="26"/>
                <w:szCs w:val="26"/>
              </w:rPr>
              <w:t xml:space="preserve">Điều 1. </w:t>
            </w:r>
            <w:r w:rsidRPr="00190961">
              <w:rPr>
                <w:b/>
                <w:bCs/>
                <w:sz w:val="26"/>
                <w:szCs w:val="26"/>
                <w:lang w:val="da-DK"/>
              </w:rPr>
              <w:t>Phạm vi điều chỉnh</w:t>
            </w:r>
          </w:p>
          <w:p w14:paraId="096AF6FE" w14:textId="77777777" w:rsidR="00C7155F" w:rsidRPr="00190961" w:rsidRDefault="001912DE">
            <w:pPr>
              <w:widowControl w:val="0"/>
              <w:spacing w:before="60" w:after="60"/>
              <w:rPr>
                <w:rStyle w:val="fontstyle01"/>
                <w:color w:val="auto"/>
                <w:sz w:val="26"/>
                <w:szCs w:val="26"/>
                <w:lang w:val="da-DK"/>
              </w:rPr>
            </w:pPr>
            <w:r w:rsidRPr="00190961">
              <w:rPr>
                <w:sz w:val="26"/>
                <w:szCs w:val="26"/>
              </w:rPr>
              <w:t>Quyết định này quy định việc phân cấp thực hiện một số nhiệm vụ thuộc thẩm quyền của Ủy ban nhân dân tỉnh trong lĩnh vực xây dựng.</w:t>
            </w:r>
          </w:p>
        </w:tc>
        <w:tc>
          <w:tcPr>
            <w:tcW w:w="8566" w:type="dxa"/>
            <w:tcBorders>
              <w:top w:val="single" w:sz="6" w:space="0" w:color="000000"/>
              <w:left w:val="single" w:sz="6" w:space="0" w:color="000000"/>
              <w:bottom w:val="single" w:sz="6" w:space="0" w:color="000000"/>
              <w:right w:val="double" w:sz="4" w:space="0" w:color="000000"/>
            </w:tcBorders>
            <w:vAlign w:val="center"/>
          </w:tcPr>
          <w:p w14:paraId="6792116A" w14:textId="77777777" w:rsidR="00C7155F" w:rsidRPr="00190961" w:rsidRDefault="001912DE">
            <w:pPr>
              <w:widowControl w:val="0"/>
              <w:spacing w:before="60" w:after="60"/>
              <w:ind w:left="140" w:right="138"/>
              <w:jc w:val="both"/>
            </w:pPr>
            <w:r w:rsidRPr="00190961">
              <w:rPr>
                <w:sz w:val="26"/>
                <w:szCs w:val="26"/>
                <w:lang w:val="da-DK"/>
              </w:rPr>
              <w:t xml:space="preserve">Điều này xác định nội dung </w:t>
            </w:r>
            <w:r w:rsidRPr="00190961">
              <w:rPr>
                <w:sz w:val="26"/>
                <w:szCs w:val="26"/>
              </w:rPr>
              <w:t xml:space="preserve">phân cấp thực hiện một số nhiệm vụ thuộc lĩnh vực xây dựng. </w:t>
            </w:r>
            <w:r w:rsidRPr="00190961">
              <w:rPr>
                <w:sz w:val="26"/>
                <w:szCs w:val="26"/>
                <w:lang w:val="da-DK"/>
              </w:rPr>
              <w:t>Việc quy định phạm vi nêu trên bảo đảm bao quát đầy đủ nội dung của Quyết định, đồng thời phân định rõ căn cứ pháp lý áp dụng đối với từng nhóm nhiệm vụ.</w:t>
            </w:r>
          </w:p>
        </w:tc>
      </w:tr>
      <w:tr w:rsidR="00190961" w:rsidRPr="00190961" w14:paraId="19D93A27" w14:textId="77777777">
        <w:trPr>
          <w:trHeight w:val="1579"/>
        </w:trPr>
        <w:tc>
          <w:tcPr>
            <w:tcW w:w="6137" w:type="dxa"/>
            <w:tcBorders>
              <w:top w:val="single" w:sz="6" w:space="0" w:color="000000"/>
              <w:left w:val="double" w:sz="4" w:space="0" w:color="000000"/>
              <w:bottom w:val="single" w:sz="6" w:space="0" w:color="000000"/>
              <w:right w:val="single" w:sz="6" w:space="0" w:color="000000"/>
            </w:tcBorders>
            <w:vAlign w:val="center"/>
          </w:tcPr>
          <w:p w14:paraId="10C5A076" w14:textId="77777777" w:rsidR="00C7155F" w:rsidRPr="00190961" w:rsidRDefault="001912DE">
            <w:pPr>
              <w:widowControl w:val="0"/>
              <w:spacing w:before="60" w:after="60"/>
              <w:rPr>
                <w:sz w:val="26"/>
                <w:szCs w:val="26"/>
                <w:lang w:val="sv-SE"/>
              </w:rPr>
            </w:pPr>
            <w:r w:rsidRPr="00190961">
              <w:rPr>
                <w:b/>
                <w:bCs/>
                <w:sz w:val="26"/>
                <w:szCs w:val="26"/>
                <w:lang w:val="sv-SE"/>
              </w:rPr>
              <w:t>Điều 2. Đối tượng áp dụng</w:t>
            </w:r>
          </w:p>
          <w:p w14:paraId="08A99827" w14:textId="77777777" w:rsidR="00C7155F" w:rsidRPr="00190961" w:rsidRDefault="001912DE">
            <w:pPr>
              <w:widowControl w:val="0"/>
              <w:snapToGrid w:val="0"/>
              <w:spacing w:before="60" w:after="60"/>
              <w:rPr>
                <w:rStyle w:val="fontstyle01"/>
                <w:color w:val="auto"/>
                <w:sz w:val="26"/>
                <w:szCs w:val="26"/>
                <w:lang w:val="da-DK"/>
              </w:rPr>
            </w:pPr>
            <w:r w:rsidRPr="00190961">
              <w:rPr>
                <w:sz w:val="26"/>
                <w:szCs w:val="26"/>
                <w:lang w:val="da-DK"/>
              </w:rPr>
              <w:t>Quyết định này áp dụng đối với Sở Xây dựng;</w:t>
            </w:r>
            <w:r w:rsidRPr="00190961">
              <w:rPr>
                <w:i/>
                <w:sz w:val="26"/>
                <w:szCs w:val="26"/>
              </w:rPr>
              <w:t xml:space="preserve"> </w:t>
            </w:r>
            <w:r w:rsidRPr="00190961">
              <w:rPr>
                <w:sz w:val="26"/>
                <w:szCs w:val="26"/>
              </w:rPr>
              <w:t>Sở Nông nghiệp và Môi trường; Sở Công thương; Ban Quản lý Khu kinh tế</w:t>
            </w:r>
            <w:r w:rsidRPr="00190961">
              <w:rPr>
                <w:sz w:val="26"/>
                <w:szCs w:val="26"/>
                <w:lang w:val="da-DK"/>
              </w:rPr>
              <w:t>; Ủy ban nhân dân cấp xã và các cơ quan, tổ chức, cá nhân có liên quan.</w:t>
            </w:r>
          </w:p>
        </w:tc>
        <w:tc>
          <w:tcPr>
            <w:tcW w:w="8566" w:type="dxa"/>
            <w:tcBorders>
              <w:top w:val="single" w:sz="6" w:space="0" w:color="000000"/>
              <w:left w:val="single" w:sz="6" w:space="0" w:color="000000"/>
              <w:bottom w:val="single" w:sz="6" w:space="0" w:color="000000"/>
              <w:right w:val="double" w:sz="4" w:space="0" w:color="000000"/>
            </w:tcBorders>
            <w:vAlign w:val="center"/>
          </w:tcPr>
          <w:p w14:paraId="6D3EB601" w14:textId="77777777" w:rsidR="00C7155F" w:rsidRPr="00190961" w:rsidRDefault="001912DE">
            <w:pPr>
              <w:widowControl w:val="0"/>
              <w:spacing w:before="60" w:after="60"/>
              <w:jc w:val="both"/>
            </w:pPr>
            <w:r w:rsidRPr="00190961">
              <w:rPr>
                <w:sz w:val="26"/>
                <w:szCs w:val="26"/>
                <w:lang w:val="da-DK"/>
              </w:rPr>
              <w:t xml:space="preserve">Đối tượng áp dụng được xác định gồm Sở Xây dựng, </w:t>
            </w:r>
            <w:r w:rsidRPr="00190961">
              <w:rPr>
                <w:sz w:val="26"/>
                <w:szCs w:val="26"/>
              </w:rPr>
              <w:t>Sở Nông nghiệp và Môi trường; Sở Công thương; Ban Quản lý Khu kinh tế;</w:t>
            </w:r>
            <w:r w:rsidRPr="00190961">
              <w:rPr>
                <w:sz w:val="26"/>
                <w:szCs w:val="26"/>
                <w:lang w:val="da-DK"/>
              </w:rPr>
              <w:t xml:space="preserve"> UBND cấp xã và các cơ quan, tổ chức, cá nhân có liên quan. Cách quy định này bảo đảm ngắn gọn, bao quát đầy đủ các chủ thể trực tiếp thực hiện nhiệm vụ được phân cấp, chủ thể chịu sự tác động và chủ thể có liên quan trong quá trình tổ chức thực hiện.</w:t>
            </w:r>
          </w:p>
        </w:tc>
      </w:tr>
      <w:tr w:rsidR="00190961" w:rsidRPr="00190961" w14:paraId="766D0B32" w14:textId="77777777">
        <w:trPr>
          <w:trHeight w:val="439"/>
        </w:trPr>
        <w:tc>
          <w:tcPr>
            <w:tcW w:w="6137" w:type="dxa"/>
            <w:tcBorders>
              <w:top w:val="single" w:sz="6" w:space="0" w:color="000000"/>
              <w:left w:val="double" w:sz="4" w:space="0" w:color="000000"/>
              <w:bottom w:val="single" w:sz="6" w:space="0" w:color="000000"/>
              <w:right w:val="single" w:sz="6" w:space="0" w:color="000000"/>
            </w:tcBorders>
          </w:tcPr>
          <w:p w14:paraId="3D98B253" w14:textId="77777777" w:rsidR="00C7155F" w:rsidRPr="00190961" w:rsidRDefault="001912DE">
            <w:pPr>
              <w:widowControl w:val="0"/>
              <w:spacing w:before="60" w:after="60"/>
              <w:jc w:val="both"/>
            </w:pPr>
            <w:r w:rsidRPr="00190961">
              <w:rPr>
                <w:b/>
                <w:bCs/>
                <w:sz w:val="26"/>
                <w:szCs w:val="26"/>
              </w:rPr>
              <w:t xml:space="preserve">Điều 3. </w:t>
            </w:r>
            <w:r w:rsidRPr="00190961">
              <w:rPr>
                <w:b/>
                <w:bCs/>
                <w:spacing w:val="-2"/>
                <w:sz w:val="26"/>
                <w:szCs w:val="26"/>
                <w:lang w:val="da-DK"/>
              </w:rPr>
              <w:t>Phân cấp cho Sở Xây dựng thực hiện các nhiệm vụ sau</w:t>
            </w:r>
          </w:p>
          <w:p w14:paraId="25FDF0EC" w14:textId="77777777" w:rsidR="00C7155F" w:rsidRPr="00190961" w:rsidRDefault="001912DE">
            <w:pPr>
              <w:widowControl w:val="0"/>
              <w:spacing w:before="60" w:after="60"/>
              <w:jc w:val="both"/>
              <w:rPr>
                <w:spacing w:val="-2"/>
                <w:sz w:val="26"/>
                <w:szCs w:val="26"/>
                <w:lang w:val="da-DK"/>
              </w:rPr>
            </w:pPr>
            <w:r w:rsidRPr="00190961">
              <w:rPr>
                <w:spacing w:val="-2"/>
                <w:sz w:val="26"/>
                <w:szCs w:val="26"/>
                <w:lang w:val="da-DK"/>
              </w:rPr>
              <w:t>1. Lĩnh vực quản lý hoạt động xây dựng</w:t>
            </w:r>
          </w:p>
          <w:p w14:paraId="1A104E40" w14:textId="77777777" w:rsidR="00C7155F" w:rsidRPr="00190961" w:rsidRDefault="001912DE">
            <w:pPr>
              <w:widowControl w:val="0"/>
              <w:spacing w:before="60" w:after="60"/>
              <w:jc w:val="both"/>
              <w:rPr>
                <w:bCs/>
                <w:spacing w:val="2"/>
                <w:sz w:val="26"/>
                <w:szCs w:val="26"/>
                <w:lang w:val="da-DK"/>
              </w:rPr>
            </w:pPr>
            <w:r w:rsidRPr="00190961">
              <w:rPr>
                <w:bCs/>
                <w:spacing w:val="2"/>
                <w:sz w:val="26"/>
                <w:szCs w:val="26"/>
                <w:lang w:val="da-DK"/>
              </w:rPr>
              <w:t>a) Cấp chứng chỉ hành nghề hoạt động xây dựng theo quy định tại khoản 1 Điều 31 Nghị định số 212/2026/NĐ-CP ngày 17 tháng 6 năm 2026 của Chính phủ quy định về điều kiện năng lực hoạt động xây dựng, hệ thống thông tin, cơ sở dữ liệu quốc gia về hoạt động xây dựng.</w:t>
            </w:r>
          </w:p>
          <w:p w14:paraId="7E96AFC8" w14:textId="77777777" w:rsidR="00C7155F" w:rsidRPr="00190961" w:rsidRDefault="00C7155F">
            <w:pPr>
              <w:widowControl w:val="0"/>
              <w:spacing w:before="60" w:after="60"/>
              <w:jc w:val="both"/>
              <w:rPr>
                <w:bCs/>
                <w:spacing w:val="-2"/>
                <w:sz w:val="26"/>
                <w:szCs w:val="26"/>
                <w:shd w:val="clear" w:color="auto" w:fill="FFFFFF"/>
                <w:lang w:val="da-DK"/>
              </w:rPr>
            </w:pPr>
          </w:p>
          <w:p w14:paraId="75E2973F" w14:textId="77777777" w:rsidR="00C7155F" w:rsidRPr="00190961" w:rsidRDefault="00C7155F">
            <w:pPr>
              <w:widowControl w:val="0"/>
              <w:spacing w:before="60" w:after="60"/>
              <w:jc w:val="both"/>
              <w:rPr>
                <w:spacing w:val="-2"/>
                <w:sz w:val="26"/>
                <w:szCs w:val="26"/>
                <w:shd w:val="clear" w:color="auto" w:fill="FFFFFF"/>
              </w:rPr>
            </w:pPr>
          </w:p>
          <w:p w14:paraId="10D13504" w14:textId="77777777" w:rsidR="00C7155F" w:rsidRPr="00190961" w:rsidRDefault="00C7155F">
            <w:pPr>
              <w:widowControl w:val="0"/>
              <w:spacing w:before="60" w:after="60"/>
              <w:jc w:val="both"/>
              <w:rPr>
                <w:spacing w:val="-2"/>
                <w:sz w:val="26"/>
                <w:szCs w:val="26"/>
                <w:shd w:val="clear" w:color="auto" w:fill="FFFFFF"/>
              </w:rPr>
            </w:pPr>
          </w:p>
          <w:p w14:paraId="44EB87EF" w14:textId="77777777" w:rsidR="00C7155F" w:rsidRPr="00190961" w:rsidRDefault="00C7155F">
            <w:pPr>
              <w:widowControl w:val="0"/>
              <w:spacing w:before="60" w:after="60"/>
              <w:jc w:val="both"/>
              <w:rPr>
                <w:spacing w:val="-2"/>
                <w:sz w:val="26"/>
                <w:szCs w:val="26"/>
                <w:shd w:val="clear" w:color="auto" w:fill="FFFFFF"/>
              </w:rPr>
            </w:pPr>
          </w:p>
          <w:p w14:paraId="1ACABF7B" w14:textId="77777777" w:rsidR="00C7155F" w:rsidRPr="00190961" w:rsidRDefault="00C7155F">
            <w:pPr>
              <w:widowControl w:val="0"/>
              <w:spacing w:before="60" w:after="60"/>
              <w:jc w:val="both"/>
              <w:rPr>
                <w:spacing w:val="-2"/>
                <w:sz w:val="26"/>
                <w:szCs w:val="26"/>
                <w:shd w:val="clear" w:color="auto" w:fill="FFFFFF"/>
              </w:rPr>
            </w:pPr>
          </w:p>
          <w:p w14:paraId="6F209B7C" w14:textId="77777777" w:rsidR="00C7155F" w:rsidRPr="00190961" w:rsidRDefault="00C7155F">
            <w:pPr>
              <w:widowControl w:val="0"/>
              <w:spacing w:before="60" w:after="60"/>
              <w:jc w:val="both"/>
              <w:rPr>
                <w:spacing w:val="-2"/>
                <w:sz w:val="26"/>
                <w:szCs w:val="26"/>
                <w:shd w:val="clear" w:color="auto" w:fill="FFFFFF"/>
              </w:rPr>
            </w:pPr>
          </w:p>
          <w:p w14:paraId="50F9E107" w14:textId="77777777" w:rsidR="00C7155F" w:rsidRPr="00190961" w:rsidRDefault="00C7155F">
            <w:pPr>
              <w:widowControl w:val="0"/>
              <w:spacing w:before="60" w:after="60"/>
              <w:jc w:val="both"/>
              <w:rPr>
                <w:spacing w:val="-2"/>
                <w:sz w:val="26"/>
                <w:szCs w:val="26"/>
                <w:shd w:val="clear" w:color="auto" w:fill="FFFFFF"/>
              </w:rPr>
            </w:pPr>
          </w:p>
          <w:p w14:paraId="1D3AA27C" w14:textId="77777777" w:rsidR="00C7155F" w:rsidRPr="00190961" w:rsidRDefault="00C7155F">
            <w:pPr>
              <w:widowControl w:val="0"/>
              <w:spacing w:before="60" w:after="60"/>
              <w:jc w:val="both"/>
              <w:rPr>
                <w:spacing w:val="-2"/>
                <w:sz w:val="26"/>
                <w:szCs w:val="26"/>
                <w:shd w:val="clear" w:color="auto" w:fill="FFFFFF"/>
              </w:rPr>
            </w:pPr>
          </w:p>
          <w:p w14:paraId="6D7839D3" w14:textId="77777777" w:rsidR="00C7155F" w:rsidRPr="00190961" w:rsidRDefault="001912DE">
            <w:pPr>
              <w:widowControl w:val="0"/>
              <w:spacing w:before="60" w:after="60"/>
              <w:jc w:val="both"/>
            </w:pPr>
            <w:r w:rsidRPr="00190961">
              <w:rPr>
                <w:spacing w:val="-2"/>
                <w:sz w:val="26"/>
                <w:szCs w:val="26"/>
                <w:shd w:val="clear" w:color="auto" w:fill="FFFFFF"/>
              </w:rPr>
              <w:lastRenderedPageBreak/>
              <w:t>b) Cấp giấy phép hoạt động xây dựng (bao gồm cả giấy phép điều chỉnh) cho</w:t>
            </w:r>
            <w:r w:rsidRPr="00190961">
              <w:rPr>
                <w:spacing w:val="-4"/>
                <w:sz w:val="26"/>
                <w:szCs w:val="26"/>
                <w:lang w:val="sv-SE"/>
              </w:rPr>
              <w:t xml:space="preserve"> nhà thầu nước ngoài hoạt động xây dựng trên địa bàn hành chính của tỉnh theo quy định tại điểm a khoản 4 Điều 44 Nghị định số 212/2026/NĐ-CP.</w:t>
            </w:r>
          </w:p>
          <w:p w14:paraId="384F3822" w14:textId="77777777" w:rsidR="00C7155F" w:rsidRPr="00190961" w:rsidRDefault="00C7155F">
            <w:pPr>
              <w:widowControl w:val="0"/>
              <w:spacing w:before="60" w:after="60"/>
              <w:jc w:val="both"/>
              <w:rPr>
                <w:bCs/>
                <w:spacing w:val="-4"/>
                <w:sz w:val="26"/>
                <w:szCs w:val="26"/>
                <w:lang w:val="sv-SE"/>
              </w:rPr>
            </w:pPr>
          </w:p>
          <w:p w14:paraId="52293A28" w14:textId="77777777" w:rsidR="00C7155F" w:rsidRPr="00190961" w:rsidRDefault="00C7155F">
            <w:pPr>
              <w:widowControl w:val="0"/>
              <w:spacing w:before="60" w:after="60"/>
              <w:jc w:val="both"/>
              <w:rPr>
                <w:bCs/>
                <w:sz w:val="26"/>
                <w:szCs w:val="26"/>
              </w:rPr>
            </w:pPr>
          </w:p>
          <w:p w14:paraId="12A8E727" w14:textId="77777777" w:rsidR="00C7155F" w:rsidRPr="00190961" w:rsidRDefault="00C7155F">
            <w:pPr>
              <w:widowControl w:val="0"/>
              <w:spacing w:before="60" w:after="60"/>
              <w:jc w:val="both"/>
              <w:rPr>
                <w:bCs/>
                <w:sz w:val="26"/>
                <w:szCs w:val="26"/>
              </w:rPr>
            </w:pPr>
          </w:p>
          <w:p w14:paraId="74B875BE" w14:textId="77777777" w:rsidR="00C7155F" w:rsidRPr="00190961" w:rsidRDefault="00C7155F">
            <w:pPr>
              <w:widowControl w:val="0"/>
              <w:spacing w:before="60" w:after="60"/>
              <w:jc w:val="both"/>
              <w:rPr>
                <w:bCs/>
                <w:sz w:val="26"/>
                <w:szCs w:val="26"/>
              </w:rPr>
            </w:pPr>
          </w:p>
          <w:p w14:paraId="6389EB2A" w14:textId="77777777" w:rsidR="00C7155F" w:rsidRPr="00190961" w:rsidRDefault="00C7155F">
            <w:pPr>
              <w:widowControl w:val="0"/>
              <w:spacing w:before="60" w:after="60"/>
              <w:jc w:val="both"/>
              <w:rPr>
                <w:bCs/>
                <w:sz w:val="26"/>
                <w:szCs w:val="26"/>
              </w:rPr>
            </w:pPr>
          </w:p>
          <w:p w14:paraId="3D0F8EE3" w14:textId="77777777" w:rsidR="00C7155F" w:rsidRPr="00190961" w:rsidRDefault="00C7155F">
            <w:pPr>
              <w:widowControl w:val="0"/>
              <w:spacing w:before="60" w:after="60"/>
              <w:jc w:val="both"/>
              <w:rPr>
                <w:bCs/>
                <w:sz w:val="26"/>
                <w:szCs w:val="26"/>
              </w:rPr>
            </w:pPr>
          </w:p>
          <w:p w14:paraId="18E97222" w14:textId="77777777" w:rsidR="00C7155F" w:rsidRPr="00190961" w:rsidRDefault="00C7155F">
            <w:pPr>
              <w:widowControl w:val="0"/>
              <w:spacing w:before="60" w:after="60"/>
              <w:jc w:val="both"/>
              <w:rPr>
                <w:bCs/>
                <w:sz w:val="26"/>
                <w:szCs w:val="26"/>
              </w:rPr>
            </w:pPr>
          </w:p>
          <w:p w14:paraId="4ECC49C2" w14:textId="77777777" w:rsidR="00C7155F" w:rsidRPr="00190961" w:rsidRDefault="00C7155F">
            <w:pPr>
              <w:widowControl w:val="0"/>
              <w:spacing w:before="60" w:after="60"/>
              <w:jc w:val="both"/>
              <w:rPr>
                <w:bCs/>
                <w:sz w:val="26"/>
                <w:szCs w:val="26"/>
              </w:rPr>
            </w:pPr>
          </w:p>
          <w:p w14:paraId="0E36754A" w14:textId="77777777" w:rsidR="00C7155F" w:rsidRPr="00190961" w:rsidRDefault="00C7155F">
            <w:pPr>
              <w:widowControl w:val="0"/>
              <w:spacing w:before="60" w:after="60"/>
              <w:jc w:val="both"/>
              <w:rPr>
                <w:bCs/>
                <w:sz w:val="26"/>
                <w:szCs w:val="26"/>
              </w:rPr>
            </w:pPr>
          </w:p>
          <w:p w14:paraId="5A3E5B3E" w14:textId="77777777" w:rsidR="00C7155F" w:rsidRPr="00190961" w:rsidRDefault="00C7155F">
            <w:pPr>
              <w:widowControl w:val="0"/>
              <w:spacing w:before="60" w:after="60"/>
              <w:jc w:val="both"/>
              <w:rPr>
                <w:bCs/>
                <w:sz w:val="26"/>
                <w:szCs w:val="26"/>
              </w:rPr>
            </w:pPr>
          </w:p>
          <w:p w14:paraId="253F3EAE" w14:textId="77777777" w:rsidR="00C7155F" w:rsidRPr="00190961" w:rsidRDefault="00C7155F">
            <w:pPr>
              <w:widowControl w:val="0"/>
              <w:spacing w:before="60" w:after="60"/>
              <w:jc w:val="both"/>
              <w:rPr>
                <w:bCs/>
                <w:spacing w:val="-2"/>
                <w:sz w:val="26"/>
                <w:szCs w:val="26"/>
                <w:lang w:val="da-DK"/>
              </w:rPr>
            </w:pPr>
          </w:p>
          <w:p w14:paraId="146E219C" w14:textId="77777777" w:rsidR="00102CEE" w:rsidRPr="00190961" w:rsidRDefault="00102CEE" w:rsidP="00102CEE">
            <w:pPr>
              <w:widowControl w:val="0"/>
              <w:spacing w:before="60" w:after="60"/>
              <w:jc w:val="both"/>
              <w:rPr>
                <w:spacing w:val="-2"/>
                <w:sz w:val="26"/>
                <w:szCs w:val="26"/>
                <w:lang w:val="da-DK"/>
              </w:rPr>
            </w:pPr>
            <w:r w:rsidRPr="00190961">
              <w:rPr>
                <w:spacing w:val="-2"/>
                <w:sz w:val="26"/>
                <w:szCs w:val="26"/>
                <w:lang w:val="da-DK"/>
              </w:rPr>
              <w:t>2. Lĩnh vực đăng kiểm</w:t>
            </w:r>
          </w:p>
          <w:p w14:paraId="4ADDC642" w14:textId="4577C7B9" w:rsidR="00102CEE" w:rsidRPr="00190961" w:rsidRDefault="00102CEE" w:rsidP="00102CEE">
            <w:pPr>
              <w:widowControl w:val="0"/>
              <w:spacing w:after="120" w:line="370" w:lineRule="exact"/>
              <w:jc w:val="both"/>
              <w:rPr>
                <w:bCs/>
                <w:spacing w:val="-2"/>
                <w:szCs w:val="28"/>
                <w:lang w:val="da-DK"/>
              </w:rPr>
            </w:pPr>
            <w:r w:rsidRPr="00190961">
              <w:rPr>
                <w:bCs/>
                <w:szCs w:val="28"/>
              </w:rPr>
              <w:t xml:space="preserve">a) Cử người tham dự tập huấn nghiệp vụ quản lý hoạt động kiểm định, chứng nhận cải tạo </w:t>
            </w:r>
            <w:r w:rsidRPr="00190961">
              <w:rPr>
                <w:iCs/>
                <w:szCs w:val="28"/>
              </w:rPr>
              <w:t>theo quy định tại khoản 4 Điều 22 Nghị định số 89/2026/NĐ-CP</w:t>
            </w:r>
            <w:r w:rsidR="00D56402" w:rsidRPr="00190961">
              <w:rPr>
                <w:szCs w:val="28"/>
              </w:rPr>
              <w:t xml:space="preserve"> </w:t>
            </w:r>
            <w:r w:rsidR="00D56402" w:rsidRPr="00190961">
              <w:rPr>
                <w:bCs/>
                <w:szCs w:val="28"/>
              </w:rPr>
              <w:t>ngày 30 tháng 3 năm 2026 của Chính phủ quy định về điều kiện kinh doanh dịch vụ kiểm định xe cơ giới; tổ chức, hoạt động của cơ sở đăng kiểm; niên hạn sử dụng của xe cơ giới.</w:t>
            </w:r>
          </w:p>
          <w:p w14:paraId="390BBF13" w14:textId="77777777" w:rsidR="00102CEE" w:rsidRPr="00190961" w:rsidRDefault="00102CEE" w:rsidP="00102CEE">
            <w:pPr>
              <w:widowControl w:val="0"/>
              <w:spacing w:after="120" w:line="370" w:lineRule="exact"/>
              <w:jc w:val="both"/>
              <w:rPr>
                <w:szCs w:val="28"/>
              </w:rPr>
            </w:pPr>
            <w:r w:rsidRPr="00190961">
              <w:rPr>
                <w:bCs/>
                <w:spacing w:val="-2"/>
                <w:szCs w:val="28"/>
                <w:lang w:val="da-DK"/>
              </w:rPr>
              <w:t xml:space="preserve">b) Định kỳ trước ngày 30 tháng cuối quý, gửi bản giấy hoặc dữ liệu điện tử về Bộ Xây dựng kết quả thực hiện </w:t>
            </w:r>
            <w:r w:rsidRPr="00190961">
              <w:rPr>
                <w:bCs/>
                <w:spacing w:val="-2"/>
                <w:szCs w:val="28"/>
                <w:lang w:val="da-DK"/>
              </w:rPr>
              <w:lastRenderedPageBreak/>
              <w:t xml:space="preserve">quy định tại khoản 2 Điều 22 hoặc khi có đề nghị theo mẫu quy định tại Phụ lục IV kèm theo Nghị định </w:t>
            </w:r>
            <w:r w:rsidRPr="00190961">
              <w:rPr>
                <w:iCs/>
                <w:szCs w:val="28"/>
              </w:rPr>
              <w:t>89/2026/NĐ-CP, quy định tại khoản 5 Điều 22 Nghị định số 89/2026/NĐ-CP</w:t>
            </w:r>
            <w:r w:rsidRPr="00190961">
              <w:rPr>
                <w:szCs w:val="28"/>
              </w:rPr>
              <w:t>.</w:t>
            </w:r>
          </w:p>
          <w:p w14:paraId="12AE015D" w14:textId="77777777" w:rsidR="00102CEE" w:rsidRPr="00190961" w:rsidRDefault="00102CEE" w:rsidP="00102CEE">
            <w:pPr>
              <w:widowControl w:val="0"/>
              <w:snapToGrid w:val="0"/>
              <w:spacing w:before="60" w:after="60"/>
              <w:jc w:val="both"/>
              <w:rPr>
                <w:spacing w:val="-4"/>
                <w:sz w:val="26"/>
                <w:szCs w:val="26"/>
              </w:rPr>
            </w:pPr>
          </w:p>
          <w:p w14:paraId="38770EDF" w14:textId="77777777" w:rsidR="00102CEE" w:rsidRPr="00190961" w:rsidRDefault="00102CEE" w:rsidP="00102CEE">
            <w:pPr>
              <w:widowControl w:val="0"/>
              <w:snapToGrid w:val="0"/>
              <w:spacing w:before="60" w:after="60"/>
              <w:jc w:val="both"/>
              <w:rPr>
                <w:sz w:val="26"/>
                <w:szCs w:val="26"/>
              </w:rPr>
            </w:pPr>
            <w:r w:rsidRPr="00190961">
              <w:rPr>
                <w:spacing w:val="-4"/>
                <w:sz w:val="26"/>
                <w:szCs w:val="26"/>
              </w:rPr>
              <w:t xml:space="preserve">c) </w:t>
            </w:r>
            <w:r w:rsidRPr="00190961">
              <w:rPr>
                <w:iCs/>
                <w:sz w:val="26"/>
                <w:szCs w:val="26"/>
              </w:rPr>
              <w:t>Chỉ định cơ sở đăng kiểm tiếp nhận hồ sơ lưu trữ liên quan đến: kiểm định, chứng nhận cải tạo xe cơ giới, xe máy chuyên dùng; kiểm định khí thải xe mô tô, xe gắn máy của cơ sở đăng kiểm bị thu hồi giấy chứng nhận đủ điều kiện hoạt động kiểm định theo quy định tại khoản 6 Điều 22 Nghị định số 89/2026/NĐ-CP</w:t>
            </w:r>
            <w:r w:rsidRPr="00190961">
              <w:rPr>
                <w:sz w:val="26"/>
                <w:szCs w:val="26"/>
              </w:rPr>
              <w:t>.</w:t>
            </w:r>
          </w:p>
          <w:p w14:paraId="4A8262CB" w14:textId="77777777" w:rsidR="00102CEE" w:rsidRPr="00190961" w:rsidRDefault="00102CEE" w:rsidP="00102CEE">
            <w:pPr>
              <w:widowControl w:val="0"/>
              <w:snapToGrid w:val="0"/>
              <w:spacing w:before="60" w:after="60"/>
              <w:jc w:val="both"/>
              <w:rPr>
                <w:sz w:val="26"/>
                <w:szCs w:val="26"/>
              </w:rPr>
            </w:pPr>
          </w:p>
          <w:p w14:paraId="0714E12A" w14:textId="77777777" w:rsidR="00102CEE" w:rsidRPr="00190961" w:rsidRDefault="00102CEE" w:rsidP="00102CEE">
            <w:pPr>
              <w:widowControl w:val="0"/>
              <w:snapToGrid w:val="0"/>
              <w:spacing w:before="60" w:after="60"/>
              <w:jc w:val="both"/>
              <w:rPr>
                <w:sz w:val="26"/>
                <w:szCs w:val="26"/>
              </w:rPr>
            </w:pPr>
          </w:p>
          <w:p w14:paraId="470EAC73" w14:textId="77777777" w:rsidR="00102CEE" w:rsidRPr="00190961" w:rsidRDefault="00102CEE" w:rsidP="00102CEE">
            <w:pPr>
              <w:widowControl w:val="0"/>
              <w:snapToGrid w:val="0"/>
              <w:spacing w:before="60" w:after="60"/>
              <w:jc w:val="both"/>
              <w:rPr>
                <w:sz w:val="26"/>
                <w:szCs w:val="26"/>
              </w:rPr>
            </w:pPr>
          </w:p>
          <w:p w14:paraId="18FA875B" w14:textId="77777777" w:rsidR="00102CEE" w:rsidRPr="00190961" w:rsidRDefault="00102CEE" w:rsidP="00102CEE">
            <w:pPr>
              <w:widowControl w:val="0"/>
              <w:snapToGrid w:val="0"/>
              <w:spacing w:before="60" w:after="60"/>
              <w:jc w:val="both"/>
              <w:rPr>
                <w:sz w:val="26"/>
                <w:szCs w:val="26"/>
              </w:rPr>
            </w:pPr>
          </w:p>
          <w:p w14:paraId="5E275DC9" w14:textId="77777777" w:rsidR="00102CEE" w:rsidRPr="00190961" w:rsidRDefault="00102CEE" w:rsidP="00102CEE">
            <w:pPr>
              <w:widowControl w:val="0"/>
              <w:snapToGrid w:val="0"/>
              <w:spacing w:before="60" w:after="60"/>
              <w:jc w:val="both"/>
              <w:rPr>
                <w:sz w:val="26"/>
                <w:szCs w:val="26"/>
              </w:rPr>
            </w:pPr>
          </w:p>
          <w:p w14:paraId="2745DCE9" w14:textId="77777777" w:rsidR="00102CEE" w:rsidRPr="00190961" w:rsidRDefault="00102CEE" w:rsidP="00102CEE">
            <w:pPr>
              <w:widowControl w:val="0"/>
              <w:snapToGrid w:val="0"/>
              <w:spacing w:before="60" w:after="60"/>
              <w:jc w:val="both"/>
              <w:rPr>
                <w:sz w:val="26"/>
                <w:szCs w:val="26"/>
              </w:rPr>
            </w:pPr>
          </w:p>
          <w:p w14:paraId="3E3897E8" w14:textId="77777777" w:rsidR="00102CEE" w:rsidRPr="00190961" w:rsidRDefault="00102CEE" w:rsidP="00102CEE">
            <w:pPr>
              <w:widowControl w:val="0"/>
              <w:snapToGrid w:val="0"/>
              <w:spacing w:before="60" w:after="60"/>
              <w:jc w:val="both"/>
              <w:rPr>
                <w:sz w:val="26"/>
                <w:szCs w:val="26"/>
              </w:rPr>
            </w:pPr>
          </w:p>
          <w:p w14:paraId="1C288124" w14:textId="77777777" w:rsidR="00102CEE" w:rsidRPr="00190961" w:rsidRDefault="00102CEE" w:rsidP="00102CEE">
            <w:pPr>
              <w:widowControl w:val="0"/>
              <w:spacing w:before="60" w:after="60"/>
              <w:jc w:val="both"/>
              <w:rPr>
                <w:sz w:val="26"/>
                <w:szCs w:val="26"/>
              </w:rPr>
            </w:pPr>
          </w:p>
          <w:p w14:paraId="58EEFE18" w14:textId="77777777" w:rsidR="00102CEE" w:rsidRPr="00190961" w:rsidRDefault="00102CEE" w:rsidP="00102CEE">
            <w:pPr>
              <w:widowControl w:val="0"/>
              <w:spacing w:before="60" w:after="60"/>
              <w:jc w:val="both"/>
              <w:rPr>
                <w:sz w:val="26"/>
                <w:szCs w:val="26"/>
              </w:rPr>
            </w:pPr>
          </w:p>
          <w:p w14:paraId="6396CB83" w14:textId="77777777" w:rsidR="00102CEE" w:rsidRPr="00190961" w:rsidRDefault="00102CEE" w:rsidP="00102CEE">
            <w:pPr>
              <w:widowControl w:val="0"/>
              <w:spacing w:before="60" w:after="60"/>
              <w:jc w:val="both"/>
              <w:rPr>
                <w:sz w:val="26"/>
                <w:szCs w:val="26"/>
              </w:rPr>
            </w:pPr>
            <w:r w:rsidRPr="00190961">
              <w:rPr>
                <w:sz w:val="26"/>
                <w:szCs w:val="26"/>
              </w:rPr>
              <w:t>3. Lĩnh vực vận tải</w:t>
            </w:r>
          </w:p>
          <w:p w14:paraId="2B0A56E7" w14:textId="77777777" w:rsidR="00102CEE" w:rsidRPr="00190961" w:rsidRDefault="00102CEE" w:rsidP="00102CEE">
            <w:pPr>
              <w:jc w:val="both"/>
              <w:rPr>
                <w:szCs w:val="28"/>
              </w:rPr>
            </w:pPr>
            <w:r w:rsidRPr="00190961">
              <w:rPr>
                <w:szCs w:val="28"/>
              </w:rPr>
              <w:t>a) Quản lý hoạt động vận tải hành khách công cộng bằng xe buýt trên địa bàn tỉnh theo quy định tại Điểm a khoản 6 Điều 5 Nghị định số 158/2024/NĐ-CP ngày 18/12/2024, được bổ sung tại khoản 3 Điều 2 Nghị định số 218/2026/NĐ-CP ngày 19/6/2026.</w:t>
            </w:r>
          </w:p>
          <w:p w14:paraId="46B4AE7D" w14:textId="77777777" w:rsidR="00102CEE" w:rsidRPr="00190961" w:rsidRDefault="00102CEE" w:rsidP="00102CEE">
            <w:pPr>
              <w:widowControl w:val="0"/>
              <w:spacing w:before="60" w:after="60"/>
              <w:jc w:val="both"/>
              <w:rPr>
                <w:spacing w:val="-4"/>
                <w:sz w:val="26"/>
                <w:szCs w:val="26"/>
                <w:lang w:val="sv-SE"/>
              </w:rPr>
            </w:pPr>
          </w:p>
          <w:p w14:paraId="1C96D1B2" w14:textId="77777777" w:rsidR="00102CEE" w:rsidRPr="00190961" w:rsidRDefault="00102CEE" w:rsidP="00102CEE">
            <w:pPr>
              <w:widowControl w:val="0"/>
              <w:spacing w:before="60" w:after="60"/>
              <w:jc w:val="both"/>
              <w:rPr>
                <w:spacing w:val="-4"/>
                <w:sz w:val="26"/>
                <w:szCs w:val="26"/>
                <w:lang w:val="sv-SE"/>
              </w:rPr>
            </w:pPr>
          </w:p>
          <w:p w14:paraId="60F75CCC" w14:textId="77777777" w:rsidR="00102CEE" w:rsidRPr="00190961" w:rsidRDefault="00102CEE" w:rsidP="00102CEE">
            <w:pPr>
              <w:widowControl w:val="0"/>
              <w:spacing w:before="60" w:after="60"/>
              <w:jc w:val="both"/>
              <w:rPr>
                <w:spacing w:val="-4"/>
                <w:sz w:val="26"/>
                <w:szCs w:val="26"/>
                <w:lang w:val="sv-SE"/>
              </w:rPr>
            </w:pPr>
          </w:p>
          <w:p w14:paraId="0CAFF4B9" w14:textId="77777777" w:rsidR="00102CEE" w:rsidRPr="00190961" w:rsidRDefault="00102CEE" w:rsidP="00102CEE">
            <w:pPr>
              <w:widowControl w:val="0"/>
              <w:spacing w:before="60" w:after="60"/>
              <w:jc w:val="both"/>
              <w:rPr>
                <w:spacing w:val="-4"/>
                <w:sz w:val="26"/>
                <w:szCs w:val="26"/>
                <w:lang w:val="sv-SE"/>
              </w:rPr>
            </w:pPr>
          </w:p>
          <w:p w14:paraId="554C2549" w14:textId="77777777" w:rsidR="00102CEE" w:rsidRPr="00190961" w:rsidRDefault="00102CEE" w:rsidP="00102CEE">
            <w:pPr>
              <w:widowControl w:val="0"/>
              <w:spacing w:before="60" w:after="60"/>
              <w:jc w:val="both"/>
              <w:rPr>
                <w:spacing w:val="-4"/>
                <w:sz w:val="26"/>
                <w:szCs w:val="26"/>
                <w:lang w:val="sv-SE"/>
              </w:rPr>
            </w:pPr>
          </w:p>
          <w:p w14:paraId="653F57AE" w14:textId="77777777" w:rsidR="00102CEE" w:rsidRPr="00190961" w:rsidRDefault="00102CEE" w:rsidP="00102CEE">
            <w:pPr>
              <w:widowControl w:val="0"/>
              <w:spacing w:before="60" w:after="60"/>
              <w:jc w:val="both"/>
              <w:rPr>
                <w:sz w:val="26"/>
                <w:szCs w:val="26"/>
                <w:shd w:val="clear" w:color="auto" w:fill="FFFFFF"/>
              </w:rPr>
            </w:pPr>
            <w:r w:rsidRPr="00190961">
              <w:rPr>
                <w:spacing w:val="-4"/>
                <w:sz w:val="26"/>
                <w:szCs w:val="26"/>
                <w:lang w:val="sv-SE"/>
              </w:rPr>
              <w:t>b) Tổ chức thực hiện việc đấu thầu hoặc đặt hàng cung cấp dịch vụ công ích đối với tuyến xe buýt được hỗ trợ kinh phí hoạt động từ ngân sách nhà nước trong danh mục mạng lưới tuyến đã công bố theo quy định của pháp luật về đấu thầu, pháp luật về giá theo quy định tại điểm d khoản 6 Điều 5 Nghị định số 158/2024/NĐ-CP ngày 18 tháng 12 năm 2024 của Chính phủ quy định về hoạt động vận tải đường bộ được bổ sung tại khoản 3 Điều 2 Nghị định số 218/2026/NĐ-CP.</w:t>
            </w:r>
          </w:p>
          <w:p w14:paraId="4A139935" w14:textId="77777777" w:rsidR="00102CEE" w:rsidRPr="00190961" w:rsidRDefault="00102CEE" w:rsidP="00102CEE">
            <w:pPr>
              <w:widowControl w:val="0"/>
              <w:snapToGrid w:val="0"/>
              <w:spacing w:before="60" w:after="60"/>
              <w:jc w:val="both"/>
              <w:rPr>
                <w:spacing w:val="-4"/>
                <w:sz w:val="26"/>
                <w:szCs w:val="26"/>
                <w:lang w:val="sv-SE"/>
              </w:rPr>
            </w:pPr>
          </w:p>
          <w:p w14:paraId="4F24A0AB" w14:textId="6CE96EC7" w:rsidR="00C7155F" w:rsidRPr="00190961" w:rsidRDefault="00102CEE" w:rsidP="00102CEE">
            <w:pPr>
              <w:widowControl w:val="0"/>
              <w:snapToGrid w:val="0"/>
              <w:spacing w:before="60" w:after="60"/>
              <w:jc w:val="both"/>
              <w:rPr>
                <w:spacing w:val="-4"/>
                <w:sz w:val="26"/>
                <w:szCs w:val="26"/>
                <w:lang w:val="sv-SE"/>
              </w:rPr>
            </w:pPr>
            <w:r w:rsidRPr="00190961">
              <w:rPr>
                <w:spacing w:val="-4"/>
                <w:sz w:val="26"/>
                <w:szCs w:val="26"/>
                <w:lang w:val="sv-SE"/>
              </w:rPr>
              <w:t>c) Cấp Giấy phép vận chuyển hàng hóa nguy hiểm là hóa chất bảo vệ thực vật cho các tổ chức, cá nhân đặt trụ sở chính hoặc chi nhánh trên địa bàn địa phương theo quy định tại khoản 4 Điều 14 Nghị định số 161/2024/NĐ-CP, ngày 18/12/2024 của Chính phủ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w:t>
            </w:r>
          </w:p>
          <w:p w14:paraId="4B348E1F" w14:textId="77777777" w:rsidR="00C7155F" w:rsidRPr="00190961" w:rsidRDefault="00C7155F">
            <w:pPr>
              <w:widowControl w:val="0"/>
              <w:spacing w:before="60" w:after="60"/>
              <w:jc w:val="both"/>
              <w:rPr>
                <w:spacing w:val="-4"/>
                <w:sz w:val="26"/>
                <w:szCs w:val="26"/>
                <w:lang w:val="sv-SE"/>
              </w:rPr>
            </w:pPr>
          </w:p>
          <w:p w14:paraId="54E0B24C" w14:textId="77777777" w:rsidR="00C7155F" w:rsidRPr="00190961" w:rsidRDefault="001912DE">
            <w:pPr>
              <w:widowControl w:val="0"/>
              <w:spacing w:before="60" w:after="60"/>
              <w:jc w:val="both"/>
              <w:rPr>
                <w:spacing w:val="-4"/>
                <w:sz w:val="26"/>
                <w:szCs w:val="26"/>
                <w:lang w:val="sv-SE"/>
              </w:rPr>
            </w:pPr>
            <w:r w:rsidRPr="00190961">
              <w:rPr>
                <w:spacing w:val="-4"/>
                <w:sz w:val="26"/>
                <w:szCs w:val="26"/>
                <w:lang w:val="sv-SE"/>
              </w:rPr>
              <w:t>4. Lĩnh vực đường bộ, đường thủy nội địa</w:t>
            </w:r>
          </w:p>
          <w:p w14:paraId="13F0FD76" w14:textId="77777777" w:rsidR="003F32F5" w:rsidRPr="00190961" w:rsidRDefault="003F32F5" w:rsidP="003F32F5">
            <w:pPr>
              <w:widowControl w:val="0"/>
              <w:spacing w:before="60" w:after="60"/>
              <w:jc w:val="both"/>
              <w:rPr>
                <w:spacing w:val="-4"/>
                <w:sz w:val="26"/>
                <w:szCs w:val="26"/>
                <w:lang w:val="sv-SE"/>
              </w:rPr>
            </w:pPr>
            <w:r w:rsidRPr="00190961">
              <w:rPr>
                <w:sz w:val="26"/>
                <w:szCs w:val="26"/>
              </w:rPr>
              <w:t xml:space="preserve">a) Quản lý đường gom, đường bên tách khỏi quốc lộ theo quy định tại điểm c khoản 4 Điều 8 Luật Đường bộ số </w:t>
            </w:r>
            <w:r w:rsidRPr="00190961">
              <w:rPr>
                <w:sz w:val="26"/>
                <w:szCs w:val="26"/>
              </w:rPr>
              <w:lastRenderedPageBreak/>
              <w:t>35/2024/QH15.</w:t>
            </w:r>
          </w:p>
          <w:p w14:paraId="1F3848B9" w14:textId="77777777" w:rsidR="003F32F5" w:rsidRPr="00190961" w:rsidRDefault="003F32F5" w:rsidP="003F32F5">
            <w:pPr>
              <w:widowControl w:val="0"/>
              <w:spacing w:before="60" w:after="60"/>
              <w:jc w:val="both"/>
              <w:rPr>
                <w:sz w:val="26"/>
                <w:szCs w:val="26"/>
              </w:rPr>
            </w:pPr>
          </w:p>
          <w:p w14:paraId="4D4AA52B" w14:textId="77777777" w:rsidR="003F32F5" w:rsidRPr="00190961" w:rsidRDefault="003F32F5" w:rsidP="003F32F5">
            <w:pPr>
              <w:widowControl w:val="0"/>
              <w:spacing w:before="60" w:after="60"/>
              <w:jc w:val="both"/>
              <w:rPr>
                <w:sz w:val="26"/>
                <w:szCs w:val="26"/>
              </w:rPr>
            </w:pPr>
          </w:p>
          <w:p w14:paraId="43AF32CB" w14:textId="77777777" w:rsidR="003F32F5" w:rsidRPr="00190961" w:rsidRDefault="003F32F5" w:rsidP="003F32F5">
            <w:pPr>
              <w:widowControl w:val="0"/>
              <w:spacing w:before="60" w:after="60"/>
              <w:jc w:val="both"/>
              <w:rPr>
                <w:sz w:val="26"/>
                <w:szCs w:val="26"/>
              </w:rPr>
            </w:pPr>
          </w:p>
          <w:p w14:paraId="333C7D39" w14:textId="77777777" w:rsidR="003F32F5" w:rsidRPr="00190961" w:rsidRDefault="003F32F5" w:rsidP="003F32F5">
            <w:pPr>
              <w:widowControl w:val="0"/>
              <w:spacing w:before="60" w:after="60"/>
              <w:jc w:val="both"/>
              <w:rPr>
                <w:sz w:val="26"/>
                <w:szCs w:val="26"/>
              </w:rPr>
            </w:pPr>
          </w:p>
          <w:p w14:paraId="329CC7A1" w14:textId="77777777" w:rsidR="003F32F5" w:rsidRPr="00190961" w:rsidRDefault="003F32F5" w:rsidP="003F32F5">
            <w:pPr>
              <w:widowControl w:val="0"/>
              <w:spacing w:before="60" w:after="60"/>
              <w:jc w:val="both"/>
              <w:rPr>
                <w:sz w:val="26"/>
                <w:szCs w:val="26"/>
              </w:rPr>
            </w:pPr>
            <w:r w:rsidRPr="00190961">
              <w:rPr>
                <w:sz w:val="26"/>
                <w:szCs w:val="26"/>
              </w:rPr>
              <w:t>b) Quyết định các số tự nhiên, chữ cái (nếu có) để đặt số hiệu đường xã, đường đô thị trên địa bàn tỉnh theo quy định tại khoản 5 Điều 8 Nghị định số 165/2024/NĐ-CP ngày 26 tháng 12 năm 2024 của Chính phủ quy định chi tiết, hướng dẫn thi hành một số điều của Luật Đường bộ và Điều 77 Luật Trật tự, an toàn giao thông đường bộ được sửa đổi, bổ sung bởi khoản 2 Điều 4 Nghị định số 241/2026/NĐ-CP.</w:t>
            </w:r>
          </w:p>
          <w:p w14:paraId="43A32FC0" w14:textId="77777777" w:rsidR="003F32F5" w:rsidRPr="00190961" w:rsidRDefault="003F32F5" w:rsidP="003F32F5">
            <w:pPr>
              <w:widowControl w:val="0"/>
              <w:spacing w:before="60" w:after="60"/>
              <w:jc w:val="both"/>
              <w:rPr>
                <w:sz w:val="26"/>
                <w:szCs w:val="26"/>
              </w:rPr>
            </w:pPr>
          </w:p>
          <w:p w14:paraId="666B9E6E" w14:textId="77777777" w:rsidR="003F32F5" w:rsidRPr="00190961" w:rsidRDefault="003F32F5" w:rsidP="003F32F5">
            <w:pPr>
              <w:widowControl w:val="0"/>
              <w:spacing w:before="60" w:after="60"/>
              <w:jc w:val="both"/>
              <w:rPr>
                <w:sz w:val="26"/>
                <w:szCs w:val="26"/>
              </w:rPr>
            </w:pPr>
          </w:p>
          <w:p w14:paraId="49A9DF51" w14:textId="77777777" w:rsidR="003F32F5" w:rsidRPr="00190961" w:rsidRDefault="003F32F5" w:rsidP="003F32F5">
            <w:pPr>
              <w:widowControl w:val="0"/>
              <w:spacing w:before="60" w:after="60"/>
              <w:jc w:val="both"/>
              <w:rPr>
                <w:spacing w:val="-4"/>
                <w:sz w:val="26"/>
                <w:szCs w:val="26"/>
                <w:lang w:val="sv-SE"/>
              </w:rPr>
            </w:pPr>
          </w:p>
          <w:p w14:paraId="14E8FBD9" w14:textId="77777777" w:rsidR="003F32F5" w:rsidRPr="00190961" w:rsidRDefault="003F32F5" w:rsidP="003F32F5">
            <w:pPr>
              <w:widowControl w:val="0"/>
              <w:spacing w:before="60" w:after="60"/>
              <w:jc w:val="both"/>
              <w:rPr>
                <w:sz w:val="26"/>
                <w:szCs w:val="26"/>
              </w:rPr>
            </w:pPr>
            <w:r w:rsidRPr="00190961">
              <w:rPr>
                <w:sz w:val="26"/>
                <w:szCs w:val="26"/>
              </w:rPr>
              <w:t>c) Quy định việc sử dụng tạm thời lòng đường, vỉa hè vào việc trông, giữ phương tiện tham gia giao thông và các trường hợp cần thiết khác đối với quốc lộ được phân cấp, đường tỉnh thuộc phạm vi quản lý theo quy định tại điểm e khoản 1 Điều 21 Nghị định số 165/2024/NĐ-CP được sửa đổi, bổ sung bởi điểm e khoản 1 Điều 10 Nghị định số 241/2026/NĐ-CP.</w:t>
            </w:r>
          </w:p>
          <w:p w14:paraId="49126A01" w14:textId="77777777" w:rsidR="003F32F5" w:rsidRPr="00190961" w:rsidRDefault="003F32F5" w:rsidP="003F32F5">
            <w:pPr>
              <w:widowControl w:val="0"/>
              <w:spacing w:before="60" w:after="60"/>
              <w:jc w:val="both"/>
              <w:rPr>
                <w:spacing w:val="-4"/>
                <w:sz w:val="26"/>
                <w:szCs w:val="26"/>
                <w:lang w:val="sv-SE"/>
              </w:rPr>
            </w:pPr>
          </w:p>
          <w:p w14:paraId="62798EB7" w14:textId="77777777" w:rsidR="003F32F5" w:rsidRPr="00190961" w:rsidRDefault="003F32F5" w:rsidP="003F32F5">
            <w:pPr>
              <w:widowControl w:val="0"/>
              <w:spacing w:before="60" w:after="60"/>
              <w:jc w:val="both"/>
              <w:rPr>
                <w:spacing w:val="-4"/>
                <w:sz w:val="26"/>
                <w:szCs w:val="26"/>
                <w:lang w:val="sv-SE"/>
              </w:rPr>
            </w:pPr>
            <w:r w:rsidRPr="00190961">
              <w:rPr>
                <w:bCs/>
                <w:spacing w:val="-2"/>
                <w:sz w:val="26"/>
                <w:szCs w:val="26"/>
                <w:lang w:val="da-DK"/>
              </w:rPr>
              <w:t xml:space="preserve">d) </w:t>
            </w:r>
            <w:r w:rsidRPr="00190961">
              <w:rPr>
                <w:sz w:val="26"/>
                <w:szCs w:val="26"/>
              </w:rPr>
              <w:t xml:space="preserve">Chấp thuận vị trí đấu nối vào quốc lộ đối với trường hợp kết nối với đường bộ không có trong các quy hoạch </w:t>
            </w:r>
            <w:r w:rsidRPr="00190961">
              <w:rPr>
                <w:spacing w:val="4"/>
                <w:sz w:val="26"/>
                <w:szCs w:val="26"/>
              </w:rPr>
              <w:t>theo quy định tại khoản 5 Điều 29 Nghị định số 165/2024/NĐ-CP.</w:t>
            </w:r>
          </w:p>
          <w:p w14:paraId="6C64E0F6" w14:textId="77777777" w:rsidR="003F32F5" w:rsidRPr="00190961" w:rsidRDefault="003F32F5" w:rsidP="003F32F5">
            <w:pPr>
              <w:widowControl w:val="0"/>
              <w:spacing w:before="60" w:after="60"/>
              <w:jc w:val="both"/>
              <w:rPr>
                <w:spacing w:val="-4"/>
                <w:sz w:val="26"/>
                <w:szCs w:val="26"/>
                <w:lang w:val="sv-SE"/>
              </w:rPr>
            </w:pPr>
          </w:p>
          <w:p w14:paraId="75173F71" w14:textId="77777777" w:rsidR="003F32F5" w:rsidRPr="00190961" w:rsidRDefault="003F32F5" w:rsidP="003F32F5">
            <w:pPr>
              <w:widowControl w:val="0"/>
              <w:spacing w:before="60" w:after="60"/>
              <w:jc w:val="both"/>
              <w:rPr>
                <w:spacing w:val="-4"/>
                <w:sz w:val="26"/>
                <w:szCs w:val="26"/>
                <w:lang w:val="sv-SE"/>
              </w:rPr>
            </w:pPr>
          </w:p>
          <w:p w14:paraId="17E9B87B" w14:textId="77777777" w:rsidR="003F32F5" w:rsidRPr="00190961" w:rsidRDefault="003F32F5" w:rsidP="003F32F5">
            <w:pPr>
              <w:widowControl w:val="0"/>
              <w:spacing w:before="60" w:after="60"/>
              <w:jc w:val="both"/>
              <w:rPr>
                <w:spacing w:val="-4"/>
                <w:sz w:val="26"/>
                <w:szCs w:val="26"/>
                <w:lang w:val="sv-SE"/>
              </w:rPr>
            </w:pPr>
          </w:p>
          <w:p w14:paraId="7C5705D8" w14:textId="77777777" w:rsidR="003F32F5" w:rsidRPr="00190961" w:rsidRDefault="003F32F5" w:rsidP="003F32F5">
            <w:pPr>
              <w:widowControl w:val="0"/>
              <w:spacing w:before="60" w:after="60"/>
              <w:jc w:val="both"/>
              <w:rPr>
                <w:spacing w:val="-4"/>
                <w:sz w:val="26"/>
                <w:szCs w:val="26"/>
                <w:lang w:val="sv-SE"/>
              </w:rPr>
            </w:pPr>
          </w:p>
          <w:p w14:paraId="31883465" w14:textId="77777777" w:rsidR="003F32F5" w:rsidRPr="00190961" w:rsidRDefault="003F32F5" w:rsidP="003F32F5">
            <w:pPr>
              <w:widowControl w:val="0"/>
              <w:spacing w:before="60" w:after="60"/>
              <w:jc w:val="both"/>
              <w:rPr>
                <w:sz w:val="26"/>
                <w:szCs w:val="26"/>
              </w:rPr>
            </w:pPr>
            <w:r w:rsidRPr="00190961">
              <w:rPr>
                <w:sz w:val="26"/>
                <w:szCs w:val="26"/>
              </w:rPr>
              <w:t>đ) Quyết định vị trí xây dựng, lắp đặt công trình kiểm soát tải trọng xe trên quốc lộ được phân cấp, đường tỉnh thuộc phạm vi quản lý theo quy định tại điểm b khoản 4 Điều 39 Luật Đường bộ số 35/2024/QH15.</w:t>
            </w:r>
          </w:p>
          <w:p w14:paraId="514EC328" w14:textId="77777777" w:rsidR="003F32F5" w:rsidRPr="00190961" w:rsidRDefault="003F32F5" w:rsidP="003F32F5">
            <w:pPr>
              <w:widowControl w:val="0"/>
              <w:spacing w:before="60" w:after="60"/>
              <w:jc w:val="both"/>
              <w:rPr>
                <w:sz w:val="26"/>
                <w:szCs w:val="26"/>
              </w:rPr>
            </w:pPr>
          </w:p>
          <w:p w14:paraId="55A1C5C6" w14:textId="77777777" w:rsidR="003F32F5" w:rsidRPr="00190961" w:rsidRDefault="003F32F5" w:rsidP="003F32F5">
            <w:pPr>
              <w:widowControl w:val="0"/>
              <w:spacing w:before="60" w:after="60"/>
              <w:jc w:val="both"/>
              <w:rPr>
                <w:sz w:val="26"/>
                <w:szCs w:val="26"/>
              </w:rPr>
            </w:pPr>
          </w:p>
          <w:p w14:paraId="3A2D1A84" w14:textId="77777777" w:rsidR="003F32F5" w:rsidRPr="00190961" w:rsidRDefault="003F32F5" w:rsidP="003F32F5">
            <w:pPr>
              <w:widowControl w:val="0"/>
              <w:spacing w:before="60" w:after="60"/>
              <w:jc w:val="both"/>
              <w:rPr>
                <w:sz w:val="26"/>
                <w:szCs w:val="26"/>
              </w:rPr>
            </w:pPr>
          </w:p>
          <w:p w14:paraId="6F5F0EC5" w14:textId="77777777" w:rsidR="003F32F5" w:rsidRPr="00190961" w:rsidRDefault="003F32F5" w:rsidP="003F32F5">
            <w:pPr>
              <w:widowControl w:val="0"/>
              <w:spacing w:before="60" w:after="60"/>
              <w:jc w:val="both"/>
              <w:rPr>
                <w:sz w:val="26"/>
                <w:szCs w:val="26"/>
              </w:rPr>
            </w:pPr>
          </w:p>
          <w:p w14:paraId="2CC68D16" w14:textId="77777777" w:rsidR="003F32F5" w:rsidRPr="00190961" w:rsidRDefault="003F32F5" w:rsidP="003F32F5">
            <w:pPr>
              <w:widowControl w:val="0"/>
              <w:spacing w:before="60" w:after="60"/>
              <w:jc w:val="both"/>
              <w:rPr>
                <w:sz w:val="26"/>
                <w:szCs w:val="26"/>
              </w:rPr>
            </w:pPr>
          </w:p>
          <w:p w14:paraId="581F3FA9" w14:textId="77777777" w:rsidR="003F32F5" w:rsidRPr="00190961" w:rsidRDefault="003F32F5" w:rsidP="003F32F5">
            <w:pPr>
              <w:widowControl w:val="0"/>
              <w:spacing w:before="60" w:after="60"/>
              <w:jc w:val="both"/>
              <w:rPr>
                <w:sz w:val="26"/>
                <w:szCs w:val="26"/>
              </w:rPr>
            </w:pPr>
            <w:r w:rsidRPr="00190961">
              <w:rPr>
                <w:bCs/>
                <w:spacing w:val="-2"/>
                <w:sz w:val="26"/>
                <w:szCs w:val="26"/>
                <w:lang w:val="da-DK"/>
              </w:rPr>
              <w:t xml:space="preserve">e) </w:t>
            </w:r>
            <w:r w:rsidRPr="00190961">
              <w:rPr>
                <w:iCs/>
                <w:sz w:val="26"/>
                <w:szCs w:val="26"/>
              </w:rPr>
              <w:t>Cập nhật, điều chỉnh các thông tin trong cơ sở dữ liệu đường bộ thuộc phạm vi quản lý theo quy định tại khoản 8 Điều 60 Nghị định số 165/2024/NĐ-CP ngày 26 tháng 12 năm 2024 của Chính phủ quy định chi tiết, hướng dẫn thi hành một số điều của Luật Đường bộ và Điều 77 Luật Trật tự, an toàn giao thông đường bộ;</w:t>
            </w:r>
          </w:p>
          <w:p w14:paraId="41DA18DA" w14:textId="77777777" w:rsidR="003F32F5" w:rsidRPr="00190961" w:rsidRDefault="003F32F5" w:rsidP="003F32F5">
            <w:pPr>
              <w:widowControl w:val="0"/>
              <w:spacing w:before="60" w:after="60"/>
              <w:jc w:val="both"/>
              <w:rPr>
                <w:bCs/>
                <w:spacing w:val="-2"/>
                <w:sz w:val="26"/>
                <w:szCs w:val="26"/>
                <w:lang w:val="da-DK"/>
              </w:rPr>
            </w:pPr>
          </w:p>
          <w:p w14:paraId="66F83098" w14:textId="77777777" w:rsidR="003F32F5" w:rsidRPr="00190961" w:rsidRDefault="003F32F5" w:rsidP="003F32F5">
            <w:pPr>
              <w:widowControl w:val="0"/>
              <w:spacing w:before="60" w:after="60"/>
              <w:jc w:val="both"/>
              <w:rPr>
                <w:bCs/>
                <w:spacing w:val="-2"/>
                <w:sz w:val="26"/>
                <w:szCs w:val="26"/>
                <w:lang w:val="da-DK"/>
              </w:rPr>
            </w:pPr>
          </w:p>
          <w:p w14:paraId="5A6D2968" w14:textId="77777777" w:rsidR="003F32F5" w:rsidRPr="00190961" w:rsidRDefault="003F32F5" w:rsidP="003F32F5">
            <w:pPr>
              <w:widowControl w:val="0"/>
              <w:spacing w:before="60" w:after="60"/>
              <w:jc w:val="both"/>
              <w:rPr>
                <w:bCs/>
                <w:spacing w:val="-2"/>
                <w:sz w:val="26"/>
                <w:szCs w:val="26"/>
                <w:lang w:val="da-DK"/>
              </w:rPr>
            </w:pPr>
          </w:p>
          <w:p w14:paraId="28DA7418" w14:textId="77777777" w:rsidR="003F32F5" w:rsidRPr="00190961" w:rsidRDefault="003F32F5" w:rsidP="003F32F5">
            <w:pPr>
              <w:widowControl w:val="0"/>
              <w:spacing w:before="60" w:after="60"/>
              <w:jc w:val="both"/>
              <w:rPr>
                <w:bCs/>
                <w:spacing w:val="-2"/>
                <w:sz w:val="26"/>
                <w:szCs w:val="26"/>
                <w:lang w:val="da-DK"/>
              </w:rPr>
            </w:pPr>
          </w:p>
          <w:p w14:paraId="5FA4731D" w14:textId="77777777" w:rsidR="003F32F5" w:rsidRPr="00190961" w:rsidRDefault="003F32F5" w:rsidP="003F32F5">
            <w:pPr>
              <w:widowControl w:val="0"/>
              <w:spacing w:before="60" w:after="60"/>
              <w:jc w:val="both"/>
              <w:rPr>
                <w:bCs/>
                <w:spacing w:val="-2"/>
                <w:sz w:val="26"/>
                <w:szCs w:val="26"/>
                <w:lang w:val="da-DK"/>
              </w:rPr>
            </w:pPr>
          </w:p>
          <w:p w14:paraId="42E11ACB" w14:textId="77777777" w:rsidR="003F32F5" w:rsidRPr="00190961" w:rsidRDefault="003F32F5" w:rsidP="003F32F5">
            <w:pPr>
              <w:widowControl w:val="0"/>
              <w:spacing w:before="60" w:after="60"/>
              <w:jc w:val="both"/>
              <w:rPr>
                <w:sz w:val="26"/>
                <w:szCs w:val="26"/>
              </w:rPr>
            </w:pPr>
            <w:r w:rsidRPr="00190961">
              <w:rPr>
                <w:sz w:val="26"/>
                <w:szCs w:val="26"/>
              </w:rPr>
              <w:t xml:space="preserve">g) Báo cáo Bộ Xây dựng định kỳ trước ngày 10 tháng 6 và ngày 10 tháng 12 hằng năm về tình hình đầu tư xây dựng, quản lý, vận hành, khai thác, sử dụng, bảo trì, bảo </w:t>
            </w:r>
            <w:r w:rsidRPr="00190961">
              <w:rPr>
                <w:sz w:val="26"/>
                <w:szCs w:val="26"/>
              </w:rPr>
              <w:lastRenderedPageBreak/>
              <w:t>vệ kết cấu hạ tầng đường bộ là quốc lộ được phân cấp theo quy định tại điểm đ khoản 5 Điều 4 Nghị định số 165/2024/NĐ-CP được sửa đổi, bổ sung bởi khoản 3 Điều 1 Nghị định số 241/2026/NĐ-CP.</w:t>
            </w:r>
          </w:p>
          <w:p w14:paraId="50CDAFDE" w14:textId="77777777" w:rsidR="003F32F5" w:rsidRPr="00190961" w:rsidRDefault="003F32F5" w:rsidP="003F32F5">
            <w:pPr>
              <w:widowControl w:val="0"/>
              <w:spacing w:before="60" w:after="60"/>
              <w:jc w:val="both"/>
              <w:rPr>
                <w:spacing w:val="-4"/>
                <w:sz w:val="26"/>
                <w:szCs w:val="26"/>
                <w:lang w:val="sv-SE"/>
              </w:rPr>
            </w:pPr>
          </w:p>
          <w:p w14:paraId="7DE0B47B" w14:textId="77777777" w:rsidR="003F32F5" w:rsidRPr="00190961" w:rsidRDefault="003F32F5" w:rsidP="003F32F5">
            <w:pPr>
              <w:widowControl w:val="0"/>
              <w:spacing w:before="60" w:after="60"/>
              <w:jc w:val="both"/>
              <w:rPr>
                <w:spacing w:val="-4"/>
                <w:sz w:val="26"/>
                <w:szCs w:val="26"/>
                <w:lang w:val="sv-SE"/>
              </w:rPr>
            </w:pPr>
          </w:p>
          <w:p w14:paraId="3078D4E9" w14:textId="77777777" w:rsidR="003F32F5" w:rsidRPr="00190961" w:rsidRDefault="003F32F5" w:rsidP="003F32F5">
            <w:pPr>
              <w:widowControl w:val="0"/>
              <w:spacing w:before="60" w:after="60"/>
              <w:jc w:val="both"/>
              <w:rPr>
                <w:sz w:val="26"/>
                <w:szCs w:val="26"/>
              </w:rPr>
            </w:pPr>
            <w:r w:rsidRPr="00190961">
              <w:rPr>
                <w:sz w:val="26"/>
                <w:szCs w:val="26"/>
              </w:rPr>
              <w:t>h) Quyết định cấp kỹ thuật đường thủy nội địa địa phương, đường thủy nội địa chuyên dùng nối với đường thủy nội địa địa phương theo quy định tại khoản 3 Điều 9 Thông tư số 21/2026/TT-BXD ngày 15 tháng 5 năm 2026 của Bộ trưởng Bộ Xây dựng quy định về quản lý kết cấu hạ tầng đường thủy nội địa.</w:t>
            </w:r>
          </w:p>
          <w:p w14:paraId="268CBCCC" w14:textId="77777777" w:rsidR="003F32F5" w:rsidRPr="00190961" w:rsidRDefault="003F32F5" w:rsidP="003F32F5">
            <w:pPr>
              <w:widowControl w:val="0"/>
              <w:spacing w:before="60" w:after="60"/>
              <w:jc w:val="both"/>
              <w:rPr>
                <w:spacing w:val="-4"/>
                <w:sz w:val="26"/>
                <w:szCs w:val="26"/>
                <w:lang w:val="sv-SE"/>
              </w:rPr>
            </w:pPr>
          </w:p>
          <w:p w14:paraId="0033A2E6" w14:textId="77777777" w:rsidR="003F32F5" w:rsidRPr="00190961" w:rsidRDefault="003F32F5" w:rsidP="003F32F5">
            <w:pPr>
              <w:widowControl w:val="0"/>
              <w:spacing w:before="60" w:after="60"/>
              <w:jc w:val="both"/>
              <w:rPr>
                <w:sz w:val="26"/>
                <w:szCs w:val="26"/>
              </w:rPr>
            </w:pPr>
            <w:r w:rsidRPr="00190961">
              <w:rPr>
                <w:sz w:val="26"/>
                <w:szCs w:val="26"/>
              </w:rPr>
              <w:t>i) Quyết định công bố mở luồng đường thủy nội địa địa phương, đường thủy nội địa chuyên dùng nối với đường thủy nội địa địa phương theo quy định tại điểm b khoản 2 Điều 11 Thông tư số 21/2026/TT-BXD.</w:t>
            </w:r>
          </w:p>
          <w:p w14:paraId="57FCFB4A" w14:textId="77777777" w:rsidR="003F32F5" w:rsidRPr="00190961" w:rsidRDefault="003F32F5" w:rsidP="003F32F5">
            <w:pPr>
              <w:widowControl w:val="0"/>
              <w:spacing w:before="60" w:after="60"/>
              <w:jc w:val="both"/>
              <w:rPr>
                <w:spacing w:val="-4"/>
                <w:sz w:val="26"/>
                <w:szCs w:val="26"/>
                <w:lang w:val="sv-SE"/>
              </w:rPr>
            </w:pPr>
          </w:p>
          <w:p w14:paraId="1F412665" w14:textId="77777777" w:rsidR="003F32F5" w:rsidRPr="00190961" w:rsidRDefault="003F32F5" w:rsidP="003F32F5">
            <w:pPr>
              <w:widowControl w:val="0"/>
              <w:spacing w:before="60" w:after="60"/>
              <w:jc w:val="both"/>
              <w:rPr>
                <w:spacing w:val="-4"/>
                <w:sz w:val="26"/>
                <w:szCs w:val="26"/>
                <w:lang w:val="sv-SE"/>
              </w:rPr>
            </w:pPr>
          </w:p>
          <w:p w14:paraId="216AB0C2" w14:textId="77777777" w:rsidR="003F32F5" w:rsidRPr="00190961" w:rsidRDefault="003F32F5" w:rsidP="003F32F5">
            <w:pPr>
              <w:widowControl w:val="0"/>
              <w:spacing w:before="60" w:after="60"/>
              <w:jc w:val="both"/>
              <w:rPr>
                <w:spacing w:val="-4"/>
                <w:sz w:val="26"/>
                <w:szCs w:val="26"/>
                <w:lang w:val="sv-SE"/>
              </w:rPr>
            </w:pPr>
          </w:p>
          <w:p w14:paraId="150BC192" w14:textId="77777777" w:rsidR="003F32F5" w:rsidRPr="00190961" w:rsidRDefault="003F32F5" w:rsidP="003F32F5">
            <w:pPr>
              <w:widowControl w:val="0"/>
              <w:spacing w:before="60" w:after="60"/>
              <w:jc w:val="both"/>
              <w:rPr>
                <w:sz w:val="26"/>
                <w:szCs w:val="26"/>
              </w:rPr>
            </w:pPr>
            <w:r w:rsidRPr="00190961">
              <w:rPr>
                <w:sz w:val="26"/>
                <w:szCs w:val="26"/>
              </w:rPr>
              <w:t>k) Quyết định công bố đóng luồng đường thủy nội địa trong địa giới hành chính tỉnh trong trường hợp không bảo đảm an toàn khai thác vận tải theo quy định tại điểm b khoản 1, khoản 2 và khoản 4 Điều 12 Thông tư số 21/2026/TT-BXD được sửa đổi, bổ sung bởi Điều 3 Thông tư số 54/2026/TT-BXD.</w:t>
            </w:r>
          </w:p>
          <w:p w14:paraId="7F0DAF43" w14:textId="77777777" w:rsidR="003F32F5" w:rsidRPr="00190961" w:rsidRDefault="003F32F5" w:rsidP="003F32F5">
            <w:pPr>
              <w:widowControl w:val="0"/>
              <w:spacing w:before="60" w:after="60"/>
              <w:jc w:val="both"/>
              <w:rPr>
                <w:sz w:val="26"/>
                <w:szCs w:val="26"/>
              </w:rPr>
            </w:pPr>
            <w:r w:rsidRPr="00190961">
              <w:rPr>
                <w:sz w:val="26"/>
                <w:szCs w:val="26"/>
              </w:rPr>
              <w:t xml:space="preserve">l) Quyết định công bố đóng luồng đường thủy nội địa trong địa giới hành chính tỉnh trong trường hợp không </w:t>
            </w:r>
            <w:r w:rsidRPr="00190961">
              <w:rPr>
                <w:sz w:val="26"/>
                <w:szCs w:val="26"/>
              </w:rPr>
              <w:lastRenderedPageBreak/>
              <w:t>còn nhu cầu khai thác, sử dụng theo quy định tại điểm c khoản 1, khoản 2 và khoản 5 Điều 12 Thông tư số 21/2026/TT-BXD được sửa đổi, bổ sung bởi Điều 3 Thông tư số 54/2026/TT-BXD.</w:t>
            </w:r>
          </w:p>
          <w:p w14:paraId="4B09AA81" w14:textId="77777777" w:rsidR="003F32F5" w:rsidRPr="00190961" w:rsidRDefault="003F32F5" w:rsidP="003F32F5">
            <w:pPr>
              <w:widowControl w:val="0"/>
              <w:spacing w:before="60" w:after="60"/>
              <w:jc w:val="both"/>
              <w:rPr>
                <w:spacing w:val="-4"/>
                <w:sz w:val="26"/>
                <w:szCs w:val="26"/>
                <w:lang w:val="sv-SE"/>
              </w:rPr>
            </w:pPr>
          </w:p>
          <w:p w14:paraId="4CDEF8CB" w14:textId="77777777" w:rsidR="003F32F5" w:rsidRPr="00190961" w:rsidRDefault="003F32F5" w:rsidP="003F32F5">
            <w:pPr>
              <w:widowControl w:val="0"/>
              <w:spacing w:before="60" w:after="60"/>
              <w:jc w:val="both"/>
              <w:rPr>
                <w:sz w:val="26"/>
                <w:szCs w:val="26"/>
              </w:rPr>
            </w:pPr>
            <w:r w:rsidRPr="00190961">
              <w:rPr>
                <w:sz w:val="26"/>
                <w:szCs w:val="26"/>
              </w:rPr>
              <w:t>m) Quyết định hình thức thực hiện nạo vét duy tu đối với đường thủy nội địa do Ủy ban nhân dân tỉnh quản lý theo quy định tại khoản 3 Điều 11 Nghị định số 57/2024/NĐ-CP ngày 20 tháng 5 năm 2024 của Chính phủ quy định về quản lý hoạt động nạo vét trong vùng nước cảng biển, vùng nước đường thủy nội địa.</w:t>
            </w:r>
          </w:p>
          <w:p w14:paraId="20FB6D19" w14:textId="77777777" w:rsidR="003F32F5" w:rsidRPr="00190961" w:rsidRDefault="003F32F5" w:rsidP="003F32F5">
            <w:pPr>
              <w:widowControl w:val="0"/>
              <w:spacing w:before="60" w:after="60"/>
              <w:jc w:val="both"/>
              <w:rPr>
                <w:spacing w:val="-4"/>
                <w:sz w:val="26"/>
                <w:szCs w:val="26"/>
                <w:lang w:val="sv-SE"/>
              </w:rPr>
            </w:pPr>
          </w:p>
          <w:p w14:paraId="318A1981" w14:textId="77777777" w:rsidR="003F32F5" w:rsidRPr="00190961" w:rsidRDefault="003F32F5" w:rsidP="003F32F5">
            <w:pPr>
              <w:widowControl w:val="0"/>
              <w:spacing w:before="60" w:after="60"/>
              <w:jc w:val="both"/>
              <w:rPr>
                <w:spacing w:val="-4"/>
                <w:sz w:val="26"/>
                <w:szCs w:val="26"/>
                <w:lang w:val="sv-SE"/>
              </w:rPr>
            </w:pPr>
            <w:r w:rsidRPr="00190961">
              <w:rPr>
                <w:sz w:val="26"/>
                <w:szCs w:val="26"/>
              </w:rPr>
              <w:t>n) Chấp thuận đề xuất thực hiện nạo vét đường thủy nội địa địa phương đối với tuyến, đoạn tuyến do Sở Xây dựng được giao quản lý theo quy định tại khoản 1 Điều 21 Nghị định số 57/2024/NĐ-CP được sửa đổi, bổ sung bởi Điều 93 Nghị định số 14/2026/NĐ-CP.</w:t>
            </w:r>
          </w:p>
          <w:p w14:paraId="1A01358B" w14:textId="77777777" w:rsidR="003F32F5" w:rsidRPr="00190961" w:rsidRDefault="003F32F5" w:rsidP="003F32F5">
            <w:pPr>
              <w:widowControl w:val="0"/>
              <w:spacing w:before="60" w:after="60"/>
              <w:jc w:val="both"/>
              <w:rPr>
                <w:spacing w:val="-4"/>
                <w:sz w:val="26"/>
                <w:szCs w:val="26"/>
                <w:lang w:val="sv-SE"/>
              </w:rPr>
            </w:pPr>
            <w:r w:rsidRPr="00190961">
              <w:rPr>
                <w:sz w:val="26"/>
                <w:szCs w:val="26"/>
              </w:rPr>
              <w:t>o) Chấp thuận cho doanh nghiệp khai thác cảng chịu trách nhiệm nạo vét duy tu hằng năm đối với tuyến luồng chỉ phục vụ cho một nhà đầu tư cảng thuộc phạm vi do Sở Xây dựng được giao quản lý, bảo đảm chuẩn tắc, thông số kỹ thuật luồng được cơ quan có thẩm quyền công bố theo quy định tại khoản 5 Điều 21 Nghị định số 57/2024/NĐ-CP.</w:t>
            </w:r>
          </w:p>
          <w:p w14:paraId="28B6F11A" w14:textId="7015DC8D" w:rsidR="006E689F" w:rsidRPr="00190961" w:rsidRDefault="003F32F5" w:rsidP="003F32F5">
            <w:pPr>
              <w:widowControl w:val="0"/>
              <w:spacing w:before="60" w:after="60"/>
              <w:jc w:val="both"/>
              <w:rPr>
                <w:spacing w:val="-4"/>
                <w:sz w:val="26"/>
                <w:szCs w:val="26"/>
                <w:lang w:val="sv-SE"/>
              </w:rPr>
            </w:pPr>
            <w:r w:rsidRPr="00190961">
              <w:rPr>
                <w:spacing w:val="-4"/>
                <w:sz w:val="26"/>
                <w:szCs w:val="26"/>
                <w:lang w:val="sv-SE"/>
              </w:rPr>
              <w:t xml:space="preserve">p) </w:t>
            </w:r>
            <w:r w:rsidR="006E689F" w:rsidRPr="00190961">
              <w:rPr>
                <w:spacing w:val="4"/>
                <w:szCs w:val="28"/>
              </w:rPr>
              <w:t xml:space="preserve">Tổ chức, quản lý hoạt động cung cấp dịch vụ đăng kiểm phương tiện thủy nội địa trên địa bàn quản lý của địa phương theo quy định tại </w:t>
            </w:r>
            <w:r w:rsidR="006E689F" w:rsidRPr="00190961">
              <w:rPr>
                <w:szCs w:val="28"/>
              </w:rPr>
              <w:t xml:space="preserve">khoản 1 Điều 10 Thông tư số 28/2026/TT-BXD, ngày 10 tháng 6 năm 2026 của Bộ Xây dựng về Quy định về </w:t>
            </w:r>
            <w:r w:rsidR="006E689F" w:rsidRPr="00190961">
              <w:rPr>
                <w:szCs w:val="28"/>
              </w:rPr>
              <w:lastRenderedPageBreak/>
              <w:t>đăng kiểm phương tiện thủy nội địa.</w:t>
            </w:r>
          </w:p>
          <w:p w14:paraId="1951019C" w14:textId="77777777" w:rsidR="006E689F" w:rsidRPr="00190961" w:rsidRDefault="006E689F" w:rsidP="003F32F5">
            <w:pPr>
              <w:widowControl w:val="0"/>
              <w:spacing w:before="60" w:after="60"/>
              <w:jc w:val="both"/>
              <w:rPr>
                <w:spacing w:val="-4"/>
                <w:sz w:val="26"/>
                <w:szCs w:val="26"/>
                <w:lang w:val="sv-SE"/>
              </w:rPr>
            </w:pPr>
          </w:p>
          <w:p w14:paraId="6A0022AD" w14:textId="77777777" w:rsidR="006E689F" w:rsidRPr="00190961" w:rsidRDefault="006E689F" w:rsidP="003F32F5">
            <w:pPr>
              <w:widowControl w:val="0"/>
              <w:spacing w:before="60" w:after="60"/>
              <w:jc w:val="both"/>
              <w:rPr>
                <w:spacing w:val="-4"/>
                <w:sz w:val="26"/>
                <w:szCs w:val="26"/>
                <w:lang w:val="sv-SE"/>
              </w:rPr>
            </w:pPr>
          </w:p>
          <w:p w14:paraId="267405D1" w14:textId="77777777" w:rsidR="006E689F" w:rsidRPr="00190961" w:rsidRDefault="006E689F" w:rsidP="003F32F5">
            <w:pPr>
              <w:widowControl w:val="0"/>
              <w:spacing w:before="60" w:after="60"/>
              <w:jc w:val="both"/>
              <w:rPr>
                <w:spacing w:val="-4"/>
                <w:sz w:val="26"/>
                <w:szCs w:val="26"/>
                <w:lang w:val="sv-SE"/>
              </w:rPr>
            </w:pPr>
          </w:p>
          <w:p w14:paraId="0024476E" w14:textId="77777777" w:rsidR="006E689F" w:rsidRPr="00190961" w:rsidRDefault="006E689F" w:rsidP="003F32F5">
            <w:pPr>
              <w:widowControl w:val="0"/>
              <w:spacing w:before="60" w:after="60"/>
              <w:jc w:val="both"/>
              <w:rPr>
                <w:spacing w:val="-4"/>
                <w:sz w:val="26"/>
                <w:szCs w:val="26"/>
                <w:lang w:val="sv-SE"/>
              </w:rPr>
            </w:pPr>
          </w:p>
          <w:p w14:paraId="6FBF6F53" w14:textId="77777777" w:rsidR="006E689F" w:rsidRPr="00190961" w:rsidRDefault="006E689F" w:rsidP="003F32F5">
            <w:pPr>
              <w:widowControl w:val="0"/>
              <w:spacing w:before="60" w:after="60"/>
              <w:jc w:val="both"/>
              <w:rPr>
                <w:spacing w:val="-4"/>
                <w:sz w:val="26"/>
                <w:szCs w:val="26"/>
                <w:lang w:val="sv-SE"/>
              </w:rPr>
            </w:pPr>
          </w:p>
          <w:p w14:paraId="3C2F45C7" w14:textId="23D2F9A2" w:rsidR="00C7155F" w:rsidRPr="00190961" w:rsidRDefault="006E689F" w:rsidP="003F32F5">
            <w:pPr>
              <w:widowControl w:val="0"/>
              <w:spacing w:before="60" w:after="60"/>
              <w:jc w:val="both"/>
              <w:rPr>
                <w:spacing w:val="-4"/>
                <w:sz w:val="26"/>
                <w:szCs w:val="26"/>
                <w:lang w:val="sv-SE"/>
              </w:rPr>
            </w:pPr>
            <w:r w:rsidRPr="00190961">
              <w:rPr>
                <w:spacing w:val="-4"/>
                <w:sz w:val="26"/>
                <w:szCs w:val="26"/>
                <w:lang w:val="sv-SE"/>
              </w:rPr>
              <w:t xml:space="preserve">q) </w:t>
            </w:r>
            <w:r w:rsidR="003F32F5" w:rsidRPr="00190961">
              <w:rPr>
                <w:sz w:val="26"/>
                <w:szCs w:val="26"/>
                <w:lang w:val="es-VE"/>
              </w:rPr>
              <w:t xml:space="preserve">Tổ chức công bố hồ sơ thiết kế phương tiện đóng theo mẫu và sao thiết kế cho các tổ chức, cá nhân thực hiện đóng mới và đăng kiểm phương tiện thủy nội địa theo quy định trên cơ sở hồ sơ thiết kế thỏa mãn quy chuẩn kỹ thuật quốc gia áp dụng đối với phương tiện thủy nội địa hoạt động vùng SIII trên địa bàn quản lý của địa phương quy định tại khoản 4 Điều 10 </w:t>
            </w:r>
            <w:r w:rsidR="003F32F5" w:rsidRPr="00190961">
              <w:rPr>
                <w:sz w:val="26"/>
                <w:szCs w:val="26"/>
              </w:rPr>
              <w:t>Thông tư số 28/2026/TT-BXD, ngày 10 tháng 6 năm 2026 của Bộ Xây dựng về Quy định về đăng kiểm phương tiện thủy nội địa.</w:t>
            </w:r>
          </w:p>
          <w:p w14:paraId="7C94B962" w14:textId="77777777" w:rsidR="00C7155F" w:rsidRPr="00190961" w:rsidRDefault="00C7155F">
            <w:pPr>
              <w:widowControl w:val="0"/>
              <w:snapToGrid w:val="0"/>
              <w:spacing w:before="60" w:after="60"/>
              <w:jc w:val="both"/>
              <w:rPr>
                <w:spacing w:val="-4"/>
                <w:sz w:val="26"/>
                <w:szCs w:val="26"/>
                <w:lang w:val="sv-SE"/>
              </w:rPr>
            </w:pPr>
          </w:p>
          <w:p w14:paraId="7098D97D" w14:textId="77777777" w:rsidR="00C7155F" w:rsidRPr="00190961" w:rsidRDefault="00C7155F">
            <w:pPr>
              <w:widowControl w:val="0"/>
              <w:snapToGrid w:val="0"/>
              <w:spacing w:before="60" w:after="60"/>
              <w:jc w:val="both"/>
              <w:rPr>
                <w:sz w:val="26"/>
                <w:szCs w:val="26"/>
              </w:rPr>
            </w:pPr>
          </w:p>
          <w:p w14:paraId="32DC780A" w14:textId="77777777" w:rsidR="00C7155F" w:rsidRPr="00190961" w:rsidRDefault="00C7155F">
            <w:pPr>
              <w:widowControl w:val="0"/>
              <w:snapToGrid w:val="0"/>
              <w:spacing w:before="60" w:after="60"/>
              <w:jc w:val="both"/>
              <w:rPr>
                <w:sz w:val="26"/>
                <w:szCs w:val="26"/>
              </w:rPr>
            </w:pPr>
          </w:p>
          <w:p w14:paraId="4EF5D333" w14:textId="77777777" w:rsidR="00C7155F" w:rsidRPr="00190961" w:rsidRDefault="00C7155F">
            <w:pPr>
              <w:widowControl w:val="0"/>
              <w:snapToGrid w:val="0"/>
              <w:spacing w:before="60" w:after="60"/>
              <w:jc w:val="both"/>
              <w:rPr>
                <w:sz w:val="26"/>
                <w:szCs w:val="26"/>
              </w:rPr>
            </w:pPr>
          </w:p>
          <w:p w14:paraId="47B434E0" w14:textId="77777777" w:rsidR="00C7155F" w:rsidRPr="00190961" w:rsidRDefault="001912DE">
            <w:pPr>
              <w:widowControl w:val="0"/>
              <w:snapToGrid w:val="0"/>
              <w:spacing w:before="60" w:after="60"/>
              <w:jc w:val="both"/>
              <w:rPr>
                <w:bCs/>
                <w:sz w:val="26"/>
                <w:szCs w:val="26"/>
                <w:lang w:val="da-DK"/>
              </w:rPr>
            </w:pPr>
            <w:r w:rsidRPr="00190961">
              <w:rPr>
                <w:sz w:val="26"/>
                <w:szCs w:val="26"/>
              </w:rPr>
              <w:t>5. Lĩnh vực kinh tế, vật liệu xây dựng</w:t>
            </w:r>
          </w:p>
          <w:p w14:paraId="675D5E0C" w14:textId="77777777" w:rsidR="00C7155F" w:rsidRPr="00190961" w:rsidRDefault="001912DE">
            <w:pPr>
              <w:widowControl w:val="0"/>
              <w:spacing w:before="60" w:after="60"/>
              <w:jc w:val="both"/>
            </w:pPr>
            <w:r w:rsidRPr="00190961">
              <w:rPr>
                <w:sz w:val="26"/>
                <w:szCs w:val="26"/>
                <w:shd w:val="clear" w:color="auto" w:fill="FFFFFF"/>
              </w:rPr>
              <w:t>a) Công bố thông tin giá các loại vật liệu xây dựng theo quy định tại điểm a và điểm d khoản 3 Điều 24 Nghị định số 206/2026/NĐ-CP ngày 15 tháng 6 năm 2026 của Chính phủ Quy định chi tiết về quản lý chi phí đầu tư xây dựng.</w:t>
            </w:r>
          </w:p>
          <w:p w14:paraId="03EDE90D" w14:textId="77777777" w:rsidR="00C7155F" w:rsidRPr="00190961" w:rsidRDefault="001912DE">
            <w:pPr>
              <w:widowControl w:val="0"/>
              <w:spacing w:before="60" w:after="60"/>
              <w:jc w:val="both"/>
            </w:pPr>
            <w:r w:rsidRPr="00190961">
              <w:rPr>
                <w:sz w:val="26"/>
                <w:szCs w:val="26"/>
                <w:shd w:val="clear" w:color="auto" w:fill="FFFFFF"/>
              </w:rPr>
              <w:t xml:space="preserve">b) Công bố giá nhân công xây dựng, giá ca máy và thiết bị thi công xây dựng (gồm giá thuê máy và thiết bị thi </w:t>
            </w:r>
            <w:r w:rsidRPr="00190961">
              <w:rPr>
                <w:sz w:val="26"/>
                <w:szCs w:val="26"/>
                <w:shd w:val="clear" w:color="auto" w:fill="FFFFFF"/>
              </w:rPr>
              <w:lastRenderedPageBreak/>
              <w:t>công xây dựng nếu có) theo quy định tại điểm b khoản 3 Điều 24 Nghị định số 206/2026/NĐ-CP.</w:t>
            </w:r>
          </w:p>
          <w:p w14:paraId="59124068" w14:textId="77777777" w:rsidR="00C7155F" w:rsidRPr="00190961" w:rsidRDefault="00C7155F">
            <w:pPr>
              <w:widowControl w:val="0"/>
              <w:spacing w:before="60" w:after="60"/>
              <w:jc w:val="both"/>
              <w:rPr>
                <w:sz w:val="26"/>
                <w:szCs w:val="26"/>
                <w:shd w:val="clear" w:color="auto" w:fill="FFFFFF"/>
              </w:rPr>
            </w:pPr>
          </w:p>
          <w:p w14:paraId="2C3DC7D3" w14:textId="77777777" w:rsidR="00C7155F" w:rsidRPr="00190961" w:rsidRDefault="00C7155F">
            <w:pPr>
              <w:widowControl w:val="0"/>
              <w:spacing w:before="60" w:after="60"/>
              <w:jc w:val="both"/>
              <w:rPr>
                <w:sz w:val="26"/>
                <w:szCs w:val="26"/>
                <w:shd w:val="clear" w:color="auto" w:fill="FFFFFF"/>
              </w:rPr>
            </w:pPr>
          </w:p>
          <w:p w14:paraId="5927AEA9" w14:textId="77777777" w:rsidR="00C7155F" w:rsidRPr="00190961" w:rsidRDefault="00C7155F">
            <w:pPr>
              <w:widowControl w:val="0"/>
              <w:spacing w:before="60" w:after="60"/>
              <w:jc w:val="both"/>
              <w:rPr>
                <w:sz w:val="26"/>
                <w:szCs w:val="26"/>
                <w:shd w:val="clear" w:color="auto" w:fill="FFFFFF"/>
              </w:rPr>
            </w:pPr>
          </w:p>
          <w:p w14:paraId="62646E65" w14:textId="77777777" w:rsidR="00C7155F" w:rsidRPr="00190961" w:rsidRDefault="001912DE">
            <w:pPr>
              <w:widowControl w:val="0"/>
              <w:spacing w:before="60" w:after="60"/>
              <w:jc w:val="both"/>
            </w:pPr>
            <w:r w:rsidRPr="00190961">
              <w:rPr>
                <w:sz w:val="26"/>
                <w:szCs w:val="26"/>
                <w:shd w:val="clear" w:color="auto" w:fill="FFFFFF"/>
              </w:rPr>
              <w:t>c) Công bố chỉ số giá xây dựng trên địa bàn tỉnh theo quy định tại điểm b khoản 3 Điều 23 và điểm c, điểm d khoản 3 Điều 24 Nghị định số 206/2026/NĐ-CP.</w:t>
            </w:r>
          </w:p>
          <w:p w14:paraId="41EC1333" w14:textId="77777777" w:rsidR="00C7155F" w:rsidRPr="00190961" w:rsidRDefault="00C7155F">
            <w:pPr>
              <w:widowControl w:val="0"/>
              <w:spacing w:before="60" w:after="60"/>
              <w:jc w:val="both"/>
              <w:rPr>
                <w:sz w:val="26"/>
                <w:szCs w:val="26"/>
                <w:shd w:val="clear" w:color="auto" w:fill="FFFFFF"/>
              </w:rPr>
            </w:pPr>
          </w:p>
          <w:p w14:paraId="18A964B2" w14:textId="77777777" w:rsidR="00C7155F" w:rsidRPr="00190961" w:rsidRDefault="00C7155F">
            <w:pPr>
              <w:widowControl w:val="0"/>
              <w:spacing w:before="60" w:after="60"/>
              <w:jc w:val="both"/>
              <w:rPr>
                <w:sz w:val="26"/>
                <w:szCs w:val="26"/>
                <w:shd w:val="clear" w:color="auto" w:fill="FFFFFF"/>
              </w:rPr>
            </w:pPr>
          </w:p>
          <w:p w14:paraId="3588B9FC" w14:textId="77777777" w:rsidR="00C7155F" w:rsidRPr="00190961" w:rsidRDefault="00C7155F">
            <w:pPr>
              <w:widowControl w:val="0"/>
              <w:spacing w:before="60" w:after="60"/>
              <w:jc w:val="both"/>
              <w:rPr>
                <w:sz w:val="26"/>
                <w:szCs w:val="26"/>
                <w:shd w:val="clear" w:color="auto" w:fill="FFFFFF"/>
              </w:rPr>
            </w:pPr>
          </w:p>
          <w:p w14:paraId="5953D0A9" w14:textId="77777777" w:rsidR="00C7155F" w:rsidRPr="00190961" w:rsidRDefault="00C7155F">
            <w:pPr>
              <w:widowControl w:val="0"/>
              <w:spacing w:before="60" w:after="60"/>
              <w:jc w:val="both"/>
              <w:rPr>
                <w:sz w:val="26"/>
                <w:szCs w:val="26"/>
                <w:shd w:val="clear" w:color="auto" w:fill="FFFFFF"/>
              </w:rPr>
            </w:pPr>
          </w:p>
          <w:p w14:paraId="75D58EAE" w14:textId="77777777" w:rsidR="00485B76" w:rsidRPr="00190961" w:rsidRDefault="00485B76" w:rsidP="00485B76">
            <w:pPr>
              <w:widowControl w:val="0"/>
              <w:spacing w:before="60" w:after="60"/>
              <w:jc w:val="both"/>
            </w:pPr>
            <w:r w:rsidRPr="00190961">
              <w:rPr>
                <w:sz w:val="26"/>
                <w:szCs w:val="26"/>
                <w:shd w:val="clear" w:color="auto" w:fill="FFFFFF"/>
              </w:rPr>
              <w:t>d) Công bố suất vốn đầu tư xây dựng, giá bộ phận, đơn vị kết cấu công trình tại địa phương chưa được Bộ Xây dựng công bố hoặc đã được công bố nhưng chưa phù hợp theo quy định tại khoản 3 Điều 24 Nghị định số 206/2026/NĐ-CP ngày 15 tháng 6 năm 2026 của Chính phủ quy định chi tiết về quản lý chi phí đầu tư xây dựng và khoản 1, khoản 2, khoản 7 Điều 13 Luật Tổ chức chính quyền địa phương số 72/2025/QH15.</w:t>
            </w:r>
          </w:p>
          <w:p w14:paraId="1CCFA1C6" w14:textId="77777777" w:rsidR="00485B76" w:rsidRPr="00190961" w:rsidRDefault="00485B76" w:rsidP="00485B76">
            <w:pPr>
              <w:widowControl w:val="0"/>
              <w:spacing w:before="60" w:after="60"/>
              <w:jc w:val="both"/>
              <w:rPr>
                <w:sz w:val="26"/>
                <w:szCs w:val="26"/>
                <w:shd w:val="clear" w:color="auto" w:fill="FFFFFF"/>
              </w:rPr>
            </w:pPr>
          </w:p>
          <w:p w14:paraId="647DE672" w14:textId="77777777" w:rsidR="00485B76" w:rsidRPr="00190961" w:rsidRDefault="00485B76" w:rsidP="00485B76">
            <w:pPr>
              <w:widowControl w:val="0"/>
              <w:spacing w:before="60" w:after="60"/>
              <w:jc w:val="both"/>
              <w:rPr>
                <w:sz w:val="26"/>
                <w:szCs w:val="26"/>
                <w:shd w:val="clear" w:color="auto" w:fill="FFFFFF"/>
              </w:rPr>
            </w:pPr>
          </w:p>
          <w:p w14:paraId="4CFE821F" w14:textId="77777777" w:rsidR="00485B76" w:rsidRPr="00190961" w:rsidRDefault="00485B76" w:rsidP="00485B76">
            <w:pPr>
              <w:widowControl w:val="0"/>
              <w:spacing w:before="60" w:after="60"/>
              <w:jc w:val="both"/>
              <w:rPr>
                <w:sz w:val="26"/>
                <w:szCs w:val="26"/>
                <w:shd w:val="clear" w:color="auto" w:fill="FFFFFF"/>
              </w:rPr>
            </w:pPr>
          </w:p>
          <w:p w14:paraId="5AD2CFE1" w14:textId="77777777" w:rsidR="00485B76" w:rsidRPr="00190961" w:rsidRDefault="00485B76" w:rsidP="00485B76">
            <w:pPr>
              <w:widowControl w:val="0"/>
              <w:spacing w:before="60" w:after="60"/>
              <w:jc w:val="both"/>
              <w:rPr>
                <w:sz w:val="26"/>
                <w:szCs w:val="26"/>
                <w:shd w:val="clear" w:color="auto" w:fill="FFFFFF"/>
              </w:rPr>
            </w:pPr>
          </w:p>
          <w:p w14:paraId="647DC4CD" w14:textId="77777777" w:rsidR="00485B76" w:rsidRPr="00190961" w:rsidRDefault="00485B76" w:rsidP="00485B76">
            <w:pPr>
              <w:widowControl w:val="0"/>
              <w:spacing w:before="60" w:after="60"/>
              <w:jc w:val="both"/>
            </w:pPr>
            <w:r w:rsidRPr="00190961">
              <w:rPr>
                <w:sz w:val="26"/>
                <w:szCs w:val="26"/>
                <w:shd w:val="clear" w:color="auto" w:fill="FFFFFF"/>
              </w:rPr>
              <w:t xml:space="preserve">đ) Cấp mới, điều chỉnh, bổ sung, cấp lại, thu hồi, hủy bỏ giấy chứng nhận đăng ký hoạt động đánh giá sự phù hợp của tổ chức đánh giá sự phù hợp về chất lượng sản phẩm, </w:t>
            </w:r>
            <w:r w:rsidRPr="00190961">
              <w:rPr>
                <w:sz w:val="26"/>
                <w:szCs w:val="26"/>
                <w:shd w:val="clear" w:color="auto" w:fill="FFFFFF"/>
              </w:rPr>
              <w:lastRenderedPageBreak/>
              <w:t>hàng hóa vật liệu xây dựng; chỉ định, thu hồi quyết định chỉ định tổ chức đánh giá sự phù hợp quy chuẩn kỹ thuật địa phương đối với sản phẩm, hàng hóa vật liệu xây dựng theo quy định tại khoản 2 Điều 15 Thông tư số 41/2026/TT-BXD ngày 26 tháng 6 năm 2026 của Bộ trưởng Bộ Xây dựng về quản lý chất lượng sản phẩm, hàng hóa vật liệu xây dựng.</w:t>
            </w:r>
          </w:p>
          <w:p w14:paraId="47F3D30D" w14:textId="77777777" w:rsidR="00485B76" w:rsidRPr="00190961" w:rsidRDefault="00485B76" w:rsidP="00485B76">
            <w:pPr>
              <w:widowControl w:val="0"/>
              <w:spacing w:after="120" w:line="360" w:lineRule="exact"/>
              <w:jc w:val="both"/>
              <w:rPr>
                <w:szCs w:val="28"/>
                <w:shd w:val="clear" w:color="auto" w:fill="FFFFFF"/>
              </w:rPr>
            </w:pPr>
            <w:r w:rsidRPr="00190961">
              <w:rPr>
                <w:szCs w:val="28"/>
                <w:shd w:val="clear" w:color="auto" w:fill="FFFFFF"/>
              </w:rPr>
              <w:t>e) Tiếp nhận, quản lý hồ sơ công bố hợp quy; đình chỉ, hủy bỏ hiệu lực công bố hợp quy đối với sản phẩm, hàng hóa vật liệu xây dựng; tiếp nhận, xử lý hồ sơ đăng ký kiểm tra nhà nước đối với hàng hóa vật liệu xây dựng nhập khẩu theo quy định tại khoản 3 Điều 15 Thông tư số 41/2026/TT-BXD.</w:t>
            </w:r>
          </w:p>
          <w:p w14:paraId="50EB7B05" w14:textId="6FF466BF" w:rsidR="00C7155F" w:rsidRPr="00190961" w:rsidRDefault="00485B76" w:rsidP="00485B76">
            <w:pPr>
              <w:widowControl w:val="0"/>
              <w:spacing w:after="120" w:line="360" w:lineRule="exact"/>
              <w:jc w:val="both"/>
              <w:rPr>
                <w:spacing w:val="-2"/>
                <w:szCs w:val="28"/>
                <w:shd w:val="clear" w:color="auto" w:fill="FFFFFF"/>
              </w:rPr>
            </w:pPr>
            <w:r w:rsidRPr="00190961">
              <w:rPr>
                <w:spacing w:val="-2"/>
                <w:szCs w:val="28"/>
                <w:shd w:val="clear" w:color="auto" w:fill="FFFFFF"/>
              </w:rPr>
              <w:t>g) Tiếp nhận, xác nhận hoặc từ chối hồ sơ miễn, giảm kiểm tra chất lượng hàng hóa vật liệu xây dựng nhập khẩu; thông báo việc dừng áp dụng chế độ miễn, giảm kiểm tra theo quy định tại khoản 4 Điều 15 Thông tư số 41/2026/TT-BXD.</w:t>
            </w:r>
          </w:p>
          <w:p w14:paraId="74DB4CC6" w14:textId="77777777" w:rsidR="00C7155F" w:rsidRPr="00190961" w:rsidRDefault="001912DE">
            <w:pPr>
              <w:widowControl w:val="0"/>
              <w:spacing w:after="120" w:line="400" w:lineRule="exact"/>
              <w:jc w:val="both"/>
              <w:rPr>
                <w:spacing w:val="-4"/>
                <w:szCs w:val="28"/>
              </w:rPr>
            </w:pPr>
            <w:r w:rsidRPr="00190961">
              <w:rPr>
                <w:spacing w:val="-4"/>
                <w:szCs w:val="28"/>
              </w:rPr>
              <w:t>6. Lĩnh vực nhà ở và thị trường bất động sản</w:t>
            </w:r>
          </w:p>
          <w:p w14:paraId="1C1D3F98" w14:textId="77777777" w:rsidR="00C7155F" w:rsidRPr="00190961" w:rsidRDefault="001912DE">
            <w:pPr>
              <w:widowControl w:val="0"/>
              <w:spacing w:before="60" w:after="60"/>
              <w:jc w:val="both"/>
              <w:rPr>
                <w:spacing w:val="-4"/>
                <w:sz w:val="26"/>
                <w:szCs w:val="26"/>
              </w:rPr>
            </w:pPr>
            <w:r w:rsidRPr="00190961">
              <w:rPr>
                <w:spacing w:val="-4"/>
                <w:szCs w:val="28"/>
              </w:rPr>
              <w:t>a) Công bố công khai thông tin về nhà ở và thị trường bất động sản trên phạm vi địa phương theo quy định tại điểm b khoản 5 Điều 74 Luật Kinh doanh bất động sản số 29/2023/QH15.</w:t>
            </w:r>
          </w:p>
          <w:p w14:paraId="291D60D8" w14:textId="77777777" w:rsidR="00C7155F" w:rsidRPr="00190961" w:rsidRDefault="001912DE">
            <w:pPr>
              <w:widowControl w:val="0"/>
              <w:spacing w:before="60" w:after="60"/>
              <w:jc w:val="both"/>
              <w:rPr>
                <w:spacing w:val="-4"/>
                <w:sz w:val="26"/>
                <w:szCs w:val="26"/>
              </w:rPr>
            </w:pPr>
            <w:r w:rsidRPr="00190961">
              <w:rPr>
                <w:spacing w:val="-4"/>
                <w:szCs w:val="28"/>
              </w:rPr>
              <w:t xml:space="preserve">b) Tổ chức kiểm tra việc phê duyệt giá bán, giá thuê mua nhà ở xã hội của chủ đầu tư; tạm dừng hoặc đình </w:t>
            </w:r>
            <w:r w:rsidRPr="00190961">
              <w:rPr>
                <w:spacing w:val="-4"/>
                <w:szCs w:val="28"/>
              </w:rPr>
              <w:lastRenderedPageBreak/>
              <w:t>chỉ quyết định phê duyệt giá bán, giá thuê mua nhà ở xã hội của chủ đầu tư trong trường hợp phát hiện việc xác định giá không đúng quy định của pháp luật theo điểm c khoản 4 Điều 16 Nghị định số 192/2025/NĐ-CP ngày 01 tháng 7 năm 2025 của Chính phủ.</w:t>
            </w:r>
          </w:p>
          <w:p w14:paraId="671901E7" w14:textId="77777777" w:rsidR="00C7155F" w:rsidRPr="00190961" w:rsidRDefault="001912DE">
            <w:pPr>
              <w:widowControl w:val="0"/>
              <w:spacing w:before="60" w:after="60"/>
              <w:jc w:val="both"/>
              <w:rPr>
                <w:spacing w:val="-4"/>
                <w:sz w:val="26"/>
                <w:szCs w:val="26"/>
              </w:rPr>
            </w:pPr>
            <w:r w:rsidRPr="00190961">
              <w:rPr>
                <w:spacing w:val="-4"/>
                <w:szCs w:val="28"/>
              </w:rPr>
              <w:t>c) Xác định khu vực chủ đầu tư dự án đầu tư xây dựng nhà ở phải xây dựng nhà ở để bán, cho thuê mua, cho thuê theo quy định tại khoản 5 Điều 5 Luật Nhà ở số 27/2023/QH15, bảo đảm phù hợp với chương trình, kế hoạch phát triển nhà ở và quy hoạch có liên quan.</w:t>
            </w:r>
          </w:p>
          <w:p w14:paraId="456AE70A" w14:textId="77777777" w:rsidR="00C7155F" w:rsidRPr="00190961" w:rsidRDefault="001912DE">
            <w:pPr>
              <w:widowControl w:val="0"/>
              <w:spacing w:before="60" w:after="60"/>
              <w:jc w:val="both"/>
              <w:rPr>
                <w:spacing w:val="-4"/>
                <w:sz w:val="26"/>
                <w:szCs w:val="26"/>
              </w:rPr>
            </w:pPr>
            <w:r w:rsidRPr="00190961">
              <w:rPr>
                <w:spacing w:val="-4"/>
                <w:szCs w:val="28"/>
              </w:rPr>
              <w:t>d) Tổ chức cho thuê, cho thuê mua nhà ở xã hội do Nhà nước đầu tư xây dựng bằng vốn đầu tư công đối với quỹ nhà ở xã hội do Ủy ban nhân dân tỉnh trực tiếp làm đại diện chủ sở hữu, không thuộc quỹ nhà đã phân cấp cho Ủy ban nhân dân cấp xã quản lý, theo quy định tại khoản 1 Điều 37 Nghị định số 100/2024/NĐ-CP ngày 26 tháng 7 năm 2024 của Chính phủ, được sửa đổi, bổ sung theo quy định hiện hành.</w:t>
            </w:r>
          </w:p>
          <w:p w14:paraId="312E4898" w14:textId="77777777" w:rsidR="00C7155F" w:rsidRPr="00190961" w:rsidRDefault="001912DE">
            <w:pPr>
              <w:widowControl w:val="0"/>
              <w:spacing w:before="60" w:after="60"/>
              <w:jc w:val="both"/>
              <w:rPr>
                <w:spacing w:val="-4"/>
                <w:sz w:val="26"/>
                <w:szCs w:val="26"/>
              </w:rPr>
            </w:pPr>
            <w:r w:rsidRPr="00190961">
              <w:rPr>
                <w:spacing w:val="-4"/>
                <w:szCs w:val="28"/>
              </w:rPr>
              <w:t>đ) Chấp thuận chuyển đổi công năng nhà ở đối với nhà ở không thuộc tài sản công theo quy định tại Điều 124 Luật Nhà ở số 27/2023/QH15 và khoản 5 Điều 5 Nghị định số 144/2025/NĐ-CP ngày 12 tháng 6 năm 2025 của Chính phủ.</w:t>
            </w:r>
          </w:p>
          <w:p w14:paraId="57A3C084" w14:textId="77777777" w:rsidR="00C7155F" w:rsidRPr="00190961" w:rsidRDefault="001912DE">
            <w:pPr>
              <w:widowControl w:val="0"/>
              <w:spacing w:before="60" w:after="60"/>
              <w:jc w:val="both"/>
              <w:rPr>
                <w:spacing w:val="-4"/>
                <w:sz w:val="26"/>
                <w:szCs w:val="26"/>
              </w:rPr>
            </w:pPr>
            <w:r w:rsidRPr="00190961">
              <w:rPr>
                <w:spacing w:val="-4"/>
                <w:szCs w:val="28"/>
              </w:rPr>
              <w:t xml:space="preserve">e) Quyết định chuyển đổi công năng nhà ở đối với nhà ở được xây dựng trong dự án thuộc thẩm quyền chấp thuận của Ủy ban nhân dân cấp tỉnh theo quy định tại khoản 3 Điều 51 Nghị định số 95/2024/NĐ-CP ngày </w:t>
            </w:r>
            <w:r w:rsidRPr="00190961">
              <w:rPr>
                <w:spacing w:val="-4"/>
                <w:szCs w:val="28"/>
              </w:rPr>
              <w:lastRenderedPageBreak/>
              <w:t>24 tháng 7 năm 2024 của Chính phủ.</w:t>
            </w:r>
          </w:p>
          <w:p w14:paraId="401D64DD" w14:textId="77777777" w:rsidR="00C7155F" w:rsidRPr="00190961" w:rsidRDefault="001912DE">
            <w:pPr>
              <w:widowControl w:val="0"/>
              <w:spacing w:before="60" w:after="60"/>
              <w:jc w:val="both"/>
              <w:rPr>
                <w:spacing w:val="-4"/>
                <w:sz w:val="26"/>
                <w:szCs w:val="26"/>
              </w:rPr>
            </w:pPr>
            <w:r w:rsidRPr="00190961">
              <w:rPr>
                <w:spacing w:val="-4"/>
                <w:szCs w:val="28"/>
              </w:rPr>
              <w:t>g) Quyết định tỷ lệ chất lượng còn lại của nhà ở cũ thuộc tài sản công trong trường hợp không xác định được tỷ lệ chất lượng còn lại theo quy định tại Phụ lục VIII ban hành kèm theo Nghị định số 95/2024/NĐ-CP, theo Điều 22 Nghị định số 54/2026/NĐ-CP ngày 09 tháng 02 năm 2026 của Chính phủ.</w:t>
            </w:r>
          </w:p>
          <w:p w14:paraId="42B3551E" w14:textId="77777777" w:rsidR="00C7155F" w:rsidRPr="00190961" w:rsidRDefault="001912DE">
            <w:pPr>
              <w:widowControl w:val="0"/>
              <w:spacing w:before="60" w:after="60"/>
              <w:jc w:val="both"/>
              <w:rPr>
                <w:spacing w:val="-4"/>
                <w:sz w:val="26"/>
                <w:szCs w:val="26"/>
              </w:rPr>
            </w:pPr>
            <w:r w:rsidRPr="00190961">
              <w:rPr>
                <w:spacing w:val="-4"/>
                <w:szCs w:val="28"/>
              </w:rPr>
              <w:t>h) Quyết định công bố thông tin dự án nhà ở xã hội thí điểm trên Cổng thông tin điện tử của Ủy ban nhân dân tỉnh để kêu gọi nhà đầu tư theo quy định tại khoản 2 Điều 7 Nghị định số 192/2025/NĐ-CP.</w:t>
            </w:r>
          </w:p>
          <w:p w14:paraId="74D529C6" w14:textId="77777777" w:rsidR="00C7155F" w:rsidRPr="00190961" w:rsidRDefault="001912DE" w:rsidP="008220DB">
            <w:pPr>
              <w:widowControl w:val="0"/>
              <w:spacing w:before="60" w:after="60"/>
              <w:jc w:val="both"/>
              <w:rPr>
                <w:spacing w:val="-4"/>
                <w:sz w:val="26"/>
                <w:szCs w:val="26"/>
              </w:rPr>
            </w:pPr>
            <w:r w:rsidRPr="00190961">
              <w:rPr>
                <w:spacing w:val="-4"/>
                <w:szCs w:val="28"/>
              </w:rPr>
              <w:t>i) Tổ chức công khai chương trình, kế hoạch phát triển nhà ở sau khi được phê duyệt và gửi về Bộ Xây dựng theo quy định tại khoản 2 Điều 29 Luật Nhà ở số 27/2023/QH15 và điểm đ khoản 2 Điều 10 Nghị định số 140/2025/NĐ-CP.</w:t>
            </w:r>
          </w:p>
          <w:p w14:paraId="30B094E1" w14:textId="77777777" w:rsidR="002D6E3E" w:rsidRPr="00190961" w:rsidRDefault="005F6020">
            <w:pPr>
              <w:keepNext/>
              <w:widowControl w:val="0"/>
              <w:spacing w:after="120" w:line="400" w:lineRule="exact"/>
              <w:jc w:val="both"/>
              <w:rPr>
                <w:spacing w:val="-4"/>
                <w:szCs w:val="28"/>
              </w:rPr>
            </w:pPr>
            <w:r w:rsidRPr="00190961">
              <w:rPr>
                <w:b/>
                <w:spacing w:val="-4"/>
                <w:szCs w:val="28"/>
              </w:rPr>
              <w:t>7. Lĩnh vực sản xuất, cung cấp và tiêu thụ nước sạch</w:t>
            </w:r>
          </w:p>
          <w:p w14:paraId="014C50A3" w14:textId="77777777" w:rsidR="002D6E3E" w:rsidRPr="00190961" w:rsidRDefault="005F6020">
            <w:pPr>
              <w:widowControl w:val="0"/>
              <w:spacing w:before="60" w:after="60"/>
              <w:jc w:val="both"/>
              <w:rPr>
                <w:spacing w:val="-4"/>
                <w:sz w:val="26"/>
                <w:szCs w:val="26"/>
              </w:rPr>
            </w:pPr>
            <w:r w:rsidRPr="00190961">
              <w:rPr>
                <w:spacing w:val="-4"/>
                <w:szCs w:val="28"/>
              </w:rPr>
              <w:t>Ký thỏa thuận thực hiện dịch vụ cấp nước, phê duyệt kế hoạch phát triển cấp nước khi công trình cấp nước có phạm vi cấp nước nằm trên địa giới hành chính của 02 đơn vị hành chính cấp xã trở lên theo quy định tại khoản 1 Điều 31, khoản 3 Điều 33 Nghị định số 117/2007/NĐ-CP ngày 11 tháng 7 năm 2007 của Chính phủ về sản xuất, cung cấp và tiêu thụ nước sạch và khoản 1 Điều 19 Nghị định số 140/2025/NĐ-CP.</w:t>
            </w:r>
          </w:p>
          <w:p w14:paraId="67BE28F9" w14:textId="77777777" w:rsidR="00C7155F" w:rsidRPr="00190961" w:rsidRDefault="001912DE">
            <w:pPr>
              <w:widowControl w:val="0"/>
              <w:spacing w:before="60" w:after="60"/>
              <w:jc w:val="both"/>
              <w:rPr>
                <w:sz w:val="26"/>
                <w:szCs w:val="26"/>
              </w:rPr>
            </w:pPr>
            <w:r w:rsidRPr="00190961">
              <w:rPr>
                <w:b/>
                <w:sz w:val="26"/>
                <w:szCs w:val="26"/>
              </w:rPr>
              <w:t>Điều 4.</w:t>
            </w:r>
            <w:r w:rsidRPr="00190961">
              <w:rPr>
                <w:sz w:val="26"/>
                <w:szCs w:val="26"/>
              </w:rPr>
              <w:t xml:space="preserve"> </w:t>
            </w:r>
            <w:r w:rsidRPr="00190961">
              <w:rPr>
                <w:b/>
                <w:sz w:val="26"/>
                <w:szCs w:val="26"/>
              </w:rPr>
              <w:t xml:space="preserve">Phân cấp cho Cơ quan chuyên môn về xây dựng cấp tỉnh </w:t>
            </w:r>
            <w:r w:rsidRPr="00190961">
              <w:rPr>
                <w:b/>
                <w:i/>
                <w:sz w:val="26"/>
                <w:szCs w:val="26"/>
              </w:rPr>
              <w:t xml:space="preserve">(Sở Xây dựng, Sở Nông nghiệp và Môi </w:t>
            </w:r>
            <w:r w:rsidRPr="00190961">
              <w:rPr>
                <w:b/>
                <w:i/>
                <w:sz w:val="26"/>
                <w:szCs w:val="26"/>
              </w:rPr>
              <w:lastRenderedPageBreak/>
              <w:t>trường, Sở Công thương, Ban Quản lý Khu kinh tế)</w:t>
            </w:r>
            <w:r w:rsidRPr="00190961">
              <w:rPr>
                <w:b/>
                <w:sz w:val="26"/>
                <w:szCs w:val="26"/>
              </w:rPr>
              <w:t xml:space="preserve"> các nhiệm vụ về lĩnh vực hoạt động xây dựng:</w:t>
            </w:r>
          </w:p>
          <w:p w14:paraId="0536B54C" w14:textId="77777777" w:rsidR="00C7155F" w:rsidRPr="00190961" w:rsidRDefault="001912DE">
            <w:pPr>
              <w:widowControl w:val="0"/>
              <w:snapToGrid w:val="0"/>
              <w:spacing w:before="60" w:after="60"/>
              <w:jc w:val="both"/>
              <w:rPr>
                <w:spacing w:val="-2"/>
                <w:sz w:val="26"/>
                <w:szCs w:val="26"/>
                <w:lang w:val="sv-SE"/>
              </w:rPr>
            </w:pPr>
            <w:r w:rsidRPr="00190961">
              <w:rPr>
                <w:spacing w:val="-2"/>
                <w:sz w:val="26"/>
                <w:szCs w:val="26"/>
                <w:lang w:val="sv-SE"/>
              </w:rPr>
              <w:t xml:space="preserve">1. </w:t>
            </w:r>
            <w:r w:rsidRPr="00190961">
              <w:rPr>
                <w:spacing w:val="-2"/>
                <w:szCs w:val="28"/>
                <w:lang w:val="sv-SE"/>
              </w:rPr>
              <w:t>Phối hợp cung cấp, cập nhật, kết nối, chia sẻ dữ liệu hoạt động xây dựng với Hệ thống thông tin về hoạt động xây dựng theo hướng dẫn của Bộ Xây dựng thuộc trách nhiệm của ủy ban nhân dân tỉnh theo quy định tại khoản 2 Điều 5 Nghị định số 212/2026/NĐ-CP.</w:t>
            </w:r>
          </w:p>
          <w:p w14:paraId="1ED5E593" w14:textId="77777777" w:rsidR="00C7155F" w:rsidRPr="00190961" w:rsidRDefault="00C7155F">
            <w:pPr>
              <w:widowControl w:val="0"/>
              <w:snapToGrid w:val="0"/>
              <w:spacing w:before="60" w:after="60"/>
              <w:jc w:val="both"/>
              <w:rPr>
                <w:spacing w:val="-2"/>
                <w:sz w:val="26"/>
                <w:szCs w:val="26"/>
                <w:lang w:val="sv-SE"/>
              </w:rPr>
            </w:pPr>
          </w:p>
          <w:p w14:paraId="0ED4FE64" w14:textId="77777777" w:rsidR="00C7155F" w:rsidRPr="00190961" w:rsidRDefault="00C7155F">
            <w:pPr>
              <w:widowControl w:val="0"/>
              <w:snapToGrid w:val="0"/>
              <w:spacing w:before="60" w:after="60"/>
              <w:jc w:val="both"/>
              <w:rPr>
                <w:spacing w:val="-2"/>
                <w:sz w:val="26"/>
                <w:szCs w:val="26"/>
                <w:lang w:val="sv-SE"/>
              </w:rPr>
            </w:pPr>
          </w:p>
          <w:p w14:paraId="1C2FE878" w14:textId="77777777" w:rsidR="00C7155F" w:rsidRPr="00190961" w:rsidRDefault="00C7155F">
            <w:pPr>
              <w:widowControl w:val="0"/>
              <w:snapToGrid w:val="0"/>
              <w:spacing w:before="60" w:after="60"/>
              <w:jc w:val="both"/>
              <w:rPr>
                <w:spacing w:val="-2"/>
                <w:sz w:val="26"/>
                <w:szCs w:val="26"/>
                <w:lang w:val="sv-SE"/>
              </w:rPr>
            </w:pPr>
          </w:p>
          <w:p w14:paraId="74F60886" w14:textId="77777777" w:rsidR="00C7155F" w:rsidRPr="00190961" w:rsidRDefault="00C7155F">
            <w:pPr>
              <w:widowControl w:val="0"/>
              <w:snapToGrid w:val="0"/>
              <w:spacing w:before="60" w:after="60"/>
              <w:jc w:val="both"/>
              <w:rPr>
                <w:spacing w:val="-2"/>
                <w:sz w:val="26"/>
                <w:szCs w:val="26"/>
                <w:lang w:val="sv-SE"/>
              </w:rPr>
            </w:pPr>
          </w:p>
          <w:p w14:paraId="1DB20115" w14:textId="77777777" w:rsidR="00C7155F" w:rsidRPr="00190961" w:rsidRDefault="00C7155F">
            <w:pPr>
              <w:widowControl w:val="0"/>
              <w:snapToGrid w:val="0"/>
              <w:spacing w:before="60" w:after="60"/>
              <w:jc w:val="both"/>
              <w:rPr>
                <w:spacing w:val="-2"/>
                <w:sz w:val="26"/>
                <w:szCs w:val="26"/>
                <w:lang w:val="sv-SE"/>
              </w:rPr>
            </w:pPr>
          </w:p>
          <w:p w14:paraId="444EFE11" w14:textId="0214FCAB" w:rsidR="00C7155F" w:rsidRPr="00190961" w:rsidRDefault="00D368B9">
            <w:pPr>
              <w:widowControl w:val="0"/>
              <w:snapToGrid w:val="0"/>
              <w:spacing w:before="60" w:after="60"/>
              <w:jc w:val="both"/>
              <w:rPr>
                <w:b/>
                <w:bCs/>
                <w:sz w:val="26"/>
                <w:szCs w:val="26"/>
                <w:lang w:val="da-DK"/>
              </w:rPr>
            </w:pPr>
            <w:r w:rsidRPr="00190961">
              <w:rPr>
                <w:spacing w:val="-2"/>
                <w:sz w:val="26"/>
                <w:szCs w:val="26"/>
                <w:lang w:val="sv-SE"/>
              </w:rPr>
              <w:t xml:space="preserve">2. </w:t>
            </w:r>
            <w:r w:rsidR="001912DE" w:rsidRPr="00190961">
              <w:rPr>
                <w:spacing w:val="-2"/>
                <w:szCs w:val="28"/>
                <w:lang w:val="sv-SE"/>
              </w:rPr>
              <w:t>Tổ chức thu thập, số hóa, tạo lập, cập nhật, chuẩn hóa, quản lý dữ liệu thuộc phạm vi quản lý vào Hệ thống; bảo đảm dữ liệu đầy đủ, chính xác, kịp thời, thống nhất theo quy định tại điểm a khoản 3 Điều 15 Thông tư số 39/2026/TT-BXD ngày 26/6/2026 của Bộ Xây dựng về hướng dẫn một số nội dung chi tiết trong hệ thống thông tin, cơ sở dữ liệu quốc gia về hoạt động xây dựng.</w:t>
            </w:r>
          </w:p>
          <w:p w14:paraId="2575B143" w14:textId="77777777" w:rsidR="00C7155F" w:rsidRPr="00190961" w:rsidRDefault="00C7155F">
            <w:pPr>
              <w:widowControl w:val="0"/>
              <w:snapToGrid w:val="0"/>
              <w:spacing w:before="60" w:after="60"/>
              <w:jc w:val="both"/>
              <w:rPr>
                <w:b/>
                <w:bCs/>
                <w:sz w:val="26"/>
                <w:szCs w:val="26"/>
                <w:lang w:val="da-DK"/>
              </w:rPr>
            </w:pPr>
          </w:p>
          <w:p w14:paraId="2F1E1E13" w14:textId="77777777" w:rsidR="00C7155F" w:rsidRPr="00190961" w:rsidRDefault="00C7155F">
            <w:pPr>
              <w:widowControl w:val="0"/>
              <w:snapToGrid w:val="0"/>
              <w:spacing w:before="60" w:after="60"/>
              <w:jc w:val="both"/>
              <w:rPr>
                <w:b/>
                <w:bCs/>
                <w:sz w:val="26"/>
                <w:szCs w:val="26"/>
                <w:lang w:val="da-DK"/>
              </w:rPr>
            </w:pPr>
          </w:p>
          <w:p w14:paraId="5FC78FDC" w14:textId="77777777" w:rsidR="007558D0" w:rsidRPr="00190961" w:rsidRDefault="007558D0" w:rsidP="007558D0">
            <w:pPr>
              <w:widowControl w:val="0"/>
              <w:snapToGrid w:val="0"/>
              <w:spacing w:after="120" w:line="380" w:lineRule="exact"/>
              <w:jc w:val="both"/>
              <w:rPr>
                <w:spacing w:val="-2"/>
                <w:sz w:val="26"/>
                <w:szCs w:val="26"/>
                <w:lang w:val="sv-SE"/>
              </w:rPr>
            </w:pPr>
          </w:p>
          <w:p w14:paraId="5A36CAB9" w14:textId="0F08CDB0" w:rsidR="007558D0" w:rsidRPr="00190961" w:rsidRDefault="007558D0" w:rsidP="007558D0">
            <w:pPr>
              <w:widowControl w:val="0"/>
              <w:snapToGrid w:val="0"/>
              <w:spacing w:after="120" w:line="380" w:lineRule="exact"/>
              <w:jc w:val="both"/>
              <w:rPr>
                <w:spacing w:val="-2"/>
                <w:sz w:val="26"/>
                <w:szCs w:val="26"/>
                <w:lang w:val="sv-SE"/>
              </w:rPr>
            </w:pPr>
            <w:r w:rsidRPr="00190961">
              <w:rPr>
                <w:spacing w:val="-2"/>
                <w:sz w:val="26"/>
                <w:szCs w:val="26"/>
                <w:lang w:val="sv-SE"/>
              </w:rPr>
              <w:t xml:space="preserve">3. Tổ chức đào tạo, bồi dưỡng, hướng dẫn cán bộ, công chức, viên chức thực hiện việc cập nhật, quản lý, khai thác </w:t>
            </w:r>
            <w:r w:rsidRPr="00190961">
              <w:rPr>
                <w:spacing w:val="-2"/>
                <w:sz w:val="26"/>
                <w:szCs w:val="26"/>
                <w:lang w:val="sv-SE"/>
              </w:rPr>
              <w:lastRenderedPageBreak/>
              <w:t>và sử dụng Hệ thống theo quy định tại điểm d khoản 3 Điều 15 Thông tư số 39/2026/TT-BXD ngày 26/6/2026 của Bộ Xây dựng.</w:t>
            </w:r>
          </w:p>
          <w:p w14:paraId="2954BBF4" w14:textId="77777777" w:rsidR="007558D0" w:rsidRPr="00190961" w:rsidRDefault="007558D0">
            <w:pPr>
              <w:widowControl w:val="0"/>
              <w:snapToGrid w:val="0"/>
              <w:spacing w:before="60" w:after="60"/>
              <w:jc w:val="both"/>
              <w:rPr>
                <w:b/>
                <w:bCs/>
                <w:sz w:val="26"/>
                <w:szCs w:val="26"/>
                <w:lang w:val="da-DK"/>
              </w:rPr>
            </w:pPr>
          </w:p>
          <w:p w14:paraId="3174845D" w14:textId="74B39B2B" w:rsidR="00C7155F" w:rsidRPr="00190961" w:rsidRDefault="001912DE">
            <w:pPr>
              <w:widowControl w:val="0"/>
              <w:snapToGrid w:val="0"/>
              <w:spacing w:before="60" w:after="60"/>
              <w:jc w:val="both"/>
            </w:pPr>
            <w:r w:rsidRPr="00190961">
              <w:rPr>
                <w:b/>
                <w:bCs/>
                <w:sz w:val="26"/>
                <w:szCs w:val="26"/>
                <w:lang w:val="da-DK"/>
              </w:rPr>
              <w:t>Điều 5. Phân cấp cho Ủy ban nhân dân cấp xã thực hiện các nhiệm vụ sau:</w:t>
            </w:r>
          </w:p>
          <w:p w14:paraId="5E06A5DF" w14:textId="77777777" w:rsidR="00C7155F" w:rsidRPr="00190961" w:rsidRDefault="001912DE">
            <w:pPr>
              <w:widowControl w:val="0"/>
              <w:spacing w:before="60" w:after="60"/>
              <w:jc w:val="both"/>
              <w:rPr>
                <w:bCs/>
                <w:spacing w:val="2"/>
                <w:sz w:val="26"/>
                <w:szCs w:val="26"/>
              </w:rPr>
            </w:pPr>
            <w:r w:rsidRPr="00190961">
              <w:rPr>
                <w:bCs/>
                <w:spacing w:val="2"/>
                <w:sz w:val="26"/>
                <w:szCs w:val="26"/>
              </w:rPr>
              <w:t>1. Lĩnh vực quy hoạch đô thị và nông thôn</w:t>
            </w:r>
          </w:p>
          <w:p w14:paraId="40163DCB" w14:textId="77777777" w:rsidR="00C7155F" w:rsidRPr="00190961" w:rsidRDefault="001912DE">
            <w:pPr>
              <w:widowControl w:val="0"/>
              <w:spacing w:before="60" w:after="60"/>
              <w:jc w:val="both"/>
              <w:rPr>
                <w:spacing w:val="2"/>
                <w:sz w:val="26"/>
                <w:szCs w:val="26"/>
              </w:rPr>
            </w:pPr>
            <w:r w:rsidRPr="00190961">
              <w:rPr>
                <w:bCs/>
                <w:spacing w:val="2"/>
                <w:sz w:val="26"/>
                <w:szCs w:val="26"/>
              </w:rPr>
              <w:t>a) Chấp thuận tổng mặt bằng công trình xây dựng phục vụ trực tiếp sản xuất nông nghiệp trên đất trồng lúa đối với công trình có phạm vi sử dụng đất nằm hoàn toàn trên địa bàn hành chính do mình quản lý theo quy định tại khoản 15 Điều 55 Nghị định số 217/2026/NĐ-CP của Chính phủ quy định chi tiết một số điều của Luật Xây dựng về quản lý hoạt động xây dựng.</w:t>
            </w:r>
          </w:p>
          <w:p w14:paraId="304D7029" w14:textId="77777777" w:rsidR="00C7155F" w:rsidRPr="00190961" w:rsidRDefault="001912DE">
            <w:pPr>
              <w:widowControl w:val="0"/>
              <w:spacing w:before="60" w:after="60"/>
              <w:jc w:val="both"/>
              <w:rPr>
                <w:sz w:val="26"/>
                <w:szCs w:val="26"/>
              </w:rPr>
            </w:pPr>
            <w:r w:rsidRPr="00190961">
              <w:rPr>
                <w:bCs/>
                <w:sz w:val="26"/>
                <w:szCs w:val="26"/>
              </w:rPr>
              <w:t>b) Chấp thuận vị trí, ranh giới sử dụng đất, phương án tuyến hoặc mặt bằng tổng thể của dự án đầu tư xây dựng ở khu vực không yêu cầu lập quy hoạch phân khu, quy hoạch chi tiết theo pháp luật về quy hoạch đô thị và nông thôn hoặc quy hoạch chi tiết ngành theo pháp luật về quy hoạch, đối với dự án có phạm vi nằm hoàn toàn trên địa bàn hành chính do mình quản lý, theo quy định tại điểm c khoản 4 Điều 73 Nghị định số 217/2026/NĐ-CP.</w:t>
            </w:r>
          </w:p>
          <w:p w14:paraId="25D49F73" w14:textId="77777777" w:rsidR="00C7155F" w:rsidRPr="00190961" w:rsidRDefault="001912DE">
            <w:pPr>
              <w:widowControl w:val="0"/>
              <w:spacing w:before="60" w:after="60"/>
              <w:jc w:val="both"/>
              <w:rPr>
                <w:bCs/>
                <w:sz w:val="26"/>
                <w:szCs w:val="26"/>
              </w:rPr>
            </w:pPr>
            <w:r w:rsidRPr="00190961">
              <w:rPr>
                <w:bCs/>
                <w:sz w:val="26"/>
                <w:szCs w:val="26"/>
              </w:rPr>
              <w:t>c) Chấp thuận địa điểm, quy mô và thời gian tồn tại của công trình sử dụng cho việc tổ chức các sự kiện trên địa bàn hành chính do mình quản lý theo quy định tại điểm b khoản 1 Điều 72 Luật Xây dựng số 135/2025/QH15.</w:t>
            </w:r>
          </w:p>
          <w:p w14:paraId="68F5CE59" w14:textId="77777777" w:rsidR="00C7155F" w:rsidRPr="00190961" w:rsidRDefault="001912DE">
            <w:pPr>
              <w:widowControl w:val="0"/>
              <w:spacing w:before="60" w:after="60"/>
              <w:jc w:val="both"/>
              <w:rPr>
                <w:sz w:val="26"/>
                <w:szCs w:val="26"/>
              </w:rPr>
            </w:pPr>
            <w:r w:rsidRPr="00190961">
              <w:rPr>
                <w:bCs/>
                <w:sz w:val="26"/>
                <w:szCs w:val="26"/>
              </w:rPr>
              <w:t>2. Lĩnh vực quản lý hoạt động xây dựng</w:t>
            </w:r>
          </w:p>
          <w:p w14:paraId="38FA28CA" w14:textId="77777777" w:rsidR="00C7155F" w:rsidRPr="00190961" w:rsidRDefault="001912DE">
            <w:pPr>
              <w:widowControl w:val="0"/>
              <w:spacing w:before="60" w:after="60"/>
              <w:jc w:val="both"/>
              <w:rPr>
                <w:sz w:val="26"/>
                <w:szCs w:val="26"/>
              </w:rPr>
            </w:pPr>
            <w:r w:rsidRPr="00190961">
              <w:rPr>
                <w:bCs/>
                <w:sz w:val="26"/>
                <w:szCs w:val="26"/>
              </w:rPr>
              <w:t xml:space="preserve">a) Quản lý trật tự xây dựng đối với công trình xây dựng </w:t>
            </w:r>
            <w:r w:rsidRPr="00190961">
              <w:rPr>
                <w:bCs/>
                <w:sz w:val="26"/>
                <w:szCs w:val="26"/>
              </w:rPr>
              <w:lastRenderedPageBreak/>
              <w:t>trên địa bàn hành chính do mình quản lý theo quy định tại điểm b khoản 7 Điều 73 Nghị định số 217/2026/NĐ-CP, trừ công trình bí mật nhà nước, công trình xây dựng khẩn cấp, cấp bách và công trình xây dựng tạm quy định tại điểm a khoản 2 Điều 43 Luật Xây dựng số 135/2025/QH15.</w:t>
            </w:r>
          </w:p>
          <w:p w14:paraId="6FFB9BE8" w14:textId="77777777" w:rsidR="00C7155F" w:rsidRPr="00190961" w:rsidRDefault="001912DE">
            <w:pPr>
              <w:widowControl w:val="0"/>
              <w:spacing w:before="60" w:after="60"/>
              <w:jc w:val="both"/>
              <w:rPr>
                <w:rFonts w:eastAsia="MS Mincho;ＭＳ 明朝"/>
                <w:b/>
                <w:bCs/>
                <w:sz w:val="26"/>
                <w:szCs w:val="26"/>
              </w:rPr>
            </w:pPr>
            <w:r w:rsidRPr="00190961">
              <w:rPr>
                <w:rFonts w:eastAsia="MS Mincho;ＭＳ 明朝"/>
                <w:sz w:val="26"/>
                <w:szCs w:val="26"/>
              </w:rPr>
              <w:t>b) Tiếp nhận thông báo khởi công xây dựng theo quy định tại điểm c khoản 7 Điều 73 Nghị định số 217/2026/NĐ-CP đối với công trình thuộc trường hợp phải gửi thông báo khởi công quy định tại khoản 3 Điều 43 Luật Xây dựng số 135/2025/QH15 trên địa bàn hành chính do mình quản lý.</w:t>
            </w:r>
          </w:p>
          <w:p w14:paraId="2298FAE9" w14:textId="77777777" w:rsidR="00C7155F" w:rsidRPr="00190961" w:rsidRDefault="001912DE">
            <w:pPr>
              <w:widowControl w:val="0"/>
              <w:snapToGrid w:val="0"/>
              <w:spacing w:before="60" w:after="60"/>
              <w:jc w:val="both"/>
              <w:rPr>
                <w:bCs/>
                <w:sz w:val="26"/>
                <w:szCs w:val="26"/>
                <w:lang w:val="da-DK"/>
              </w:rPr>
            </w:pPr>
            <w:r w:rsidRPr="00190961">
              <w:rPr>
                <w:bCs/>
                <w:sz w:val="26"/>
                <w:szCs w:val="26"/>
                <w:lang w:val="da-DK"/>
              </w:rPr>
              <w:t>c) Tổ chức thực hiện việc đánh giá an toàn công trình đối với các công trình thuộc phạm vi quản lý theo quy định tại khoản 3, khoản 4 Điều 41 và khoản 5 Điều 51 Nghị định số 207/2026/NĐ-CP ngày 15 tháng 6 năm 2026 của Chính phủ quy định chi tiết một số điều của luật xây dựng về quản lý chất lượng, thi công xây dựng và bảo trì công trình xây dựng.</w:t>
            </w:r>
          </w:p>
          <w:p w14:paraId="61DE7836" w14:textId="77777777" w:rsidR="00C7155F" w:rsidRPr="00190961" w:rsidRDefault="00C7155F">
            <w:pPr>
              <w:widowControl w:val="0"/>
              <w:snapToGrid w:val="0"/>
              <w:spacing w:before="60" w:after="60"/>
              <w:jc w:val="both"/>
              <w:rPr>
                <w:bCs/>
                <w:sz w:val="26"/>
                <w:szCs w:val="26"/>
                <w:lang w:val="da-DK"/>
              </w:rPr>
            </w:pPr>
          </w:p>
          <w:p w14:paraId="2EB698F8" w14:textId="77777777" w:rsidR="00C7155F" w:rsidRPr="00190961" w:rsidRDefault="00C7155F">
            <w:pPr>
              <w:widowControl w:val="0"/>
              <w:snapToGrid w:val="0"/>
              <w:spacing w:before="60" w:after="60"/>
              <w:jc w:val="both"/>
              <w:rPr>
                <w:bCs/>
                <w:sz w:val="26"/>
                <w:szCs w:val="26"/>
                <w:lang w:val="da-DK"/>
              </w:rPr>
            </w:pPr>
          </w:p>
          <w:p w14:paraId="2E172468" w14:textId="77777777" w:rsidR="00C7155F" w:rsidRPr="00190961" w:rsidRDefault="00C7155F">
            <w:pPr>
              <w:widowControl w:val="0"/>
              <w:snapToGrid w:val="0"/>
              <w:spacing w:before="60" w:after="60"/>
              <w:jc w:val="both"/>
              <w:rPr>
                <w:bCs/>
                <w:sz w:val="26"/>
                <w:szCs w:val="26"/>
                <w:lang w:val="da-DK"/>
              </w:rPr>
            </w:pPr>
          </w:p>
          <w:p w14:paraId="48DC7A1B" w14:textId="77777777" w:rsidR="00C7155F" w:rsidRPr="00190961" w:rsidRDefault="00C7155F">
            <w:pPr>
              <w:widowControl w:val="0"/>
              <w:snapToGrid w:val="0"/>
              <w:spacing w:before="60" w:after="60"/>
              <w:jc w:val="both"/>
              <w:rPr>
                <w:bCs/>
                <w:sz w:val="26"/>
                <w:szCs w:val="26"/>
                <w:lang w:val="da-DK"/>
              </w:rPr>
            </w:pPr>
          </w:p>
          <w:p w14:paraId="4D452CDC" w14:textId="77777777" w:rsidR="00C7155F" w:rsidRPr="00190961" w:rsidRDefault="00C7155F">
            <w:pPr>
              <w:widowControl w:val="0"/>
              <w:snapToGrid w:val="0"/>
              <w:spacing w:before="60" w:after="60"/>
              <w:jc w:val="both"/>
              <w:rPr>
                <w:bCs/>
                <w:sz w:val="26"/>
                <w:szCs w:val="26"/>
                <w:lang w:val="da-DK"/>
              </w:rPr>
            </w:pPr>
          </w:p>
          <w:p w14:paraId="71D6BF99" w14:textId="77777777" w:rsidR="00C7155F" w:rsidRPr="00190961" w:rsidRDefault="00C7155F">
            <w:pPr>
              <w:widowControl w:val="0"/>
              <w:snapToGrid w:val="0"/>
              <w:spacing w:before="60" w:after="60"/>
              <w:jc w:val="both"/>
              <w:rPr>
                <w:bCs/>
                <w:sz w:val="26"/>
                <w:szCs w:val="26"/>
                <w:lang w:val="da-DK"/>
              </w:rPr>
            </w:pPr>
          </w:p>
          <w:p w14:paraId="56813BF4" w14:textId="77777777" w:rsidR="00C7155F" w:rsidRPr="00190961" w:rsidRDefault="00C7155F">
            <w:pPr>
              <w:widowControl w:val="0"/>
              <w:snapToGrid w:val="0"/>
              <w:spacing w:before="60" w:after="60"/>
              <w:jc w:val="both"/>
              <w:rPr>
                <w:bCs/>
                <w:sz w:val="26"/>
                <w:szCs w:val="26"/>
                <w:lang w:val="da-DK"/>
              </w:rPr>
            </w:pPr>
          </w:p>
          <w:p w14:paraId="36E5E4B8" w14:textId="77777777" w:rsidR="00C7155F" w:rsidRPr="00190961" w:rsidRDefault="00C7155F">
            <w:pPr>
              <w:widowControl w:val="0"/>
              <w:snapToGrid w:val="0"/>
              <w:spacing w:before="60" w:after="60"/>
              <w:jc w:val="both"/>
              <w:rPr>
                <w:bCs/>
                <w:sz w:val="26"/>
                <w:szCs w:val="26"/>
                <w:lang w:val="da-DK"/>
              </w:rPr>
            </w:pPr>
          </w:p>
          <w:p w14:paraId="2C8441F5" w14:textId="77777777" w:rsidR="00C7155F" w:rsidRPr="00190961" w:rsidRDefault="00C7155F">
            <w:pPr>
              <w:widowControl w:val="0"/>
              <w:snapToGrid w:val="0"/>
              <w:spacing w:before="60" w:after="60"/>
              <w:jc w:val="both"/>
              <w:rPr>
                <w:bCs/>
                <w:sz w:val="26"/>
                <w:szCs w:val="26"/>
                <w:lang w:val="da-DK"/>
              </w:rPr>
            </w:pPr>
          </w:p>
          <w:p w14:paraId="68E3290C" w14:textId="77777777" w:rsidR="00C7155F" w:rsidRPr="00190961" w:rsidRDefault="00C7155F">
            <w:pPr>
              <w:widowControl w:val="0"/>
              <w:snapToGrid w:val="0"/>
              <w:spacing w:before="60" w:after="60"/>
              <w:jc w:val="both"/>
              <w:rPr>
                <w:bCs/>
                <w:sz w:val="26"/>
                <w:szCs w:val="26"/>
                <w:lang w:val="da-DK"/>
              </w:rPr>
            </w:pPr>
          </w:p>
          <w:p w14:paraId="6DAA916A" w14:textId="77777777" w:rsidR="00C7155F" w:rsidRPr="00190961" w:rsidRDefault="00C7155F">
            <w:pPr>
              <w:widowControl w:val="0"/>
              <w:snapToGrid w:val="0"/>
              <w:spacing w:before="60" w:after="60"/>
              <w:jc w:val="both"/>
              <w:rPr>
                <w:bCs/>
                <w:sz w:val="26"/>
                <w:szCs w:val="26"/>
                <w:lang w:val="da-DK"/>
              </w:rPr>
            </w:pPr>
          </w:p>
          <w:p w14:paraId="43998A77" w14:textId="77777777" w:rsidR="00C7155F" w:rsidRPr="00190961" w:rsidRDefault="00C7155F">
            <w:pPr>
              <w:widowControl w:val="0"/>
              <w:snapToGrid w:val="0"/>
              <w:spacing w:before="60" w:after="60"/>
              <w:jc w:val="both"/>
              <w:rPr>
                <w:bCs/>
                <w:sz w:val="26"/>
                <w:szCs w:val="26"/>
                <w:lang w:val="da-DK"/>
              </w:rPr>
            </w:pPr>
          </w:p>
          <w:p w14:paraId="7461D3EA" w14:textId="77777777" w:rsidR="00C7155F" w:rsidRPr="00190961" w:rsidRDefault="00C7155F">
            <w:pPr>
              <w:widowControl w:val="0"/>
              <w:snapToGrid w:val="0"/>
              <w:spacing w:before="60" w:after="60"/>
              <w:jc w:val="both"/>
              <w:rPr>
                <w:bCs/>
                <w:sz w:val="26"/>
                <w:szCs w:val="26"/>
                <w:lang w:val="da-DK"/>
              </w:rPr>
            </w:pPr>
          </w:p>
          <w:p w14:paraId="680BAC4B" w14:textId="77777777" w:rsidR="00C7155F" w:rsidRPr="00190961" w:rsidRDefault="00C7155F">
            <w:pPr>
              <w:widowControl w:val="0"/>
              <w:snapToGrid w:val="0"/>
              <w:spacing w:before="60" w:after="60"/>
              <w:jc w:val="both"/>
              <w:rPr>
                <w:bCs/>
                <w:sz w:val="26"/>
                <w:szCs w:val="26"/>
                <w:lang w:val="da-DK"/>
              </w:rPr>
            </w:pPr>
          </w:p>
          <w:p w14:paraId="22DDB5DB" w14:textId="77777777" w:rsidR="00C7155F" w:rsidRPr="00190961" w:rsidRDefault="001912DE">
            <w:pPr>
              <w:widowControl w:val="0"/>
              <w:snapToGrid w:val="0"/>
              <w:spacing w:before="60" w:after="60"/>
              <w:jc w:val="both"/>
              <w:rPr>
                <w:sz w:val="26"/>
                <w:szCs w:val="26"/>
              </w:rPr>
            </w:pPr>
            <w:r w:rsidRPr="00190961">
              <w:rPr>
                <w:bCs/>
                <w:sz w:val="26"/>
                <w:szCs w:val="26"/>
                <w:lang w:val="da-DK"/>
              </w:rPr>
              <w:t xml:space="preserve">d) Tổ chức thực hiện giám định xây dựng đối với công trình xây dựng thuộc phạm vi quản lý theo quy định tại </w:t>
            </w:r>
            <w:r w:rsidRPr="00190961">
              <w:rPr>
                <w:sz w:val="26"/>
                <w:szCs w:val="26"/>
                <w:lang w:val="sv-SE"/>
              </w:rPr>
              <w:t>điểm a khoản 2 Điều 9 và khoản 5 Điều 51 Nghị định số 207/2026/NĐ</w:t>
            </w:r>
            <w:r w:rsidRPr="00190961">
              <w:rPr>
                <w:bCs/>
                <w:sz w:val="26"/>
                <w:szCs w:val="26"/>
                <w:lang w:val="da-DK"/>
              </w:rPr>
              <w:t>-CP.</w:t>
            </w:r>
          </w:p>
          <w:p w14:paraId="2E9648A9" w14:textId="77777777" w:rsidR="00C7155F" w:rsidRPr="00190961" w:rsidRDefault="00C7155F">
            <w:pPr>
              <w:widowControl w:val="0"/>
              <w:snapToGrid w:val="0"/>
              <w:spacing w:before="60" w:after="60"/>
              <w:jc w:val="both"/>
              <w:rPr>
                <w:bCs/>
                <w:sz w:val="26"/>
                <w:szCs w:val="26"/>
                <w:lang w:val="da-DK"/>
              </w:rPr>
            </w:pPr>
          </w:p>
          <w:p w14:paraId="566E346A" w14:textId="77777777" w:rsidR="00C7155F" w:rsidRPr="00190961" w:rsidRDefault="00C7155F">
            <w:pPr>
              <w:widowControl w:val="0"/>
              <w:snapToGrid w:val="0"/>
              <w:spacing w:before="60" w:after="60"/>
              <w:jc w:val="both"/>
              <w:rPr>
                <w:bCs/>
                <w:sz w:val="26"/>
                <w:szCs w:val="26"/>
                <w:lang w:val="da-DK"/>
              </w:rPr>
            </w:pPr>
          </w:p>
          <w:p w14:paraId="5CDDA91D" w14:textId="77777777" w:rsidR="00C7155F" w:rsidRPr="00190961" w:rsidRDefault="00C7155F">
            <w:pPr>
              <w:widowControl w:val="0"/>
              <w:snapToGrid w:val="0"/>
              <w:spacing w:before="60" w:after="60"/>
              <w:jc w:val="both"/>
              <w:rPr>
                <w:bCs/>
                <w:sz w:val="26"/>
                <w:szCs w:val="26"/>
                <w:lang w:val="da-DK"/>
              </w:rPr>
            </w:pPr>
          </w:p>
          <w:p w14:paraId="3EAD98E0" w14:textId="77777777" w:rsidR="00C7155F" w:rsidRPr="00190961" w:rsidRDefault="00C7155F">
            <w:pPr>
              <w:widowControl w:val="0"/>
              <w:snapToGrid w:val="0"/>
              <w:spacing w:before="60" w:after="60"/>
              <w:jc w:val="both"/>
              <w:rPr>
                <w:bCs/>
                <w:sz w:val="26"/>
                <w:szCs w:val="26"/>
                <w:lang w:val="da-DK"/>
              </w:rPr>
            </w:pPr>
          </w:p>
          <w:p w14:paraId="24CE8CF6" w14:textId="77777777" w:rsidR="00C7155F" w:rsidRPr="00190961" w:rsidRDefault="00C7155F">
            <w:pPr>
              <w:widowControl w:val="0"/>
              <w:snapToGrid w:val="0"/>
              <w:spacing w:before="60" w:after="60"/>
              <w:jc w:val="both"/>
              <w:rPr>
                <w:bCs/>
                <w:sz w:val="26"/>
                <w:szCs w:val="26"/>
                <w:lang w:val="da-DK"/>
              </w:rPr>
            </w:pPr>
          </w:p>
          <w:p w14:paraId="23028D10" w14:textId="77777777" w:rsidR="00C7155F" w:rsidRPr="00190961" w:rsidRDefault="00C7155F">
            <w:pPr>
              <w:widowControl w:val="0"/>
              <w:snapToGrid w:val="0"/>
              <w:spacing w:before="60" w:after="60"/>
              <w:jc w:val="both"/>
              <w:rPr>
                <w:bCs/>
                <w:sz w:val="26"/>
                <w:szCs w:val="26"/>
                <w:lang w:val="da-DK"/>
              </w:rPr>
            </w:pPr>
          </w:p>
          <w:p w14:paraId="33EA7488" w14:textId="77777777" w:rsidR="00C7155F" w:rsidRPr="00190961" w:rsidRDefault="00C7155F">
            <w:pPr>
              <w:widowControl w:val="0"/>
              <w:snapToGrid w:val="0"/>
              <w:spacing w:before="60" w:after="60"/>
              <w:jc w:val="both"/>
              <w:rPr>
                <w:bCs/>
                <w:sz w:val="26"/>
                <w:szCs w:val="26"/>
                <w:lang w:val="da-DK"/>
              </w:rPr>
            </w:pPr>
          </w:p>
          <w:p w14:paraId="44855774" w14:textId="77777777" w:rsidR="00C7155F" w:rsidRPr="00190961" w:rsidRDefault="00C7155F">
            <w:pPr>
              <w:widowControl w:val="0"/>
              <w:snapToGrid w:val="0"/>
              <w:spacing w:before="60" w:after="60"/>
              <w:jc w:val="both"/>
              <w:rPr>
                <w:bCs/>
                <w:sz w:val="26"/>
                <w:szCs w:val="26"/>
                <w:lang w:val="da-DK"/>
              </w:rPr>
            </w:pPr>
          </w:p>
          <w:p w14:paraId="4A78D302" w14:textId="77777777" w:rsidR="00C7155F" w:rsidRPr="00190961" w:rsidRDefault="00C7155F">
            <w:pPr>
              <w:widowControl w:val="0"/>
              <w:snapToGrid w:val="0"/>
              <w:spacing w:before="60" w:after="60"/>
              <w:jc w:val="both"/>
              <w:rPr>
                <w:bCs/>
                <w:sz w:val="26"/>
                <w:szCs w:val="26"/>
                <w:lang w:val="da-DK"/>
              </w:rPr>
            </w:pPr>
          </w:p>
          <w:p w14:paraId="1843D3B6" w14:textId="77777777" w:rsidR="00C7155F" w:rsidRPr="00190961" w:rsidRDefault="00C7155F">
            <w:pPr>
              <w:widowControl w:val="0"/>
              <w:snapToGrid w:val="0"/>
              <w:spacing w:before="60" w:after="60"/>
              <w:jc w:val="both"/>
              <w:rPr>
                <w:bCs/>
                <w:sz w:val="26"/>
                <w:szCs w:val="26"/>
                <w:lang w:val="da-DK"/>
              </w:rPr>
            </w:pPr>
          </w:p>
          <w:p w14:paraId="7D1DBABD" w14:textId="77777777" w:rsidR="00C7155F" w:rsidRPr="00190961" w:rsidRDefault="001912DE">
            <w:pPr>
              <w:widowControl w:val="0"/>
              <w:snapToGrid w:val="0"/>
              <w:spacing w:before="60" w:after="60"/>
              <w:jc w:val="both"/>
            </w:pPr>
            <w:r w:rsidRPr="00190961">
              <w:rPr>
                <w:bCs/>
                <w:sz w:val="26"/>
                <w:szCs w:val="26"/>
                <w:lang w:val="da-DK"/>
              </w:rPr>
              <w:t xml:space="preserve">đ) Chủ trì giải quyết sự cố công trình xây dựng thuộc phạm vi quản lý theo quy định tại </w:t>
            </w:r>
            <w:r w:rsidRPr="00190961">
              <w:rPr>
                <w:sz w:val="26"/>
                <w:szCs w:val="26"/>
                <w:lang w:val="sv-SE"/>
              </w:rPr>
              <w:t>điểm b khoản 2 Điều 46 và khoản 5 Điều 51 Nghị định số 207/2026/NĐ-CP</w:t>
            </w:r>
            <w:r w:rsidRPr="00190961">
              <w:rPr>
                <w:bCs/>
                <w:sz w:val="26"/>
                <w:szCs w:val="26"/>
                <w:lang w:val="da-DK"/>
              </w:rPr>
              <w:t>.</w:t>
            </w:r>
          </w:p>
          <w:p w14:paraId="7891EBC1" w14:textId="77777777" w:rsidR="00C7155F" w:rsidRPr="00190961" w:rsidRDefault="00C7155F">
            <w:pPr>
              <w:widowControl w:val="0"/>
              <w:snapToGrid w:val="0"/>
              <w:spacing w:before="60" w:after="60"/>
              <w:jc w:val="both"/>
              <w:rPr>
                <w:bCs/>
                <w:sz w:val="26"/>
                <w:szCs w:val="26"/>
                <w:lang w:val="da-DK"/>
              </w:rPr>
            </w:pPr>
          </w:p>
          <w:p w14:paraId="110E3823" w14:textId="77777777" w:rsidR="00C7155F" w:rsidRPr="00190961" w:rsidRDefault="00C7155F">
            <w:pPr>
              <w:widowControl w:val="0"/>
              <w:snapToGrid w:val="0"/>
              <w:spacing w:before="60" w:after="60"/>
              <w:jc w:val="both"/>
              <w:rPr>
                <w:bCs/>
                <w:sz w:val="26"/>
                <w:szCs w:val="26"/>
                <w:lang w:val="da-DK"/>
              </w:rPr>
            </w:pPr>
          </w:p>
          <w:p w14:paraId="698C5547" w14:textId="77777777" w:rsidR="00C7155F" w:rsidRPr="00190961" w:rsidRDefault="00C7155F">
            <w:pPr>
              <w:widowControl w:val="0"/>
              <w:snapToGrid w:val="0"/>
              <w:spacing w:before="60" w:after="60"/>
              <w:jc w:val="both"/>
              <w:rPr>
                <w:bCs/>
                <w:sz w:val="26"/>
                <w:szCs w:val="26"/>
                <w:lang w:val="da-DK"/>
              </w:rPr>
            </w:pPr>
          </w:p>
          <w:p w14:paraId="47B07855" w14:textId="77777777" w:rsidR="00C7155F" w:rsidRPr="00190961" w:rsidRDefault="00C7155F">
            <w:pPr>
              <w:widowControl w:val="0"/>
              <w:snapToGrid w:val="0"/>
              <w:spacing w:before="60" w:after="60"/>
              <w:jc w:val="both"/>
              <w:rPr>
                <w:bCs/>
                <w:sz w:val="26"/>
                <w:szCs w:val="26"/>
                <w:lang w:val="da-DK"/>
              </w:rPr>
            </w:pPr>
          </w:p>
          <w:p w14:paraId="5805322A" w14:textId="77777777" w:rsidR="00C7155F" w:rsidRPr="00190961" w:rsidRDefault="00C7155F">
            <w:pPr>
              <w:widowControl w:val="0"/>
              <w:snapToGrid w:val="0"/>
              <w:spacing w:before="60" w:after="60"/>
              <w:jc w:val="both"/>
              <w:rPr>
                <w:bCs/>
                <w:sz w:val="26"/>
                <w:szCs w:val="26"/>
                <w:lang w:val="da-DK"/>
              </w:rPr>
            </w:pPr>
          </w:p>
          <w:p w14:paraId="5A625491" w14:textId="77777777" w:rsidR="00C7155F" w:rsidRPr="00190961" w:rsidRDefault="00C7155F">
            <w:pPr>
              <w:widowControl w:val="0"/>
              <w:snapToGrid w:val="0"/>
              <w:spacing w:before="60" w:after="60"/>
              <w:jc w:val="both"/>
              <w:rPr>
                <w:bCs/>
                <w:sz w:val="26"/>
                <w:szCs w:val="26"/>
                <w:lang w:val="da-DK"/>
              </w:rPr>
            </w:pPr>
          </w:p>
          <w:p w14:paraId="09531A51" w14:textId="77777777" w:rsidR="00C7155F" w:rsidRPr="00190961" w:rsidRDefault="00C7155F">
            <w:pPr>
              <w:widowControl w:val="0"/>
              <w:snapToGrid w:val="0"/>
              <w:spacing w:before="60" w:after="60"/>
              <w:jc w:val="both"/>
              <w:rPr>
                <w:bCs/>
                <w:sz w:val="26"/>
                <w:szCs w:val="26"/>
                <w:lang w:val="da-DK"/>
              </w:rPr>
            </w:pPr>
          </w:p>
          <w:p w14:paraId="54254E85" w14:textId="77777777" w:rsidR="00C7155F" w:rsidRPr="00190961" w:rsidRDefault="00C7155F">
            <w:pPr>
              <w:widowControl w:val="0"/>
              <w:snapToGrid w:val="0"/>
              <w:spacing w:before="60" w:after="60"/>
              <w:jc w:val="both"/>
              <w:rPr>
                <w:bCs/>
                <w:sz w:val="26"/>
                <w:szCs w:val="26"/>
                <w:lang w:val="da-DK"/>
              </w:rPr>
            </w:pPr>
          </w:p>
          <w:p w14:paraId="36422DE4" w14:textId="77777777" w:rsidR="00C7155F" w:rsidRPr="00190961" w:rsidRDefault="00C7155F">
            <w:pPr>
              <w:widowControl w:val="0"/>
              <w:snapToGrid w:val="0"/>
              <w:spacing w:before="60" w:after="60"/>
              <w:jc w:val="both"/>
              <w:rPr>
                <w:bCs/>
                <w:sz w:val="26"/>
                <w:szCs w:val="26"/>
                <w:lang w:val="da-DK"/>
              </w:rPr>
            </w:pPr>
          </w:p>
          <w:p w14:paraId="23E75B0C" w14:textId="77777777" w:rsidR="00C7155F" w:rsidRPr="00190961" w:rsidRDefault="00C7155F">
            <w:pPr>
              <w:widowControl w:val="0"/>
              <w:snapToGrid w:val="0"/>
              <w:spacing w:before="60" w:after="60"/>
              <w:jc w:val="both"/>
              <w:rPr>
                <w:bCs/>
                <w:sz w:val="26"/>
                <w:szCs w:val="26"/>
                <w:lang w:val="da-DK"/>
              </w:rPr>
            </w:pPr>
          </w:p>
          <w:p w14:paraId="7D9C9F51" w14:textId="77777777" w:rsidR="00C7155F" w:rsidRPr="00190961" w:rsidRDefault="001912DE">
            <w:pPr>
              <w:widowControl w:val="0"/>
              <w:snapToGrid w:val="0"/>
              <w:spacing w:before="60" w:after="60"/>
              <w:jc w:val="both"/>
              <w:rPr>
                <w:sz w:val="26"/>
                <w:szCs w:val="26"/>
              </w:rPr>
            </w:pPr>
            <w:r w:rsidRPr="00190961">
              <w:rPr>
                <w:bCs/>
                <w:sz w:val="26"/>
                <w:szCs w:val="26"/>
                <w:lang w:val="da-DK"/>
              </w:rPr>
              <w:t xml:space="preserve">e) Tổ chức giám định nguyên nhân sự cố công trình xây dựng thuộc phạm vi quản lý theo quy định tại </w:t>
            </w:r>
            <w:r w:rsidRPr="00190961">
              <w:rPr>
                <w:sz w:val="26"/>
                <w:szCs w:val="26"/>
                <w:lang w:val="sv-SE"/>
              </w:rPr>
              <w:t>điểm b khoản 1 Điều 47 và khoản 5 Điều 51 Nghị định số 207/2026/NĐ-CP</w:t>
            </w:r>
            <w:r w:rsidRPr="00190961">
              <w:rPr>
                <w:bCs/>
                <w:sz w:val="26"/>
                <w:szCs w:val="26"/>
                <w:lang w:val="da-DK"/>
              </w:rPr>
              <w:t>.</w:t>
            </w:r>
          </w:p>
          <w:p w14:paraId="7C98DCF5" w14:textId="77777777" w:rsidR="00C7155F" w:rsidRPr="00190961" w:rsidRDefault="00C7155F">
            <w:pPr>
              <w:widowControl w:val="0"/>
              <w:snapToGrid w:val="0"/>
              <w:spacing w:before="60" w:after="60"/>
              <w:jc w:val="both"/>
              <w:rPr>
                <w:bCs/>
                <w:spacing w:val="-2"/>
                <w:sz w:val="26"/>
                <w:szCs w:val="26"/>
                <w:lang w:val="da-DK"/>
              </w:rPr>
            </w:pPr>
          </w:p>
          <w:p w14:paraId="0F61B0FF" w14:textId="77777777" w:rsidR="00C7155F" w:rsidRPr="00190961" w:rsidRDefault="00C7155F">
            <w:pPr>
              <w:widowControl w:val="0"/>
              <w:snapToGrid w:val="0"/>
              <w:spacing w:before="60" w:after="60"/>
              <w:jc w:val="both"/>
              <w:rPr>
                <w:bCs/>
                <w:spacing w:val="-2"/>
                <w:sz w:val="26"/>
                <w:szCs w:val="26"/>
                <w:lang w:val="da-DK"/>
              </w:rPr>
            </w:pPr>
          </w:p>
          <w:p w14:paraId="31CFE235" w14:textId="77777777" w:rsidR="00C7155F" w:rsidRPr="00190961" w:rsidRDefault="00C7155F">
            <w:pPr>
              <w:widowControl w:val="0"/>
              <w:snapToGrid w:val="0"/>
              <w:spacing w:before="60" w:after="60"/>
              <w:jc w:val="both"/>
              <w:rPr>
                <w:bCs/>
                <w:spacing w:val="-2"/>
                <w:sz w:val="26"/>
                <w:szCs w:val="26"/>
                <w:lang w:val="da-DK"/>
              </w:rPr>
            </w:pPr>
          </w:p>
          <w:p w14:paraId="0F25CE3E" w14:textId="77777777" w:rsidR="00C7155F" w:rsidRPr="00190961" w:rsidRDefault="00C7155F">
            <w:pPr>
              <w:widowControl w:val="0"/>
              <w:snapToGrid w:val="0"/>
              <w:spacing w:before="60" w:after="60"/>
              <w:jc w:val="both"/>
              <w:rPr>
                <w:bCs/>
                <w:spacing w:val="-2"/>
                <w:sz w:val="26"/>
                <w:szCs w:val="26"/>
                <w:lang w:val="da-DK"/>
              </w:rPr>
            </w:pPr>
          </w:p>
          <w:p w14:paraId="3865E2D6" w14:textId="77777777" w:rsidR="00C7155F" w:rsidRPr="00190961" w:rsidRDefault="00C7155F">
            <w:pPr>
              <w:widowControl w:val="0"/>
              <w:snapToGrid w:val="0"/>
              <w:spacing w:before="60" w:after="60"/>
              <w:jc w:val="both"/>
              <w:rPr>
                <w:bCs/>
                <w:spacing w:val="-2"/>
                <w:sz w:val="26"/>
                <w:szCs w:val="26"/>
                <w:lang w:val="da-DK"/>
              </w:rPr>
            </w:pPr>
          </w:p>
          <w:p w14:paraId="37BBFC11" w14:textId="77777777" w:rsidR="00C7155F" w:rsidRPr="00190961" w:rsidRDefault="00C7155F">
            <w:pPr>
              <w:widowControl w:val="0"/>
              <w:snapToGrid w:val="0"/>
              <w:spacing w:before="60" w:after="60"/>
              <w:jc w:val="both"/>
              <w:rPr>
                <w:bCs/>
                <w:spacing w:val="-2"/>
                <w:sz w:val="26"/>
                <w:szCs w:val="26"/>
                <w:lang w:val="da-DK"/>
              </w:rPr>
            </w:pPr>
          </w:p>
          <w:p w14:paraId="41C1E73A" w14:textId="77777777" w:rsidR="00C7155F" w:rsidRPr="00190961" w:rsidRDefault="00C7155F">
            <w:pPr>
              <w:widowControl w:val="0"/>
              <w:snapToGrid w:val="0"/>
              <w:spacing w:before="60" w:after="60"/>
              <w:jc w:val="both"/>
              <w:rPr>
                <w:bCs/>
                <w:spacing w:val="-2"/>
                <w:sz w:val="26"/>
                <w:szCs w:val="26"/>
                <w:lang w:val="da-DK"/>
              </w:rPr>
            </w:pPr>
          </w:p>
          <w:p w14:paraId="46D067BF" w14:textId="77777777" w:rsidR="00C7155F" w:rsidRPr="00190961" w:rsidRDefault="00C7155F">
            <w:pPr>
              <w:widowControl w:val="0"/>
              <w:snapToGrid w:val="0"/>
              <w:spacing w:before="60" w:after="60"/>
              <w:jc w:val="both"/>
              <w:rPr>
                <w:bCs/>
                <w:spacing w:val="-2"/>
                <w:sz w:val="26"/>
                <w:szCs w:val="26"/>
                <w:lang w:val="da-DK"/>
              </w:rPr>
            </w:pPr>
          </w:p>
          <w:p w14:paraId="4428F5C2" w14:textId="77777777" w:rsidR="00C7155F" w:rsidRPr="00190961" w:rsidRDefault="00C7155F">
            <w:pPr>
              <w:widowControl w:val="0"/>
              <w:snapToGrid w:val="0"/>
              <w:spacing w:before="60" w:after="60"/>
              <w:jc w:val="both"/>
              <w:rPr>
                <w:bCs/>
                <w:spacing w:val="-2"/>
                <w:sz w:val="26"/>
                <w:szCs w:val="26"/>
                <w:lang w:val="da-DK"/>
              </w:rPr>
            </w:pPr>
          </w:p>
          <w:p w14:paraId="7268F87A" w14:textId="77777777" w:rsidR="00C7155F" w:rsidRPr="00190961" w:rsidRDefault="001912DE">
            <w:pPr>
              <w:widowControl w:val="0"/>
              <w:snapToGrid w:val="0"/>
              <w:spacing w:before="60" w:after="60"/>
              <w:jc w:val="both"/>
              <w:rPr>
                <w:spacing w:val="-2"/>
                <w:sz w:val="26"/>
                <w:szCs w:val="26"/>
                <w:lang w:val="sv-SE"/>
              </w:rPr>
            </w:pPr>
            <w:r w:rsidRPr="00190961">
              <w:rPr>
                <w:bCs/>
                <w:spacing w:val="-2"/>
                <w:sz w:val="26"/>
                <w:szCs w:val="26"/>
                <w:lang w:val="da-DK"/>
              </w:rPr>
              <w:t xml:space="preserve">g) Tiếp nhận thông tin về hạng mục công trình, công trình xảy ra sự cố hoặc có dấu hiệu nguy hiểm, không bảo đảm an toàn cho việc khai thác, sử dụng </w:t>
            </w:r>
            <w:r w:rsidRPr="00190961">
              <w:rPr>
                <w:bCs/>
                <w:sz w:val="26"/>
                <w:szCs w:val="26"/>
                <w:lang w:val="da-DK"/>
              </w:rPr>
              <w:t>thuộc phạm vi quản lý</w:t>
            </w:r>
            <w:r w:rsidRPr="00190961">
              <w:rPr>
                <w:bCs/>
                <w:spacing w:val="-2"/>
                <w:sz w:val="26"/>
                <w:szCs w:val="26"/>
                <w:lang w:val="da-DK"/>
              </w:rPr>
              <w:t xml:space="preserve"> theo quy định tại </w:t>
            </w:r>
            <w:r w:rsidRPr="00190961">
              <w:rPr>
                <w:spacing w:val="-2"/>
                <w:sz w:val="26"/>
                <w:szCs w:val="26"/>
                <w:lang w:val="sv-SE"/>
              </w:rPr>
              <w:t>điểm a khoản 6 Điều 42 và khoản 5 Điều 51 Nghị định số 207/2026/NĐ-CP</w:t>
            </w:r>
            <w:r w:rsidRPr="00190961">
              <w:rPr>
                <w:bCs/>
                <w:spacing w:val="-2"/>
                <w:sz w:val="26"/>
                <w:szCs w:val="26"/>
                <w:lang w:val="da-DK"/>
              </w:rPr>
              <w:t>.</w:t>
            </w:r>
          </w:p>
          <w:p w14:paraId="40115AD4" w14:textId="77777777" w:rsidR="00C7155F" w:rsidRPr="00190961" w:rsidRDefault="00C7155F">
            <w:pPr>
              <w:widowControl w:val="0"/>
              <w:snapToGrid w:val="0"/>
              <w:spacing w:before="60" w:after="60"/>
              <w:jc w:val="both"/>
              <w:rPr>
                <w:spacing w:val="-2"/>
                <w:sz w:val="26"/>
                <w:szCs w:val="26"/>
                <w:lang w:val="sv-SE"/>
              </w:rPr>
            </w:pPr>
          </w:p>
          <w:p w14:paraId="74D65041" w14:textId="77777777" w:rsidR="00C7155F" w:rsidRPr="00190961" w:rsidRDefault="00C7155F">
            <w:pPr>
              <w:widowControl w:val="0"/>
              <w:snapToGrid w:val="0"/>
              <w:spacing w:before="60" w:after="60"/>
              <w:jc w:val="both"/>
              <w:rPr>
                <w:spacing w:val="-2"/>
                <w:sz w:val="26"/>
                <w:szCs w:val="26"/>
                <w:lang w:val="sv-SE"/>
              </w:rPr>
            </w:pPr>
          </w:p>
          <w:p w14:paraId="5CD1B443" w14:textId="77777777" w:rsidR="00C7155F" w:rsidRPr="00190961" w:rsidRDefault="00C7155F">
            <w:pPr>
              <w:widowControl w:val="0"/>
              <w:snapToGrid w:val="0"/>
              <w:spacing w:before="60" w:after="60"/>
              <w:jc w:val="both"/>
              <w:rPr>
                <w:sz w:val="26"/>
                <w:szCs w:val="26"/>
                <w:lang w:val="sv-SE"/>
              </w:rPr>
            </w:pPr>
          </w:p>
          <w:p w14:paraId="73FD68D8" w14:textId="77777777" w:rsidR="00C7155F" w:rsidRPr="00190961" w:rsidRDefault="00C7155F">
            <w:pPr>
              <w:widowControl w:val="0"/>
              <w:snapToGrid w:val="0"/>
              <w:spacing w:before="60" w:after="60"/>
              <w:jc w:val="both"/>
              <w:rPr>
                <w:sz w:val="26"/>
                <w:szCs w:val="26"/>
                <w:lang w:val="sv-SE"/>
              </w:rPr>
            </w:pPr>
          </w:p>
          <w:p w14:paraId="5BAC25FF" w14:textId="77777777" w:rsidR="00C7155F" w:rsidRPr="00190961" w:rsidRDefault="00C7155F">
            <w:pPr>
              <w:widowControl w:val="0"/>
              <w:snapToGrid w:val="0"/>
              <w:spacing w:before="60" w:after="60"/>
              <w:jc w:val="both"/>
              <w:rPr>
                <w:sz w:val="26"/>
                <w:szCs w:val="26"/>
                <w:lang w:val="sv-SE"/>
              </w:rPr>
            </w:pPr>
          </w:p>
          <w:p w14:paraId="763A8778" w14:textId="77777777" w:rsidR="00C7155F" w:rsidRPr="00190961" w:rsidRDefault="001912DE">
            <w:pPr>
              <w:widowControl w:val="0"/>
              <w:snapToGrid w:val="0"/>
              <w:spacing w:before="60" w:after="60"/>
              <w:jc w:val="both"/>
              <w:rPr>
                <w:sz w:val="26"/>
                <w:szCs w:val="26"/>
                <w:lang w:val="sv-SE"/>
              </w:rPr>
            </w:pPr>
            <w:r w:rsidRPr="00190961">
              <w:rPr>
                <w:sz w:val="26"/>
                <w:szCs w:val="26"/>
                <w:lang w:val="sv-SE"/>
              </w:rPr>
              <w:t xml:space="preserve">h) </w:t>
            </w:r>
            <w:r w:rsidRPr="00190961">
              <w:rPr>
                <w:bCs/>
                <w:sz w:val="26"/>
                <w:szCs w:val="26"/>
                <w:lang w:val="da-DK"/>
              </w:rPr>
              <w:t xml:space="preserve">Xem xét, cho ý kiến về việc kéo dài thời hạn sử dụng công trình thuộc phạm vi quản lý theo quy định tại </w:t>
            </w:r>
            <w:r w:rsidRPr="00190961">
              <w:rPr>
                <w:sz w:val="26"/>
                <w:szCs w:val="26"/>
                <w:lang w:val="sv-SE"/>
              </w:rPr>
              <w:t>điểm a khoản 9 Điều 43 và khoản 5 Điều 51 Nghị định số 207/2026/NĐ-CP</w:t>
            </w:r>
            <w:r w:rsidRPr="00190961">
              <w:rPr>
                <w:bCs/>
                <w:sz w:val="26"/>
                <w:szCs w:val="26"/>
                <w:lang w:val="da-DK"/>
              </w:rPr>
              <w:t>.</w:t>
            </w:r>
          </w:p>
          <w:p w14:paraId="3E6BECA6" w14:textId="77777777" w:rsidR="00C7155F" w:rsidRPr="00190961" w:rsidRDefault="00C7155F">
            <w:pPr>
              <w:widowControl w:val="0"/>
              <w:snapToGrid w:val="0"/>
              <w:spacing w:before="60" w:after="60"/>
              <w:jc w:val="both"/>
              <w:rPr>
                <w:spacing w:val="-4"/>
                <w:sz w:val="26"/>
                <w:szCs w:val="26"/>
                <w:lang w:val="sv-SE"/>
              </w:rPr>
            </w:pPr>
          </w:p>
          <w:p w14:paraId="4D625F11" w14:textId="77777777" w:rsidR="00C7155F" w:rsidRPr="00190961" w:rsidRDefault="00C7155F">
            <w:pPr>
              <w:widowControl w:val="0"/>
              <w:snapToGrid w:val="0"/>
              <w:spacing w:before="60" w:after="60"/>
              <w:jc w:val="both"/>
              <w:rPr>
                <w:spacing w:val="-4"/>
                <w:sz w:val="26"/>
                <w:szCs w:val="26"/>
                <w:lang w:val="sv-SE"/>
              </w:rPr>
            </w:pPr>
          </w:p>
          <w:p w14:paraId="51E5E2F2" w14:textId="77777777" w:rsidR="00C7155F" w:rsidRPr="00190961" w:rsidRDefault="00C7155F">
            <w:pPr>
              <w:widowControl w:val="0"/>
              <w:snapToGrid w:val="0"/>
              <w:spacing w:before="60" w:after="60"/>
              <w:jc w:val="both"/>
              <w:rPr>
                <w:spacing w:val="-4"/>
                <w:sz w:val="26"/>
                <w:szCs w:val="26"/>
                <w:lang w:val="sv-SE"/>
              </w:rPr>
            </w:pPr>
          </w:p>
          <w:p w14:paraId="7B403A99" w14:textId="77777777" w:rsidR="00C7155F" w:rsidRPr="00190961" w:rsidRDefault="00C7155F">
            <w:pPr>
              <w:widowControl w:val="0"/>
              <w:snapToGrid w:val="0"/>
              <w:spacing w:before="60" w:after="60"/>
              <w:jc w:val="both"/>
              <w:rPr>
                <w:spacing w:val="-4"/>
                <w:sz w:val="26"/>
                <w:szCs w:val="26"/>
                <w:lang w:val="sv-SE"/>
              </w:rPr>
            </w:pPr>
          </w:p>
          <w:p w14:paraId="6A14F3DE" w14:textId="77777777" w:rsidR="00C7155F" w:rsidRPr="00190961" w:rsidRDefault="00C7155F">
            <w:pPr>
              <w:widowControl w:val="0"/>
              <w:snapToGrid w:val="0"/>
              <w:spacing w:before="60" w:after="60"/>
              <w:jc w:val="both"/>
              <w:rPr>
                <w:spacing w:val="-4"/>
                <w:sz w:val="26"/>
                <w:szCs w:val="26"/>
                <w:lang w:val="sv-SE"/>
              </w:rPr>
            </w:pPr>
          </w:p>
          <w:p w14:paraId="40DC8841" w14:textId="77777777" w:rsidR="00C7155F" w:rsidRPr="00190961" w:rsidRDefault="00C7155F">
            <w:pPr>
              <w:widowControl w:val="0"/>
              <w:snapToGrid w:val="0"/>
              <w:spacing w:before="60" w:after="60"/>
              <w:jc w:val="both"/>
              <w:rPr>
                <w:spacing w:val="-4"/>
                <w:sz w:val="26"/>
                <w:szCs w:val="26"/>
                <w:lang w:val="sv-SE"/>
              </w:rPr>
            </w:pPr>
          </w:p>
          <w:p w14:paraId="67640213" w14:textId="77777777" w:rsidR="00C7155F" w:rsidRPr="00190961" w:rsidRDefault="00C7155F">
            <w:pPr>
              <w:widowControl w:val="0"/>
              <w:snapToGrid w:val="0"/>
              <w:spacing w:before="60" w:after="60"/>
              <w:jc w:val="both"/>
              <w:rPr>
                <w:spacing w:val="-4"/>
                <w:sz w:val="26"/>
                <w:szCs w:val="26"/>
                <w:lang w:val="sv-SE"/>
              </w:rPr>
            </w:pPr>
          </w:p>
          <w:p w14:paraId="02B0724A" w14:textId="77777777" w:rsidR="00C7155F" w:rsidRPr="00190961" w:rsidRDefault="00C7155F">
            <w:pPr>
              <w:widowControl w:val="0"/>
              <w:snapToGrid w:val="0"/>
              <w:spacing w:before="60" w:after="60"/>
              <w:jc w:val="both"/>
              <w:rPr>
                <w:spacing w:val="-4"/>
                <w:sz w:val="26"/>
                <w:szCs w:val="26"/>
                <w:lang w:val="sv-SE"/>
              </w:rPr>
            </w:pPr>
          </w:p>
          <w:p w14:paraId="461D3D20" w14:textId="77777777" w:rsidR="00C7155F" w:rsidRPr="00190961" w:rsidRDefault="001912DE">
            <w:pPr>
              <w:widowControl w:val="0"/>
              <w:snapToGrid w:val="0"/>
              <w:spacing w:before="60" w:after="60"/>
              <w:jc w:val="both"/>
              <w:rPr>
                <w:sz w:val="26"/>
                <w:szCs w:val="26"/>
                <w:lang w:val="sv-SE"/>
              </w:rPr>
            </w:pPr>
            <w:r w:rsidRPr="00190961">
              <w:rPr>
                <w:bCs/>
                <w:sz w:val="26"/>
                <w:szCs w:val="26"/>
                <w:lang w:val="da-DK"/>
              </w:rPr>
              <w:t>3. Lĩnh vực quản lý vận tải, kết cấu hạ tầng giao thông</w:t>
            </w:r>
          </w:p>
          <w:p w14:paraId="6ABECFF6" w14:textId="77777777" w:rsidR="00C7155F" w:rsidRPr="00190961" w:rsidRDefault="001912DE">
            <w:pPr>
              <w:widowControl w:val="0"/>
              <w:snapToGrid w:val="0"/>
              <w:spacing w:before="60" w:after="60"/>
              <w:jc w:val="both"/>
              <w:rPr>
                <w:spacing w:val="-4"/>
                <w:sz w:val="26"/>
                <w:szCs w:val="26"/>
                <w:lang w:val="sv-SE"/>
              </w:rPr>
            </w:pPr>
            <w:r w:rsidRPr="00190961">
              <w:rPr>
                <w:spacing w:val="-4"/>
                <w:sz w:val="26"/>
                <w:szCs w:val="26"/>
                <w:lang w:val="sv-SE"/>
              </w:rPr>
              <w:t xml:space="preserve">a) </w:t>
            </w:r>
            <w:r w:rsidRPr="00190961">
              <w:rPr>
                <w:sz w:val="26"/>
                <w:szCs w:val="26"/>
                <w:shd w:val="clear" w:color="auto" w:fill="FFFFFF"/>
              </w:rPr>
              <w:t>Tổ chức lập, phê duyệt và điều chỉnh kế hoạch quản lý, vận hành, khai thác, bảo trì kết cấu hạ tầng đường bộ thuộc phạm vi quản lý theo quy định tại điểm b khoản 2 Điều 9 Thông tư số 41/2024/TT-BGTVT ngày 15 tháng 11 năm 2024 của Bộ Giao thông vận tải quy định về quản lý, vận hành, khai thác và bảo trì kết cấu hạ tầng đường bộ được sửa đổi, bổ sung bởi điểm a khoản 2 Điều 14 Thông tư số 72/2025/TT-BXD.</w:t>
            </w:r>
          </w:p>
          <w:p w14:paraId="353D1152" w14:textId="77777777" w:rsidR="00C7155F" w:rsidRPr="00190961" w:rsidRDefault="00C7155F">
            <w:pPr>
              <w:widowControl w:val="0"/>
              <w:snapToGrid w:val="0"/>
              <w:spacing w:before="60" w:after="60"/>
              <w:jc w:val="both"/>
              <w:rPr>
                <w:bCs/>
                <w:spacing w:val="2"/>
                <w:sz w:val="26"/>
                <w:szCs w:val="26"/>
                <w:lang w:val="sv-SE"/>
              </w:rPr>
            </w:pPr>
          </w:p>
          <w:p w14:paraId="15310C2A" w14:textId="77777777" w:rsidR="005119C2" w:rsidRPr="00190961" w:rsidRDefault="005119C2" w:rsidP="005119C2">
            <w:pPr>
              <w:widowControl w:val="0"/>
              <w:snapToGrid w:val="0"/>
              <w:spacing w:before="60" w:after="60"/>
              <w:jc w:val="both"/>
            </w:pPr>
            <w:r w:rsidRPr="00190961">
              <w:rPr>
                <w:iCs/>
                <w:spacing w:val="-4"/>
                <w:sz w:val="26"/>
                <w:szCs w:val="26"/>
              </w:rPr>
              <w:t xml:space="preserve">b) Đặt tên, số hiệu đường xã thuộc phạm vi quản lý theo quy định tại điểm b khoản 9 Điều 8 Nghị định số </w:t>
            </w:r>
            <w:r w:rsidRPr="00190961">
              <w:rPr>
                <w:iCs/>
                <w:spacing w:val="-4"/>
                <w:sz w:val="26"/>
                <w:szCs w:val="26"/>
              </w:rPr>
              <w:lastRenderedPageBreak/>
              <w:t>165/2024/NĐ-CP được sửa đổi, bổ sung bởi khoản 2 Điều 4 Nghị định số 241/2026/NĐ-CP.</w:t>
            </w:r>
          </w:p>
          <w:p w14:paraId="15AC76FC" w14:textId="77777777" w:rsidR="005119C2" w:rsidRPr="00190961" w:rsidRDefault="005119C2" w:rsidP="005119C2">
            <w:pPr>
              <w:widowControl w:val="0"/>
              <w:snapToGrid w:val="0"/>
              <w:spacing w:before="60" w:after="60"/>
              <w:jc w:val="both"/>
            </w:pPr>
            <w:r w:rsidRPr="00190961">
              <w:rPr>
                <w:iCs/>
                <w:spacing w:val="-4"/>
                <w:sz w:val="26"/>
                <w:szCs w:val="26"/>
              </w:rPr>
              <w:t>c) Quyết định vị trí xây dựng, lắp đặt công trình kiểm soát tải trọng xe trên đường đô thị, đường xã, đường thôn thuộc phạm vi quản lý theo quy định tại điểm b khoản 4 Điều 39 Luật Đường bộ số 35/2024/QH15.</w:t>
            </w:r>
          </w:p>
          <w:p w14:paraId="145D5F37" w14:textId="77777777" w:rsidR="005119C2" w:rsidRPr="00190961" w:rsidRDefault="005119C2" w:rsidP="005119C2">
            <w:pPr>
              <w:widowControl w:val="0"/>
              <w:snapToGrid w:val="0"/>
              <w:spacing w:before="60" w:after="60"/>
              <w:jc w:val="both"/>
            </w:pPr>
            <w:r w:rsidRPr="00190961">
              <w:rPr>
                <w:bCs/>
                <w:spacing w:val="-4"/>
                <w:sz w:val="26"/>
                <w:szCs w:val="26"/>
              </w:rPr>
              <w:t xml:space="preserve">d) </w:t>
            </w:r>
            <w:r w:rsidRPr="00190961">
              <w:rPr>
                <w:iCs/>
                <w:spacing w:val="-4"/>
                <w:sz w:val="26"/>
                <w:szCs w:val="26"/>
              </w:rPr>
              <w:t>Cập nhật, điều chỉnh các thông tin trong cơ sở dữ liệu đường bộ thuộc phạm vi quản lý theo quy định tại khoản 8 Điều 60 Nghị định số 165/2024/NĐ-CP.</w:t>
            </w:r>
          </w:p>
          <w:p w14:paraId="5D1A8743" w14:textId="77777777" w:rsidR="005119C2" w:rsidRPr="00190961" w:rsidRDefault="005119C2" w:rsidP="005119C2">
            <w:pPr>
              <w:widowControl w:val="0"/>
              <w:snapToGrid w:val="0"/>
              <w:spacing w:before="60" w:after="60"/>
              <w:jc w:val="both"/>
            </w:pPr>
            <w:r w:rsidRPr="00190961">
              <w:rPr>
                <w:iCs/>
                <w:spacing w:val="-4"/>
                <w:sz w:val="26"/>
                <w:szCs w:val="26"/>
              </w:rPr>
              <w:t>đ) Tổ chức quản lý đối với sông, kênh, hồ, đầm, phá trên địa bàn chưa được đầu tư xây dựng, công bố mở luồng mà có hoạt động vận tải nhằm bảo đảm trật tự, an toàn giao thông theo quy định tại khoản 2 Điều 45 Thông tư số 21/2026/TT-BXD.</w:t>
            </w:r>
          </w:p>
          <w:p w14:paraId="5DC3FDB7" w14:textId="77777777" w:rsidR="005119C2" w:rsidRPr="00190961" w:rsidRDefault="005119C2" w:rsidP="005119C2">
            <w:pPr>
              <w:widowControl w:val="0"/>
              <w:snapToGrid w:val="0"/>
              <w:spacing w:before="60" w:after="60"/>
              <w:jc w:val="both"/>
              <w:rPr>
                <w:bCs/>
                <w:spacing w:val="2"/>
                <w:sz w:val="26"/>
                <w:szCs w:val="26"/>
              </w:rPr>
            </w:pPr>
            <w:r w:rsidRPr="00190961">
              <w:rPr>
                <w:bCs/>
                <w:spacing w:val="2"/>
                <w:sz w:val="26"/>
                <w:szCs w:val="26"/>
              </w:rPr>
              <w:t xml:space="preserve">e) </w:t>
            </w:r>
            <w:r w:rsidRPr="00190961">
              <w:rPr>
                <w:sz w:val="26"/>
                <w:szCs w:val="26"/>
              </w:rPr>
              <w:t xml:space="preserve">Chấp thuận phương án bảo đảm an toàn giao thông đối với công trình, hoạt động trên đường thủy nội địa địa phương; đường thủy nội địa chuyên dùng nối với đường thủy nội địa địa phương, vùng nước chưa được tổ chức quản lý nhưng có hoạt động vận tải trên địa bàn địa phương (không bao gồm các công trình, hoạt động trên đường thủy nội địa địa phương thuộc thẩm quyền quản lý của Sở Xây dựng) theo quy định tại điểm c khoản 3 Điều 38 Thông tư số 21/2026/TT-BXD ngày </w:t>
            </w:r>
            <w:r w:rsidRPr="00190961">
              <w:rPr>
                <w:sz w:val="26"/>
                <w:szCs w:val="26"/>
                <w:shd w:val="clear" w:color="auto" w:fill="FFFFFF"/>
              </w:rPr>
              <w:t xml:space="preserve">15 tháng 5 năm </w:t>
            </w:r>
            <w:r w:rsidRPr="00190961">
              <w:rPr>
                <w:sz w:val="26"/>
                <w:szCs w:val="26"/>
              </w:rPr>
              <w:t>2026 của Bộ trưởng Bộ Xây dựng Quy định về quản lý kết cấu hạ tầng đường thủy nội địa.</w:t>
            </w:r>
          </w:p>
          <w:p w14:paraId="42E9304B" w14:textId="77777777" w:rsidR="005119C2" w:rsidRPr="00190961" w:rsidRDefault="005119C2" w:rsidP="005119C2">
            <w:pPr>
              <w:widowControl w:val="0"/>
              <w:snapToGrid w:val="0"/>
              <w:spacing w:before="60" w:after="60"/>
              <w:jc w:val="both"/>
            </w:pPr>
            <w:r w:rsidRPr="00190961">
              <w:rPr>
                <w:iCs/>
                <w:spacing w:val="-4"/>
                <w:sz w:val="26"/>
                <w:szCs w:val="26"/>
              </w:rPr>
              <w:t>g) Tổ chức giải tỏa các bến tập kết, xếp dỡ hàng hóa không đủ điều kiện để công bố mở và các công trình, nhà hàng nổi, khách sạn nổi hoạt động trái quy định trên địa bàn theo quy định tại khoản 4 Điều 45 Thông tư số 21/2026/TT-BXD.</w:t>
            </w:r>
          </w:p>
          <w:p w14:paraId="06EE8CC9" w14:textId="77777777" w:rsidR="005119C2" w:rsidRPr="00190961" w:rsidRDefault="005119C2" w:rsidP="005119C2">
            <w:pPr>
              <w:widowControl w:val="0"/>
              <w:snapToGrid w:val="0"/>
              <w:spacing w:before="60" w:after="60"/>
              <w:jc w:val="both"/>
            </w:pPr>
            <w:r w:rsidRPr="00190961">
              <w:rPr>
                <w:iCs/>
                <w:spacing w:val="-4"/>
                <w:sz w:val="26"/>
                <w:szCs w:val="26"/>
              </w:rPr>
              <w:lastRenderedPageBreak/>
              <w:t>h) Tổ chức cảnh báo tại khu vực nguy hiểm đối với hoạt động của phương tiện ngoài phạm vi luồng và vùng nước chưa được tổ chức quản lý, khai thác giao thông vận tải trên địa bàn theo quy định tại Điều 101a Luật Giao thông đường thủy nội địa số 23/2004/QH11 được bổ sung tại khoản 25 Điều 1 Luật số 48/2014/QH13.</w:t>
            </w:r>
          </w:p>
          <w:p w14:paraId="089B9ED7" w14:textId="77777777" w:rsidR="005119C2" w:rsidRPr="00190961" w:rsidRDefault="005119C2" w:rsidP="005119C2">
            <w:pPr>
              <w:widowControl w:val="0"/>
              <w:snapToGrid w:val="0"/>
              <w:spacing w:before="60" w:after="60"/>
              <w:jc w:val="both"/>
            </w:pPr>
            <w:r w:rsidRPr="00190961">
              <w:rPr>
                <w:iCs/>
                <w:spacing w:val="-4"/>
                <w:sz w:val="26"/>
                <w:szCs w:val="26"/>
              </w:rPr>
              <w:t>i) Công bố khu vực, địa điểm tiếp nhận chất nạo vét trên bờ trên địa bàn, bao gồm các khu vực, địa điểm do tổ chức, cá nhân đề xuất và khu vực, địa điểm thuộc đất do Nhà nước quản lý đủ điều kiện tiếp nhận chất nạo vét theo quy định tại khoản 1 Điều 7 Nghị định số 57/2024/NĐ-CP được sửa đổi, bổ sung bởi khoản 1 Điều 91 Nghị định số 14/2026/NĐ-CP.</w:t>
            </w:r>
          </w:p>
          <w:p w14:paraId="55294AD6" w14:textId="77777777" w:rsidR="005119C2" w:rsidRPr="00190961" w:rsidRDefault="005119C2" w:rsidP="005119C2">
            <w:pPr>
              <w:widowControl w:val="0"/>
              <w:snapToGrid w:val="0"/>
              <w:spacing w:before="60" w:after="60"/>
              <w:jc w:val="both"/>
            </w:pPr>
            <w:r w:rsidRPr="00190961">
              <w:rPr>
                <w:iCs/>
                <w:spacing w:val="-4"/>
                <w:sz w:val="26"/>
                <w:szCs w:val="26"/>
              </w:rPr>
              <w:t>k) Chấp thuận đề xuất thực hiện nạo vét đường thủy nội địa địa phương đối với tuyến, đoạn tuyến do Ủy ban nhân dân cấp xã được giao quản lý trên địa bàn theo quy định tại khoản 1 Điều 21 Nghị định số 57/2024/NĐ-CP được sửa đổi, bổ sung bởi Điều 93 Nghị định số 14/2026/NĐ-CP.</w:t>
            </w:r>
          </w:p>
          <w:p w14:paraId="3DB07C6A" w14:textId="2C28DE71" w:rsidR="00C7155F" w:rsidRPr="00190961" w:rsidRDefault="005119C2" w:rsidP="005119C2">
            <w:pPr>
              <w:widowControl w:val="0"/>
              <w:snapToGrid w:val="0"/>
              <w:spacing w:before="60" w:after="60"/>
              <w:jc w:val="both"/>
            </w:pPr>
            <w:r w:rsidRPr="00190961">
              <w:rPr>
                <w:iCs/>
                <w:spacing w:val="-4"/>
                <w:sz w:val="26"/>
                <w:szCs w:val="26"/>
              </w:rPr>
              <w:t>l) Chấp thuận cho doanh nghiệp khai thác cảng chịu trách nhiệm nạo vét duy tu hằng năm đối với tuyến luồng chỉ phục vụ cho một nhà đầu tư cảng thuộc phạm vi do Ủy ban nhân dân cấp xã được giao quản lý trên địa bàn, bảo đảm chuẩn tắc, thông số kỹ thuật luồng được cơ quan có thẩm quyền công bố theo quy định tại khoản 5 Điều 21 Nghị định số 57/2024/NĐ-CP.</w:t>
            </w:r>
          </w:p>
          <w:p w14:paraId="36A1C07C" w14:textId="77777777" w:rsidR="00C7155F" w:rsidRPr="00190961" w:rsidRDefault="00C7155F">
            <w:pPr>
              <w:widowControl w:val="0"/>
              <w:snapToGrid w:val="0"/>
              <w:spacing w:before="60" w:after="60"/>
              <w:jc w:val="both"/>
              <w:rPr>
                <w:iCs/>
                <w:spacing w:val="-4"/>
                <w:sz w:val="26"/>
                <w:szCs w:val="26"/>
              </w:rPr>
            </w:pPr>
          </w:p>
          <w:p w14:paraId="76621495" w14:textId="77777777" w:rsidR="00C7155F" w:rsidRPr="00190961" w:rsidRDefault="00C7155F">
            <w:pPr>
              <w:widowControl w:val="0"/>
              <w:snapToGrid w:val="0"/>
              <w:spacing w:before="60" w:after="60"/>
              <w:jc w:val="both"/>
              <w:rPr>
                <w:iCs/>
                <w:spacing w:val="-4"/>
                <w:sz w:val="26"/>
                <w:szCs w:val="26"/>
              </w:rPr>
            </w:pPr>
          </w:p>
          <w:p w14:paraId="2BBC9988" w14:textId="77777777" w:rsidR="00C7155F" w:rsidRPr="00190961" w:rsidRDefault="00C7155F">
            <w:pPr>
              <w:widowControl w:val="0"/>
              <w:snapToGrid w:val="0"/>
              <w:spacing w:before="60" w:after="60"/>
              <w:jc w:val="both"/>
              <w:rPr>
                <w:iCs/>
                <w:sz w:val="26"/>
                <w:szCs w:val="26"/>
              </w:rPr>
            </w:pPr>
          </w:p>
          <w:p w14:paraId="7D5AC48E" w14:textId="77777777" w:rsidR="00C7155F" w:rsidRPr="00190961" w:rsidRDefault="00C7155F">
            <w:pPr>
              <w:widowControl w:val="0"/>
              <w:snapToGrid w:val="0"/>
              <w:spacing w:before="60" w:after="60"/>
              <w:jc w:val="both"/>
              <w:rPr>
                <w:iCs/>
                <w:sz w:val="26"/>
                <w:szCs w:val="26"/>
              </w:rPr>
            </w:pPr>
          </w:p>
          <w:p w14:paraId="1E3366BC" w14:textId="77777777" w:rsidR="00C7155F" w:rsidRPr="00190961" w:rsidRDefault="00C7155F">
            <w:pPr>
              <w:widowControl w:val="0"/>
              <w:snapToGrid w:val="0"/>
              <w:spacing w:before="60" w:after="60"/>
              <w:jc w:val="both"/>
              <w:rPr>
                <w:iCs/>
                <w:sz w:val="26"/>
                <w:szCs w:val="26"/>
              </w:rPr>
            </w:pPr>
          </w:p>
          <w:p w14:paraId="34F90A8C" w14:textId="77777777" w:rsidR="00C7155F" w:rsidRPr="00190961" w:rsidRDefault="00C7155F">
            <w:pPr>
              <w:widowControl w:val="0"/>
              <w:snapToGrid w:val="0"/>
              <w:spacing w:before="60" w:after="60"/>
              <w:jc w:val="both"/>
              <w:rPr>
                <w:iCs/>
                <w:spacing w:val="-4"/>
                <w:sz w:val="26"/>
                <w:szCs w:val="26"/>
              </w:rPr>
            </w:pPr>
          </w:p>
          <w:p w14:paraId="6A0B7F45" w14:textId="77777777" w:rsidR="005119C2" w:rsidRPr="00190961" w:rsidRDefault="005119C2">
            <w:pPr>
              <w:widowControl w:val="0"/>
              <w:snapToGrid w:val="0"/>
              <w:spacing w:before="60" w:after="60"/>
              <w:jc w:val="both"/>
              <w:rPr>
                <w:iCs/>
                <w:spacing w:val="-4"/>
                <w:sz w:val="26"/>
                <w:szCs w:val="26"/>
              </w:rPr>
            </w:pPr>
          </w:p>
          <w:p w14:paraId="33E96CE7" w14:textId="77777777" w:rsidR="005119C2" w:rsidRPr="00190961" w:rsidRDefault="005119C2">
            <w:pPr>
              <w:widowControl w:val="0"/>
              <w:snapToGrid w:val="0"/>
              <w:spacing w:before="60" w:after="60"/>
              <w:jc w:val="both"/>
              <w:rPr>
                <w:iCs/>
                <w:spacing w:val="-4"/>
                <w:sz w:val="26"/>
                <w:szCs w:val="26"/>
              </w:rPr>
            </w:pPr>
          </w:p>
          <w:p w14:paraId="511664F1" w14:textId="75C223EF" w:rsidR="00C7155F" w:rsidRPr="00190961" w:rsidRDefault="001912DE">
            <w:pPr>
              <w:widowControl w:val="0"/>
              <w:snapToGrid w:val="0"/>
              <w:spacing w:before="60" w:after="60"/>
              <w:jc w:val="both"/>
              <w:rPr>
                <w:iCs/>
                <w:spacing w:val="-4"/>
                <w:sz w:val="26"/>
                <w:szCs w:val="26"/>
              </w:rPr>
            </w:pPr>
            <w:r w:rsidRPr="00190961">
              <w:rPr>
                <w:iCs/>
                <w:spacing w:val="-4"/>
                <w:sz w:val="26"/>
                <w:szCs w:val="26"/>
              </w:rPr>
              <w:t>4. Lĩnh vực quản lý hạ tầng cây xanh</w:t>
            </w:r>
          </w:p>
          <w:p w14:paraId="632B4159" w14:textId="77777777" w:rsidR="00C7155F" w:rsidRPr="00190961" w:rsidRDefault="001912DE">
            <w:pPr>
              <w:widowControl w:val="0"/>
              <w:snapToGrid w:val="0"/>
              <w:spacing w:before="60" w:after="60"/>
              <w:jc w:val="both"/>
              <w:rPr>
                <w:iCs/>
                <w:sz w:val="26"/>
                <w:szCs w:val="26"/>
              </w:rPr>
            </w:pPr>
            <w:r w:rsidRPr="00190961">
              <w:rPr>
                <w:iCs/>
                <w:sz w:val="26"/>
                <w:szCs w:val="26"/>
              </w:rPr>
              <w:t>a) Tổ chức rà soát và ban hành danh mục cây xanh cần bảo tồn trên địa bàn do mình quản lý theo quy định tại khoản 5 Điều 25 và khoản 2 Điều 45 Nghị định số 258/2025/NĐ-CP ngày 09 tháng 10 năm 2025 của Chính phủ.</w:t>
            </w:r>
          </w:p>
          <w:p w14:paraId="097E381C" w14:textId="77777777" w:rsidR="00D368B9" w:rsidRPr="00190961" w:rsidRDefault="00D368B9">
            <w:pPr>
              <w:widowControl w:val="0"/>
              <w:snapToGrid w:val="0"/>
              <w:spacing w:before="60" w:after="60"/>
              <w:jc w:val="both"/>
              <w:rPr>
                <w:iCs/>
                <w:sz w:val="26"/>
                <w:szCs w:val="26"/>
              </w:rPr>
            </w:pPr>
          </w:p>
          <w:p w14:paraId="4264CA96" w14:textId="77777777" w:rsidR="00D368B9" w:rsidRPr="00190961" w:rsidRDefault="00D368B9">
            <w:pPr>
              <w:widowControl w:val="0"/>
              <w:snapToGrid w:val="0"/>
              <w:spacing w:before="60" w:after="60"/>
              <w:jc w:val="both"/>
              <w:rPr>
                <w:iCs/>
                <w:sz w:val="26"/>
                <w:szCs w:val="26"/>
              </w:rPr>
            </w:pPr>
          </w:p>
          <w:p w14:paraId="451517F6" w14:textId="77777777" w:rsidR="00D368B9" w:rsidRPr="00190961" w:rsidRDefault="00D368B9">
            <w:pPr>
              <w:widowControl w:val="0"/>
              <w:snapToGrid w:val="0"/>
              <w:spacing w:before="60" w:after="60"/>
              <w:jc w:val="both"/>
              <w:rPr>
                <w:iCs/>
                <w:sz w:val="26"/>
                <w:szCs w:val="26"/>
              </w:rPr>
            </w:pPr>
          </w:p>
          <w:p w14:paraId="08515BE6" w14:textId="1178099A" w:rsidR="002D6E3E" w:rsidRPr="00190961" w:rsidRDefault="005F6020">
            <w:pPr>
              <w:widowControl w:val="0"/>
              <w:snapToGrid w:val="0"/>
              <w:spacing w:before="60" w:after="60"/>
              <w:jc w:val="both"/>
              <w:rPr>
                <w:iCs/>
                <w:sz w:val="26"/>
                <w:szCs w:val="26"/>
              </w:rPr>
            </w:pPr>
            <w:r w:rsidRPr="00190961">
              <w:rPr>
                <w:iCs/>
                <w:sz w:val="26"/>
                <w:szCs w:val="26"/>
              </w:rPr>
              <w:t>b) Phê duyệt đề án phát triển công viên, cây xanh, mặt nước đô thị trên địa bàn do mình quản lý theo quy định tại điểm b khoản 3 Điều 6 Nghị định số 258/2025/NĐ-CP.</w:t>
            </w:r>
          </w:p>
          <w:p w14:paraId="343F2B1F" w14:textId="77777777" w:rsidR="002D6E3E" w:rsidRPr="00190961" w:rsidRDefault="005F6020">
            <w:pPr>
              <w:widowControl w:val="0"/>
              <w:snapToGrid w:val="0"/>
              <w:spacing w:before="60" w:after="60"/>
              <w:jc w:val="both"/>
              <w:rPr>
                <w:iCs/>
                <w:sz w:val="26"/>
                <w:szCs w:val="26"/>
              </w:rPr>
            </w:pPr>
            <w:r w:rsidRPr="00190961">
              <w:rPr>
                <w:iCs/>
                <w:sz w:val="26"/>
                <w:szCs w:val="26"/>
              </w:rPr>
              <w:t>c) Phê duyệt quy trình quản lý, vận hành công viên trên địa bàn do mình quản lý theo quy định tại điểm a khoản 4 Điều 16 Nghị định số 258/2025/NĐ-CP.</w:t>
            </w:r>
          </w:p>
          <w:p w14:paraId="0772549F" w14:textId="77777777" w:rsidR="00D368B9" w:rsidRPr="00190961" w:rsidRDefault="00D368B9">
            <w:pPr>
              <w:widowControl w:val="0"/>
              <w:snapToGrid w:val="0"/>
              <w:spacing w:before="60" w:after="60"/>
              <w:jc w:val="both"/>
              <w:rPr>
                <w:spacing w:val="-2"/>
                <w:sz w:val="26"/>
                <w:szCs w:val="26"/>
                <w:lang w:val="sv-SE"/>
              </w:rPr>
            </w:pPr>
          </w:p>
          <w:p w14:paraId="75038E82" w14:textId="77777777" w:rsidR="00D368B9" w:rsidRPr="00190961" w:rsidRDefault="00D368B9">
            <w:pPr>
              <w:widowControl w:val="0"/>
              <w:snapToGrid w:val="0"/>
              <w:spacing w:before="60" w:after="60"/>
              <w:jc w:val="both"/>
              <w:rPr>
                <w:spacing w:val="-2"/>
                <w:sz w:val="26"/>
                <w:szCs w:val="26"/>
                <w:lang w:val="sv-SE"/>
              </w:rPr>
            </w:pPr>
          </w:p>
          <w:p w14:paraId="354CBFF5" w14:textId="77777777" w:rsidR="00D368B9" w:rsidRPr="00190961" w:rsidRDefault="00D368B9">
            <w:pPr>
              <w:widowControl w:val="0"/>
              <w:snapToGrid w:val="0"/>
              <w:spacing w:before="60" w:after="60"/>
              <w:jc w:val="both"/>
              <w:rPr>
                <w:spacing w:val="-2"/>
                <w:sz w:val="26"/>
                <w:szCs w:val="26"/>
                <w:lang w:val="sv-SE"/>
              </w:rPr>
            </w:pPr>
          </w:p>
          <w:p w14:paraId="76661050" w14:textId="283C887C" w:rsidR="00C7155F" w:rsidRPr="00190961" w:rsidRDefault="001912DE">
            <w:pPr>
              <w:widowControl w:val="0"/>
              <w:snapToGrid w:val="0"/>
              <w:spacing w:before="60" w:after="60"/>
              <w:jc w:val="both"/>
              <w:rPr>
                <w:spacing w:val="-2"/>
                <w:sz w:val="26"/>
                <w:szCs w:val="26"/>
                <w:lang w:val="sv-SE"/>
              </w:rPr>
            </w:pPr>
            <w:r w:rsidRPr="00190961">
              <w:rPr>
                <w:spacing w:val="-2"/>
                <w:sz w:val="26"/>
                <w:szCs w:val="26"/>
                <w:lang w:val="sv-SE"/>
              </w:rPr>
              <w:t>5. Lĩnh vực đánh số nhà và công trình xây dựng</w:t>
            </w:r>
          </w:p>
          <w:p w14:paraId="448CB4EA" w14:textId="77777777" w:rsidR="00C7155F" w:rsidRPr="00190961" w:rsidRDefault="001912DE">
            <w:pPr>
              <w:widowControl w:val="0"/>
              <w:snapToGrid w:val="0"/>
              <w:spacing w:before="60" w:after="60"/>
              <w:jc w:val="both"/>
              <w:rPr>
                <w:spacing w:val="2"/>
                <w:sz w:val="26"/>
                <w:szCs w:val="26"/>
                <w:lang w:val="sv-SE"/>
              </w:rPr>
            </w:pPr>
            <w:r w:rsidRPr="00190961">
              <w:rPr>
                <w:spacing w:val="2"/>
                <w:sz w:val="26"/>
                <w:szCs w:val="26"/>
                <w:lang w:val="sv-SE"/>
              </w:rPr>
              <w:t xml:space="preserve">Quyết định phương án đánh số và gắn biển số nhà trên địa bàn do mình quản lý theo quy định tại Điều 5 và điểm a khoản 2 Điều 23 Thông tư số 08/2024/TT-BXD ngày </w:t>
            </w:r>
            <w:r w:rsidRPr="00190961">
              <w:rPr>
                <w:spacing w:val="2"/>
                <w:sz w:val="26"/>
                <w:szCs w:val="26"/>
                <w:lang w:val="sv-SE"/>
              </w:rPr>
              <w:lastRenderedPageBreak/>
              <w:t>30 tháng 8 năm 2024 của Bộ trưởng Bộ Xây dựng quy định đánh số và gắn biển số nhà, công trình xây dựng được sửa đổi, bổ sung tại khoản 2, khoản 3 Điều 3 Thông tư số 09/2025/TT-BXD.</w:t>
            </w:r>
          </w:p>
          <w:p w14:paraId="6505458E" w14:textId="77777777" w:rsidR="00C7155F" w:rsidRPr="00190961" w:rsidRDefault="00C7155F">
            <w:pPr>
              <w:widowControl w:val="0"/>
              <w:snapToGrid w:val="0"/>
              <w:spacing w:before="60" w:after="60"/>
              <w:jc w:val="both"/>
              <w:rPr>
                <w:spacing w:val="2"/>
                <w:sz w:val="26"/>
                <w:szCs w:val="26"/>
                <w:lang w:val="sv-SE"/>
              </w:rPr>
            </w:pPr>
          </w:p>
          <w:p w14:paraId="164A3C8B" w14:textId="77777777" w:rsidR="00C7155F" w:rsidRPr="00190961" w:rsidRDefault="00C7155F">
            <w:pPr>
              <w:widowControl w:val="0"/>
              <w:snapToGrid w:val="0"/>
              <w:spacing w:before="60" w:after="60"/>
              <w:jc w:val="both"/>
              <w:rPr>
                <w:spacing w:val="2"/>
                <w:sz w:val="26"/>
                <w:szCs w:val="26"/>
                <w:lang w:val="sv-SE"/>
              </w:rPr>
            </w:pPr>
          </w:p>
          <w:p w14:paraId="29090E1A" w14:textId="77777777" w:rsidR="00D368B9" w:rsidRPr="00190961" w:rsidRDefault="001912DE" w:rsidP="00D368B9">
            <w:pPr>
              <w:widowControl w:val="0"/>
              <w:snapToGrid w:val="0"/>
              <w:spacing w:before="60" w:after="60"/>
              <w:jc w:val="both"/>
              <w:rPr>
                <w:rStyle w:val="fontstyle01"/>
                <w:iCs/>
                <w:color w:val="auto"/>
                <w:sz w:val="26"/>
                <w:szCs w:val="26"/>
              </w:rPr>
            </w:pPr>
            <w:r w:rsidRPr="00190961">
              <w:rPr>
                <w:sz w:val="26"/>
                <w:szCs w:val="26"/>
              </w:rPr>
              <w:t>6. Lĩnh vực quản lý nhà ở, gồm các nhiệm vụ sau:</w:t>
            </w:r>
          </w:p>
          <w:p w14:paraId="42BD4D07" w14:textId="77777777" w:rsidR="00D368B9" w:rsidRPr="00190961" w:rsidRDefault="00D368B9" w:rsidP="00D368B9">
            <w:pPr>
              <w:widowControl w:val="0"/>
              <w:snapToGrid w:val="0"/>
              <w:spacing w:before="60" w:after="60"/>
              <w:jc w:val="both"/>
              <w:rPr>
                <w:rStyle w:val="fontstyle01"/>
                <w:iCs/>
                <w:color w:val="auto"/>
                <w:sz w:val="26"/>
                <w:szCs w:val="26"/>
              </w:rPr>
            </w:pPr>
          </w:p>
          <w:p w14:paraId="2FDCA28A" w14:textId="77777777" w:rsidR="00D368B9" w:rsidRPr="00190961" w:rsidRDefault="00D368B9" w:rsidP="00D368B9">
            <w:pPr>
              <w:widowControl w:val="0"/>
              <w:snapToGrid w:val="0"/>
              <w:spacing w:before="60" w:after="60"/>
              <w:jc w:val="both"/>
              <w:rPr>
                <w:rStyle w:val="fontstyle01"/>
                <w:iCs/>
                <w:color w:val="auto"/>
                <w:sz w:val="26"/>
                <w:szCs w:val="26"/>
              </w:rPr>
            </w:pPr>
          </w:p>
          <w:p w14:paraId="005142A6" w14:textId="77777777" w:rsidR="00D368B9" w:rsidRPr="00190961" w:rsidRDefault="00D368B9" w:rsidP="00D368B9">
            <w:pPr>
              <w:widowControl w:val="0"/>
              <w:snapToGrid w:val="0"/>
              <w:spacing w:before="60" w:after="60"/>
              <w:jc w:val="both"/>
              <w:rPr>
                <w:rStyle w:val="fontstyle01"/>
                <w:iCs/>
                <w:color w:val="auto"/>
                <w:sz w:val="26"/>
                <w:szCs w:val="26"/>
              </w:rPr>
            </w:pPr>
          </w:p>
          <w:p w14:paraId="6822E780" w14:textId="00455EC4" w:rsidR="00C7155F" w:rsidRPr="00190961" w:rsidRDefault="001912DE" w:rsidP="00D368B9">
            <w:pPr>
              <w:widowControl w:val="0"/>
              <w:snapToGrid w:val="0"/>
              <w:spacing w:before="60" w:after="60"/>
              <w:jc w:val="both"/>
              <w:rPr>
                <w:iCs/>
                <w:sz w:val="26"/>
                <w:szCs w:val="26"/>
              </w:rPr>
            </w:pPr>
            <w:r w:rsidRPr="00190961">
              <w:rPr>
                <w:szCs w:val="28"/>
              </w:rPr>
              <w:t>a) Quyết định đối tượng được thuê nhà ở công vụ (trừ đối tượng thuê nhà ở thuộc công trình nhà ở công vụ tỉnh Lai Châu) theo quy định tại điểm a khoản 1 Điều 15 Luật Nhà ở số 27/2023/QH15; khoản 2 Điều 9 Nghị định số 140/2025/NĐ-CP ngày 12 tháng 6 năm 2025 của Chính phủ quy định về phân định thẩm quyền của chính quyền địa phương 02 cấp trong lĩnh vực quản lý nhà nước của Bộ Xây dựng được sửa đổi, bổ sung bởi khoản 2 Điều 39 Nghị định số 54/2026/NĐ-CP.</w:t>
            </w:r>
          </w:p>
          <w:p w14:paraId="1E17F849" w14:textId="77777777" w:rsidR="00C7155F" w:rsidRPr="00190961" w:rsidRDefault="001912DE">
            <w:pPr>
              <w:spacing w:before="120" w:after="120" w:line="400" w:lineRule="exact"/>
              <w:jc w:val="both"/>
            </w:pPr>
            <w:r w:rsidRPr="00190961">
              <w:rPr>
                <w:szCs w:val="28"/>
              </w:rPr>
              <w:t xml:space="preserve">b) Quyết định đối tượng được thuê, thuê mua, mua nhà ở xã hội, nhà ở cho lực lượng vũ trang thuộc tài sản công của địa phương theo quy định tại điểm a khoản 1 Điều 15 Luật Nhà ở số 27/2023/QH15; khoản 2 Điều 9 Nghị định số 140/2025/NĐ-CP được </w:t>
            </w:r>
            <w:r w:rsidRPr="00190961">
              <w:rPr>
                <w:szCs w:val="28"/>
              </w:rPr>
              <w:lastRenderedPageBreak/>
              <w:t>sửa đổi, bổ sung tại Điều 39 Nghị định số 54/2026/NĐ-CP.</w:t>
            </w:r>
          </w:p>
          <w:p w14:paraId="189CD9BF" w14:textId="77777777" w:rsidR="00C7155F" w:rsidRPr="00190961" w:rsidRDefault="001912DE">
            <w:pPr>
              <w:spacing w:before="120" w:after="120" w:line="400" w:lineRule="exact"/>
              <w:jc w:val="both"/>
            </w:pPr>
            <w:r w:rsidRPr="00190961">
              <w:rPr>
                <w:szCs w:val="28"/>
              </w:rPr>
              <w:t>c) Quyết định đối tượng được bố trí nhà ở phục vụ tái định cư thuộc tài sản công theo quy định tại điểm a khoản 1 Điều 15 Luật Nhà ở số 27/2023/QH15; khoản 2 Điều 9 Nghị định số 140/2025/NĐ-CP được sửa đổi, bổ sung tại Điều 39 Nghị định số 54/2026/NĐ-CP.</w:t>
            </w:r>
          </w:p>
          <w:p w14:paraId="545A23F7" w14:textId="77777777" w:rsidR="00C7155F" w:rsidRPr="00190961" w:rsidRDefault="001912DE">
            <w:pPr>
              <w:widowControl w:val="0"/>
              <w:spacing w:before="60" w:after="60"/>
              <w:jc w:val="both"/>
              <w:rPr>
                <w:sz w:val="26"/>
                <w:szCs w:val="26"/>
              </w:rPr>
            </w:pPr>
            <w:r w:rsidRPr="00190961">
              <w:rPr>
                <w:spacing w:val="4"/>
                <w:szCs w:val="28"/>
              </w:rPr>
              <w:t xml:space="preserve">d) </w:t>
            </w:r>
            <w:r w:rsidRPr="00190961">
              <w:rPr>
                <w:bCs/>
                <w:spacing w:val="4"/>
                <w:szCs w:val="28"/>
              </w:rPr>
              <w:t>Quyết định đối tượng được thuê, chuyển quyền thuê, mua nhà ở thuộc trường hợp quy định tại điểm d khoản 1 Điều 13 và điểm a khoản 1 Điều 15 Luật Nhà ở số 27/2023/QH15; khoản 2 Điều 9 Nghị định số 140/2025/NĐ-CP, được sửa đổi, bổ sung tại Điều 39 Nghị định số 54/2026/NĐ-CP.</w:t>
            </w:r>
          </w:p>
          <w:p w14:paraId="2122A1AF" w14:textId="77777777" w:rsidR="00C7155F" w:rsidRPr="00190961" w:rsidRDefault="001912DE">
            <w:pPr>
              <w:widowControl w:val="0"/>
              <w:spacing w:before="60" w:after="60"/>
              <w:jc w:val="both"/>
            </w:pPr>
            <w:r w:rsidRPr="00190961">
              <w:rPr>
                <w:sz w:val="26"/>
                <w:szCs w:val="26"/>
              </w:rPr>
              <w:t>đ) Lựa chọn đơn vị quản lý vận hành nhà ở thuộc tài sản công của địa phương theo quy định tại điểm b khoản 1 Điều 15 Luật Nhà ở số 27/2023/QH15; khoản 2 Điều 9 Nghị định số 140/2025/NĐ-CP được sửa đổi, bổ sung tại Điều 39 Nghị định số 54/2026/NĐ-CP.</w:t>
            </w:r>
          </w:p>
          <w:p w14:paraId="48A18014" w14:textId="77777777" w:rsidR="00C7155F" w:rsidRPr="00190961" w:rsidRDefault="00C7155F">
            <w:pPr>
              <w:widowControl w:val="0"/>
              <w:spacing w:before="60" w:after="60"/>
              <w:jc w:val="both"/>
              <w:rPr>
                <w:sz w:val="26"/>
                <w:szCs w:val="26"/>
              </w:rPr>
            </w:pPr>
          </w:p>
          <w:p w14:paraId="76BB605F" w14:textId="77777777" w:rsidR="00C7155F" w:rsidRPr="00190961" w:rsidRDefault="00C7155F">
            <w:pPr>
              <w:widowControl w:val="0"/>
              <w:spacing w:before="60" w:after="60"/>
              <w:jc w:val="both"/>
              <w:rPr>
                <w:sz w:val="26"/>
                <w:szCs w:val="26"/>
              </w:rPr>
            </w:pPr>
          </w:p>
          <w:p w14:paraId="0D6D05F0" w14:textId="77777777" w:rsidR="00C7155F" w:rsidRPr="00190961" w:rsidRDefault="001912DE">
            <w:pPr>
              <w:widowControl w:val="0"/>
              <w:spacing w:before="60" w:after="60"/>
              <w:jc w:val="both"/>
            </w:pPr>
            <w:r w:rsidRPr="00190961">
              <w:rPr>
                <w:sz w:val="26"/>
                <w:szCs w:val="26"/>
              </w:rPr>
              <w:t xml:space="preserve">e) Lựa chọn đơn vị bảo trì nhà ở thuộc tài sản công của địa phương theo quy định tại điểm b khoản 1 Điều 15 Luật Nhà ở số 27/2023/QH15; khoản 2 Điều 9 Nghị định số 140/2025/NĐ-CP được sửa đổi, bổ sung tại Điều 39 </w:t>
            </w:r>
            <w:r w:rsidRPr="00190961">
              <w:rPr>
                <w:sz w:val="26"/>
                <w:szCs w:val="26"/>
              </w:rPr>
              <w:lastRenderedPageBreak/>
              <w:t>Nghị định số 54/2026/NĐ-CP.</w:t>
            </w:r>
          </w:p>
          <w:p w14:paraId="2A89918B" w14:textId="77777777" w:rsidR="00C7155F" w:rsidRPr="00190961" w:rsidRDefault="001912DE">
            <w:pPr>
              <w:widowControl w:val="0"/>
              <w:spacing w:before="60" w:after="60"/>
              <w:jc w:val="both"/>
            </w:pPr>
            <w:r w:rsidRPr="00190961">
              <w:rPr>
                <w:sz w:val="26"/>
                <w:szCs w:val="26"/>
              </w:rPr>
              <w:t>g) Quyết định bảo trì, cải tạo nhà ở thuộc tài sản công của địa phương theo quy định tại điểm c khoản 1 Điều 15; khoản 2 Điều 9 Nghị định số 140/2025/NĐ-CP được sửa đổi, bổ sung tại Điều 39 Nghị định số 54/2026/NĐ-CP.</w:t>
            </w:r>
          </w:p>
          <w:p w14:paraId="7AA154AA" w14:textId="77777777" w:rsidR="00C7155F" w:rsidRPr="00190961" w:rsidRDefault="00C7155F">
            <w:pPr>
              <w:widowControl w:val="0"/>
              <w:spacing w:before="60" w:after="60"/>
              <w:jc w:val="both"/>
              <w:rPr>
                <w:sz w:val="26"/>
                <w:szCs w:val="26"/>
              </w:rPr>
            </w:pPr>
          </w:p>
          <w:p w14:paraId="1A39EF6D" w14:textId="77777777" w:rsidR="00C7155F" w:rsidRPr="00190961" w:rsidRDefault="00C7155F">
            <w:pPr>
              <w:widowControl w:val="0"/>
              <w:spacing w:before="60" w:after="60"/>
              <w:jc w:val="both"/>
              <w:rPr>
                <w:sz w:val="26"/>
                <w:szCs w:val="26"/>
              </w:rPr>
            </w:pPr>
          </w:p>
          <w:p w14:paraId="3BA2F134" w14:textId="77777777" w:rsidR="00C7155F" w:rsidRPr="00190961" w:rsidRDefault="00C7155F">
            <w:pPr>
              <w:widowControl w:val="0"/>
              <w:spacing w:before="60" w:after="60"/>
              <w:jc w:val="both"/>
              <w:rPr>
                <w:sz w:val="26"/>
                <w:szCs w:val="26"/>
              </w:rPr>
            </w:pPr>
          </w:p>
          <w:p w14:paraId="750C321A" w14:textId="77777777" w:rsidR="00C7155F" w:rsidRPr="00190961" w:rsidRDefault="00C7155F">
            <w:pPr>
              <w:widowControl w:val="0"/>
              <w:spacing w:before="60" w:after="60"/>
              <w:jc w:val="both"/>
              <w:rPr>
                <w:sz w:val="26"/>
                <w:szCs w:val="26"/>
              </w:rPr>
            </w:pPr>
          </w:p>
          <w:p w14:paraId="6FEB03F5" w14:textId="77777777" w:rsidR="00C7155F" w:rsidRPr="00190961" w:rsidRDefault="001912DE">
            <w:pPr>
              <w:widowControl w:val="0"/>
              <w:spacing w:before="60" w:after="60"/>
              <w:jc w:val="both"/>
            </w:pPr>
            <w:r w:rsidRPr="00190961">
              <w:rPr>
                <w:sz w:val="26"/>
                <w:szCs w:val="26"/>
              </w:rPr>
              <w:t>h) Quyết định phá dỡ, xây dựng lại nhà ở thuộc tài sản công của địa phương theo quy định tại điểm c khoản 1 Điều 15 Luật Nhà ở số 27/2023/QH15; khoản 2 Điều 9 Nghị định số 140/2025/NĐ-CP được sửa đổi, bổ sung tại Điều 39 Nghị định số 54/2026/NĐ-CP.</w:t>
            </w:r>
          </w:p>
          <w:p w14:paraId="2603B93A" w14:textId="77777777" w:rsidR="00C7155F" w:rsidRPr="00190961" w:rsidRDefault="001912DE">
            <w:pPr>
              <w:widowControl w:val="0"/>
              <w:spacing w:before="60" w:after="60"/>
              <w:jc w:val="both"/>
            </w:pPr>
            <w:r w:rsidRPr="00190961">
              <w:rPr>
                <w:sz w:val="26"/>
                <w:szCs w:val="26"/>
              </w:rPr>
              <w:t>i) Phê duyệt phương án di dời, cưỡng chế di dời, bồi thường, hỗ trợ, tái định cư và chỗ ở tạm thời đối với nhà ở tài sản công theo quy định tại điểm c khoản 1 Điều 15 Luật Nhà ở số 27/2023/QH15; khoản 2 Điều 9 Nghị định số 140/2025/NĐ-CP được sửa đổi, bổ sung tại Điều 39 Nghị định số 54/2026/NĐ-CP.</w:t>
            </w:r>
          </w:p>
          <w:p w14:paraId="77E5BD35" w14:textId="77777777" w:rsidR="00C7155F" w:rsidRPr="00190961" w:rsidRDefault="001912DE">
            <w:pPr>
              <w:widowControl w:val="0"/>
              <w:spacing w:before="60" w:after="60"/>
              <w:jc w:val="both"/>
            </w:pPr>
            <w:r w:rsidRPr="00190961">
              <w:rPr>
                <w:sz w:val="26"/>
                <w:szCs w:val="26"/>
              </w:rPr>
              <w:t>k) Ban hành hoặc quyết định giá thuê, giá thuê mua, giá bán nhà ở thuộc tài sản công địa phương theo quy định tại điểm d khoản 1 Điều 15 Luật Nhà ở số 27/2023/QH15; khoản 2 Điều 9 Nghị định số 140/2025/NĐ-CP được sửa đổi, bổ sung tại Điều 39 Nghị định số 54/2026/NĐ-CP.</w:t>
            </w:r>
          </w:p>
          <w:p w14:paraId="4398A3F9" w14:textId="77777777" w:rsidR="00C7155F" w:rsidRPr="00190961" w:rsidRDefault="001912DE">
            <w:pPr>
              <w:widowControl w:val="0"/>
              <w:spacing w:before="60" w:after="60"/>
              <w:jc w:val="both"/>
            </w:pPr>
            <w:r w:rsidRPr="00190961">
              <w:rPr>
                <w:sz w:val="26"/>
                <w:szCs w:val="26"/>
              </w:rPr>
              <w:t xml:space="preserve">l) Quyết định miễn, giảm tiền thuê, tiền mua nhà ở thuộc tài sản công địa phương theo quy định tại điểm d khoản 1 Điều 15 Luật Nhà ở số 27/2023/QH15; khoản 2 Điều 9 </w:t>
            </w:r>
            <w:r w:rsidRPr="00190961">
              <w:rPr>
                <w:sz w:val="26"/>
                <w:szCs w:val="26"/>
              </w:rPr>
              <w:lastRenderedPageBreak/>
              <w:t>Nghị định số 140/2025/NĐ-CP được sửa đổi, bổ sung tại Điều 39 Nghị định số 54/2026/NĐ-CP.</w:t>
            </w:r>
          </w:p>
          <w:p w14:paraId="51D75BE7" w14:textId="77777777" w:rsidR="00C7155F" w:rsidRPr="00190961" w:rsidRDefault="001912DE">
            <w:pPr>
              <w:widowControl w:val="0"/>
              <w:spacing w:before="60" w:after="60"/>
              <w:jc w:val="both"/>
            </w:pPr>
            <w:r w:rsidRPr="00190961">
              <w:rPr>
                <w:sz w:val="26"/>
                <w:szCs w:val="26"/>
              </w:rPr>
              <w:t>m) Quyết định chuyển đổi công năng nhà ở thuộc tài sản công theo thẩm quyền theo quy định tại điểm đ khoản 1 Điều 15 Luật Nhà ở số 27/2023/QH15; Điều 50 Nghị định số 95/2024/NĐ-CP; khoản 2 Điều 9 Nghị định số 140/2025/NĐ-CP được sửa đổi, bổ sung tại Điều 39 Nghị định số 54/2026/NĐ-CP.</w:t>
            </w:r>
          </w:p>
          <w:p w14:paraId="4DED7B98" w14:textId="77777777" w:rsidR="00C7155F" w:rsidRPr="00190961" w:rsidRDefault="001912DE">
            <w:pPr>
              <w:widowControl w:val="0"/>
              <w:spacing w:before="60" w:after="60"/>
              <w:jc w:val="both"/>
            </w:pPr>
            <w:r w:rsidRPr="00190961">
              <w:rPr>
                <w:sz w:val="26"/>
                <w:szCs w:val="26"/>
              </w:rPr>
              <w:t xml:space="preserve">n) </w:t>
            </w:r>
            <w:r w:rsidRPr="00190961">
              <w:rPr>
                <w:sz w:val="26"/>
                <w:szCs w:val="26"/>
                <w:shd w:val="clear" w:color="auto" w:fill="FFFFFF"/>
              </w:rPr>
              <w:t>Quyết định việc sử dụng kinh phí thu được từ hoạt động kinh doanh đối với phần diện tích dùng để kinh doanh dịch vụ trong nhà ở phục vụ tái định cư nhằm hỗ trợ kinh phí bảo trì và công tác quản lý vận hành nhà ở này</w:t>
            </w:r>
            <w:r w:rsidRPr="00190961">
              <w:rPr>
                <w:sz w:val="26"/>
                <w:szCs w:val="26"/>
              </w:rPr>
              <w:t xml:space="preserve">  theo quy định tại điểm e khoản 1 Điều 15 Luật Nhà ở số 27/2023/QH15; khoản 2 Điều 9 Nghị định số 140/2025/NĐ-CP được sửa đổi, bổ sung tại Điều 39 Nghị định số 54/2026/NĐ-CP.</w:t>
            </w:r>
          </w:p>
          <w:p w14:paraId="2AAB456B" w14:textId="77777777" w:rsidR="00C7155F" w:rsidRPr="00190961" w:rsidRDefault="001912DE">
            <w:pPr>
              <w:widowControl w:val="0"/>
              <w:spacing w:before="60" w:after="60"/>
              <w:jc w:val="both"/>
            </w:pPr>
            <w:r w:rsidRPr="00190961">
              <w:rPr>
                <w:spacing w:val="-2"/>
                <w:sz w:val="26"/>
                <w:szCs w:val="26"/>
              </w:rPr>
              <w:t>o) Ban hành quyết định thu hồi nhà ở thuộc tài sản công theo quy định tại Điểm g khoản 1 Điều 15 Luật Nhà ở số 27/2023/QH15; khoản 2 Điều 9 Nghị định số 140/2025/NĐ-CP được sửa đổi, bổ sung tại Điều 39 Nghị định số 54/2026/NĐ-CP.</w:t>
            </w:r>
          </w:p>
          <w:p w14:paraId="0792F37D" w14:textId="77777777" w:rsidR="00C7155F" w:rsidRPr="00190961" w:rsidRDefault="001912DE">
            <w:pPr>
              <w:widowControl w:val="0"/>
              <w:snapToGrid w:val="0"/>
              <w:spacing w:before="60" w:after="60"/>
              <w:jc w:val="both"/>
              <w:rPr>
                <w:rStyle w:val="fontstyle01"/>
                <w:color w:val="auto"/>
                <w:spacing w:val="2"/>
                <w:sz w:val="26"/>
                <w:szCs w:val="26"/>
                <w:lang w:val="sv-SE"/>
              </w:rPr>
            </w:pPr>
            <w:r w:rsidRPr="00190961">
              <w:rPr>
                <w:sz w:val="26"/>
                <w:szCs w:val="26"/>
              </w:rPr>
              <w:t>p) Ban hành quyết định cưỡng chế thu hồi nhà ở thuộc tài sản công theo quy định tại điểm g khoản 1 Điều 15 Luật Nhà ở số 27/2023/QH15; khoản 2 Điều 9 Nghị định số 140/2025/NĐ-CP được sửa đổi, bổ sung tại Điều 39 Nghị định số 54/2026/NĐ-CP.</w:t>
            </w:r>
          </w:p>
          <w:p w14:paraId="2B93BF2E" w14:textId="77777777" w:rsidR="00C7155F" w:rsidRPr="00190961" w:rsidRDefault="001912DE">
            <w:pPr>
              <w:widowControl w:val="0"/>
              <w:snapToGrid w:val="0"/>
              <w:spacing w:before="60" w:after="60"/>
              <w:jc w:val="both"/>
              <w:rPr>
                <w:rStyle w:val="fontstyle01"/>
                <w:color w:val="auto"/>
                <w:spacing w:val="2"/>
                <w:sz w:val="26"/>
                <w:szCs w:val="26"/>
                <w:lang w:val="sv-SE"/>
              </w:rPr>
            </w:pPr>
            <w:r w:rsidRPr="00190961">
              <w:rPr>
                <w:sz w:val="26"/>
                <w:szCs w:val="26"/>
              </w:rPr>
              <w:t xml:space="preserve">q) Giải quyết tranh chấp về quản lý, sử dụng nhà ở thuộc tài sản công của địa phương trên địa bàn hành chính do mình quản lý theo quy định tại Điều 194 Luật Nhà ở số </w:t>
            </w:r>
            <w:r w:rsidRPr="00190961">
              <w:rPr>
                <w:sz w:val="26"/>
                <w:szCs w:val="26"/>
              </w:rPr>
              <w:lastRenderedPageBreak/>
              <w:t>27/2023/QH15 và Điều 81 Nghị định số 95/2024/NĐ-CP.</w:t>
            </w:r>
          </w:p>
          <w:p w14:paraId="5E1A0719" w14:textId="77777777" w:rsidR="00C7155F" w:rsidRPr="00190961" w:rsidRDefault="001912DE">
            <w:pPr>
              <w:widowControl w:val="0"/>
              <w:snapToGrid w:val="0"/>
              <w:spacing w:before="60" w:after="60"/>
              <w:jc w:val="both"/>
              <w:rPr>
                <w:rStyle w:val="fontstyle01"/>
                <w:color w:val="auto"/>
                <w:spacing w:val="2"/>
                <w:sz w:val="26"/>
                <w:szCs w:val="26"/>
                <w:lang w:val="sv-SE"/>
              </w:rPr>
            </w:pPr>
            <w:r w:rsidRPr="00190961">
              <w:rPr>
                <w:sz w:val="26"/>
                <w:szCs w:val="26"/>
              </w:rPr>
              <w:t>r) Bố trí quỹ đất, lập dự án di dời, bố trí chỗ ở mới phục vụ giãn dân nhằm bảo tồn nhà ở có giá trị nghệ thuật, kiến trúc, văn hóa, lịch sử trên địa bàn hành chính do mình quản lý theo quy định tại khoản 5 Điều 122 Luật Nhà ở số 27/2023/QH15; không bao gồm việc quyết định hỗ trợ kinh phí di dời thuộc thẩm quyền của Ủy ban nhân dân tỉnh.</w:t>
            </w:r>
          </w:p>
          <w:p w14:paraId="278F3D8C" w14:textId="77777777" w:rsidR="00C7155F" w:rsidRPr="00190961" w:rsidRDefault="001912DE">
            <w:pPr>
              <w:widowControl w:val="0"/>
              <w:snapToGrid w:val="0"/>
              <w:spacing w:before="60" w:after="60"/>
              <w:jc w:val="both"/>
              <w:rPr>
                <w:rStyle w:val="fontstyle01"/>
                <w:color w:val="auto"/>
                <w:spacing w:val="2"/>
                <w:sz w:val="26"/>
                <w:szCs w:val="26"/>
                <w:lang w:val="sv-SE"/>
              </w:rPr>
            </w:pPr>
            <w:r w:rsidRPr="00190961">
              <w:rPr>
                <w:sz w:val="26"/>
                <w:szCs w:val="26"/>
              </w:rPr>
              <w:t>s) Quyết định bán nhà ở cũ thuộc tài sản công do mình được giao quản lý theo quy định tại Điều 70 Nghị định số 95/2024/NĐ-CP.</w:t>
            </w:r>
          </w:p>
          <w:p w14:paraId="3D38FA2D" w14:textId="77777777" w:rsidR="00C7155F" w:rsidRPr="00190961" w:rsidRDefault="001912DE">
            <w:pPr>
              <w:widowControl w:val="0"/>
              <w:snapToGrid w:val="0"/>
              <w:spacing w:before="60" w:after="60"/>
              <w:jc w:val="both"/>
              <w:rPr>
                <w:rStyle w:val="fontstyle01"/>
                <w:color w:val="auto"/>
                <w:spacing w:val="2"/>
                <w:sz w:val="26"/>
                <w:szCs w:val="26"/>
                <w:lang w:val="sv-SE"/>
              </w:rPr>
            </w:pPr>
            <w:r w:rsidRPr="00190961">
              <w:rPr>
                <w:sz w:val="26"/>
                <w:szCs w:val="26"/>
              </w:rPr>
              <w:t>t) Thực hiện việc cho thuê nhà ở cũ thuộc tài sản công do mình được giao quản lý đối với trường hợp chưa có hợp đồng thuê nhà ở, trường hợp nhận chuyển quyền thuê nhà ở và trường hợp ký lại hợp đồng thuê theo quy định tại khoản 4, khoản 5 và khoản 6 Điều 65 Nghị định số 95/2024/NĐ-CP.</w:t>
            </w:r>
          </w:p>
          <w:p w14:paraId="4DE273C7" w14:textId="77777777" w:rsidR="00C7155F" w:rsidRPr="00190961" w:rsidRDefault="001912DE">
            <w:pPr>
              <w:widowControl w:val="0"/>
              <w:snapToGrid w:val="0"/>
              <w:spacing w:before="60" w:after="60"/>
              <w:jc w:val="both"/>
              <w:rPr>
                <w:rStyle w:val="fontstyle01"/>
                <w:color w:val="auto"/>
                <w:spacing w:val="2"/>
                <w:sz w:val="26"/>
                <w:szCs w:val="26"/>
                <w:lang w:val="sv-SE"/>
              </w:rPr>
            </w:pPr>
            <w:r w:rsidRPr="00190961">
              <w:rPr>
                <w:sz w:val="26"/>
                <w:szCs w:val="26"/>
              </w:rPr>
              <w:t>u) Giải quyết bán phần diện tích nhà, đất sử dụng chung của nhà ở cũ thuộc tài sản công do mình được giao quản lý theo quy định tại Điều 77 Nghị định số 95/2024/NĐ-CP.</w:t>
            </w:r>
          </w:p>
          <w:p w14:paraId="0380748F" w14:textId="77777777" w:rsidR="00C7155F" w:rsidRPr="00190961" w:rsidRDefault="001912DE">
            <w:pPr>
              <w:widowControl w:val="0"/>
              <w:snapToGrid w:val="0"/>
              <w:spacing w:before="60" w:after="60"/>
              <w:jc w:val="both"/>
              <w:rPr>
                <w:rStyle w:val="fontstyle01"/>
                <w:color w:val="auto"/>
                <w:spacing w:val="2"/>
                <w:sz w:val="26"/>
                <w:szCs w:val="26"/>
                <w:lang w:val="sv-SE"/>
              </w:rPr>
            </w:pPr>
            <w:r w:rsidRPr="00190961">
              <w:rPr>
                <w:sz w:val="26"/>
                <w:szCs w:val="26"/>
              </w:rPr>
              <w:t>v) Ban hành quyết định di dời khẩn cấp đối với nhà chung cư thuộc diện phá dỡ nằm hoàn toàn trên địa bàn hành chính do mình quản lý theo quy định tại khoản 1 Điều 73 Luật Nhà ở số 27/2023/QH15 và điểm a khoản 1 Điều 24 Nghị định số 98/2024/NĐ-CP ngày 25 tháng 7 năm 2024 của Chính phủ.</w:t>
            </w:r>
          </w:p>
          <w:p w14:paraId="72044E90" w14:textId="77777777" w:rsidR="00C7155F" w:rsidRPr="00190961" w:rsidRDefault="001912DE">
            <w:pPr>
              <w:widowControl w:val="0"/>
              <w:snapToGrid w:val="0"/>
              <w:spacing w:before="60" w:after="60"/>
              <w:jc w:val="both"/>
              <w:rPr>
                <w:rStyle w:val="fontstyle01"/>
                <w:color w:val="auto"/>
                <w:spacing w:val="2"/>
                <w:sz w:val="26"/>
                <w:szCs w:val="26"/>
                <w:lang w:val="sv-SE"/>
              </w:rPr>
            </w:pPr>
            <w:r w:rsidRPr="00190961">
              <w:rPr>
                <w:sz w:val="26"/>
                <w:szCs w:val="26"/>
              </w:rPr>
              <w:t xml:space="preserve">x) Ban hành quyết định cưỡng chế di dời chủ sở hữu, người sử dụng nhà chung cư thuộc diện phá dỡ nằm hoàn </w:t>
            </w:r>
            <w:r w:rsidRPr="00190961">
              <w:rPr>
                <w:sz w:val="26"/>
                <w:szCs w:val="26"/>
              </w:rPr>
              <w:lastRenderedPageBreak/>
              <w:t>toàn trên địa bàn hành chính do mình quản lý theo quy định tại khoản 1 Điều 74 Luật Nhà ở số 27/2023/QH15 và điểm a khoản 2 Điều 25 Nghị định số 98/2024/NĐ-CP.</w:t>
            </w:r>
          </w:p>
          <w:p w14:paraId="2A46E87E" w14:textId="77777777" w:rsidR="002D6E3E" w:rsidRPr="00190961" w:rsidRDefault="005F6020">
            <w:pPr>
              <w:keepNext/>
              <w:widowControl w:val="0"/>
              <w:spacing w:after="120" w:line="400" w:lineRule="exact"/>
              <w:jc w:val="both"/>
              <w:rPr>
                <w:spacing w:val="-4"/>
                <w:szCs w:val="28"/>
              </w:rPr>
            </w:pPr>
            <w:r w:rsidRPr="00190961">
              <w:rPr>
                <w:b/>
                <w:spacing w:val="-4"/>
                <w:szCs w:val="28"/>
              </w:rPr>
              <w:t>7. Lĩnh vực phát triển đô thị</w:t>
            </w:r>
          </w:p>
          <w:p w14:paraId="7D51FF1D" w14:textId="77777777" w:rsidR="002D6E3E" w:rsidRPr="00190961" w:rsidRDefault="005F6020">
            <w:pPr>
              <w:widowControl w:val="0"/>
              <w:spacing w:before="60" w:after="60"/>
              <w:jc w:val="both"/>
              <w:rPr>
                <w:spacing w:val="-4"/>
                <w:sz w:val="26"/>
                <w:szCs w:val="26"/>
              </w:rPr>
            </w:pPr>
            <w:r w:rsidRPr="00190961">
              <w:rPr>
                <w:spacing w:val="-4"/>
                <w:szCs w:val="28"/>
              </w:rPr>
              <w:t>a) Phê duyệt báo cáo đề xuất xây dựng kế hoạch phát triển đô thị đối với các trường hợp thuộc phạm vi quản lý theo quy định tại khoản 1 Điều 7 và điểm a khoản 2 Điều 8 Nghị định số 35/2026/NĐ-CP ngày 22 tháng 01 năm 2026 của Chính phủ quy định chi tiết một số điều của Nghị quyết về phân loại đô thị.</w:t>
            </w:r>
          </w:p>
          <w:p w14:paraId="4DB4F777" w14:textId="77777777" w:rsidR="002D6E3E" w:rsidRPr="00190961" w:rsidRDefault="005F6020">
            <w:pPr>
              <w:widowControl w:val="0"/>
              <w:spacing w:before="60" w:after="60"/>
              <w:jc w:val="both"/>
              <w:rPr>
                <w:spacing w:val="-4"/>
                <w:sz w:val="26"/>
                <w:szCs w:val="26"/>
              </w:rPr>
            </w:pPr>
            <w:r w:rsidRPr="00190961">
              <w:rPr>
                <w:spacing w:val="-4"/>
                <w:szCs w:val="28"/>
              </w:rPr>
              <w:t>b) Phê duyệt kế hoạch phát triển đô thị; phê duyệt điều chỉnh kế hoạch phát triển đô thị đối với các trường hợp thuộc phạm vi quản lý theo quy định tại khoản 1 Điều 7 và khoản 4, khoản 6 Điều 8 Nghị định số 35/2026/NĐ-CP</w:t>
            </w:r>
          </w:p>
          <w:p w14:paraId="32867ADB" w14:textId="77777777" w:rsidR="002D6E3E" w:rsidRPr="00190961" w:rsidRDefault="005F6020">
            <w:pPr>
              <w:widowControl w:val="0"/>
              <w:spacing w:before="60" w:after="60"/>
              <w:jc w:val="both"/>
              <w:rPr>
                <w:spacing w:val="-4"/>
                <w:sz w:val="26"/>
                <w:szCs w:val="26"/>
              </w:rPr>
            </w:pPr>
            <w:r w:rsidRPr="00190961">
              <w:rPr>
                <w:spacing w:val="-4"/>
                <w:szCs w:val="28"/>
              </w:rPr>
              <w:t>c) Lập kế hoạch phát triển đô thị đối với các đô thị trên địa bàn do mình quản lý được chuyển tiếp theo quy định tại khoản 3 Điều 15 Nghị quyết số 111/2025/UBTVQH15 ngày 24 tháng 12 năm 2025 của Ủy ban Thường vụ Quốc hội về phân loại đô thị và điểm b khoản 4 Điều 24 Nghị định số 35/2026/NĐ-CP.</w:t>
            </w:r>
          </w:p>
          <w:p w14:paraId="6C23E93D" w14:textId="77777777" w:rsidR="002D6E3E" w:rsidRPr="00190961" w:rsidRDefault="005F6020">
            <w:pPr>
              <w:keepNext/>
              <w:widowControl w:val="0"/>
              <w:spacing w:after="120" w:line="400" w:lineRule="exact"/>
              <w:jc w:val="both"/>
              <w:rPr>
                <w:spacing w:val="-4"/>
                <w:szCs w:val="28"/>
              </w:rPr>
            </w:pPr>
            <w:r w:rsidRPr="00190961">
              <w:rPr>
                <w:b/>
                <w:spacing w:val="-4"/>
                <w:szCs w:val="28"/>
              </w:rPr>
              <w:t>8. Lĩnh vực quản lý không gian xây dựng ngầm đô thị</w:t>
            </w:r>
          </w:p>
          <w:p w14:paraId="38B7C684" w14:textId="77777777" w:rsidR="002D6E3E" w:rsidRPr="00190961" w:rsidRDefault="005F6020">
            <w:pPr>
              <w:widowControl w:val="0"/>
              <w:spacing w:before="60" w:after="60"/>
              <w:jc w:val="both"/>
              <w:rPr>
                <w:spacing w:val="-4"/>
                <w:sz w:val="26"/>
                <w:szCs w:val="26"/>
              </w:rPr>
            </w:pPr>
            <w:r w:rsidRPr="00190961">
              <w:rPr>
                <w:spacing w:val="-4"/>
                <w:szCs w:val="28"/>
              </w:rPr>
              <w:t xml:space="preserve">Quyết định cho tổ chức, cá nhân trong nước sử dụng đất để xây dựng công trình ngầm đô thị trên địa bàn do </w:t>
            </w:r>
            <w:r w:rsidRPr="00190961">
              <w:rPr>
                <w:spacing w:val="-4"/>
                <w:szCs w:val="28"/>
              </w:rPr>
              <w:lastRenderedPageBreak/>
              <w:t>mình quản lý theo quy định tại khoản 2 Điều 5 Nghị định số 39/2010/NĐ-CP ngày 07 tháng 04 năm 2010 của Chính phủ về quản lý không gian xây dựng ngầm đô thị.</w:t>
            </w:r>
          </w:p>
          <w:p w14:paraId="7D478B71" w14:textId="77777777" w:rsidR="002D6E3E" w:rsidRPr="00190961" w:rsidRDefault="005F6020">
            <w:pPr>
              <w:keepNext/>
              <w:widowControl w:val="0"/>
              <w:spacing w:after="120" w:line="400" w:lineRule="exact"/>
              <w:jc w:val="both"/>
              <w:rPr>
                <w:spacing w:val="-4"/>
                <w:szCs w:val="28"/>
              </w:rPr>
            </w:pPr>
            <w:r w:rsidRPr="00190961">
              <w:rPr>
                <w:b/>
                <w:spacing w:val="-4"/>
                <w:szCs w:val="28"/>
              </w:rPr>
              <w:t>9. Lĩnh vực thoát nước và xử lý nước thải</w:t>
            </w:r>
          </w:p>
          <w:p w14:paraId="3CBD77EB" w14:textId="77777777" w:rsidR="002D6E3E" w:rsidRPr="00190961" w:rsidRDefault="005F6020">
            <w:pPr>
              <w:widowControl w:val="0"/>
              <w:spacing w:before="60" w:after="60"/>
              <w:jc w:val="both"/>
              <w:rPr>
                <w:spacing w:val="-4"/>
                <w:sz w:val="26"/>
                <w:szCs w:val="26"/>
              </w:rPr>
            </w:pPr>
            <w:r w:rsidRPr="00190961">
              <w:rPr>
                <w:spacing w:val="-4"/>
                <w:szCs w:val="28"/>
              </w:rPr>
              <w:t>Quyết định các hộ gia đình thuộc đối tượng hỗ trợ đấu nối vào hệ thống thoát nước trên địa bàn do mình quản lý theo quy định tại khoản 2 Điều 34 Nghị định số 80/2014/NĐ-CP ngày 06 tháng 8 năm 2014 của Chính phủ về thoát nước và xử lý nước thải.</w:t>
            </w:r>
          </w:p>
          <w:p w14:paraId="4BAE549A" w14:textId="77777777" w:rsidR="002D6E3E" w:rsidRPr="00190961" w:rsidRDefault="005F6020">
            <w:pPr>
              <w:keepNext/>
              <w:widowControl w:val="0"/>
              <w:spacing w:after="120" w:line="400" w:lineRule="exact"/>
              <w:jc w:val="both"/>
              <w:rPr>
                <w:spacing w:val="-4"/>
                <w:szCs w:val="28"/>
              </w:rPr>
            </w:pPr>
            <w:r w:rsidRPr="00190961">
              <w:rPr>
                <w:b/>
                <w:spacing w:val="-4"/>
                <w:szCs w:val="28"/>
              </w:rPr>
              <w:t>10. Lĩnh vực sản xuất, cung cấp và tiêu thụ nước sạch</w:t>
            </w:r>
          </w:p>
          <w:p w14:paraId="79F076CD" w14:textId="77777777" w:rsidR="002D6E3E" w:rsidRPr="00190961" w:rsidRDefault="005F6020">
            <w:pPr>
              <w:widowControl w:val="0"/>
              <w:spacing w:before="60" w:after="60"/>
              <w:jc w:val="both"/>
              <w:rPr>
                <w:spacing w:val="-4"/>
                <w:sz w:val="26"/>
                <w:szCs w:val="26"/>
              </w:rPr>
            </w:pPr>
            <w:r w:rsidRPr="00190961">
              <w:rPr>
                <w:spacing w:val="-4"/>
                <w:szCs w:val="28"/>
              </w:rPr>
              <w:t>Tổ chức lựa chọn đơn vị cấp nước đối với công trình cấp nước có phạm vi cấp nước nằm trên địa giới hành chính của 01 đơn vị hành chính cấp xã theo quy định tại điểm a khoản 6 Điều 29 Nghị định số 117/2007/NĐ-CP ngày 11 tháng 7 năm 2007 của Chính phủ về sản xuất, cung cấp và tiêu thụ nước sạch được sửa đổi, bổ sung bởi Nghị định số 98/2019/NĐ-CP.</w:t>
            </w:r>
          </w:p>
          <w:p w14:paraId="190A9507" w14:textId="77777777" w:rsidR="002D6E3E" w:rsidRPr="00190961" w:rsidRDefault="005F6020">
            <w:pPr>
              <w:keepNext/>
              <w:widowControl w:val="0"/>
              <w:spacing w:after="120" w:line="400" w:lineRule="exact"/>
              <w:jc w:val="both"/>
              <w:rPr>
                <w:spacing w:val="-4"/>
                <w:szCs w:val="28"/>
              </w:rPr>
            </w:pPr>
            <w:r w:rsidRPr="00190961">
              <w:rPr>
                <w:b/>
                <w:spacing w:val="-4"/>
                <w:szCs w:val="28"/>
              </w:rPr>
              <w:t>11. Lĩnh vực nghĩa trang (trừ nghĩa trang liệt sĩ) và cơ sở hỏa táng</w:t>
            </w:r>
          </w:p>
          <w:p w14:paraId="4603FF71" w14:textId="77777777" w:rsidR="002D6E3E" w:rsidRPr="00190961" w:rsidRDefault="005F6020">
            <w:pPr>
              <w:widowControl w:val="0"/>
              <w:spacing w:before="60" w:after="60"/>
              <w:jc w:val="both"/>
              <w:rPr>
                <w:spacing w:val="-4"/>
                <w:sz w:val="26"/>
                <w:szCs w:val="26"/>
              </w:rPr>
            </w:pPr>
            <w:r w:rsidRPr="00190961">
              <w:rPr>
                <w:spacing w:val="-4"/>
                <w:szCs w:val="28"/>
              </w:rPr>
              <w:t>Tổ chức lựa chọn chủ đầu tư xây dựng nghĩa trang, cơ sở hỏa táng trên địa bàn do mình quản lý theo quy định tại khoản 2 Điều 6 Nghị định số 23/2016/NĐ-CP ngày 05/4/2016 của Chính phủ.</w:t>
            </w:r>
          </w:p>
        </w:tc>
        <w:tc>
          <w:tcPr>
            <w:tcW w:w="8566" w:type="dxa"/>
            <w:tcBorders>
              <w:top w:val="single" w:sz="6" w:space="0" w:color="000000"/>
              <w:left w:val="single" w:sz="6" w:space="0" w:color="000000"/>
              <w:bottom w:val="single" w:sz="6" w:space="0" w:color="000000"/>
              <w:right w:val="double" w:sz="4" w:space="0" w:color="000000"/>
            </w:tcBorders>
            <w:vAlign w:val="center"/>
          </w:tcPr>
          <w:p w14:paraId="226B59FC" w14:textId="77777777" w:rsidR="00C7155F" w:rsidRPr="00190961" w:rsidRDefault="00C7155F">
            <w:pPr>
              <w:widowControl w:val="0"/>
              <w:snapToGrid w:val="0"/>
              <w:spacing w:before="60" w:after="60"/>
              <w:jc w:val="both"/>
              <w:rPr>
                <w:rStyle w:val="fontstyle01"/>
                <w:color w:val="auto"/>
                <w:spacing w:val="2"/>
                <w:sz w:val="26"/>
                <w:szCs w:val="26"/>
                <w:lang w:val="sv-SE"/>
              </w:rPr>
            </w:pPr>
          </w:p>
          <w:p w14:paraId="0B67DA6A" w14:textId="77777777" w:rsidR="00C7155F" w:rsidRPr="00190961" w:rsidRDefault="00C7155F">
            <w:pPr>
              <w:widowControl w:val="0"/>
              <w:spacing w:before="60" w:after="60"/>
              <w:jc w:val="both"/>
              <w:rPr>
                <w:sz w:val="26"/>
                <w:szCs w:val="26"/>
              </w:rPr>
            </w:pPr>
          </w:p>
          <w:p w14:paraId="2A32BB06" w14:textId="77777777" w:rsidR="00C7155F" w:rsidRPr="00190961" w:rsidRDefault="001912DE">
            <w:pPr>
              <w:widowControl w:val="0"/>
              <w:spacing w:before="60" w:after="60"/>
              <w:jc w:val="both"/>
              <w:rPr>
                <w:spacing w:val="-2"/>
                <w:sz w:val="26"/>
                <w:szCs w:val="26"/>
                <w:lang w:val="da-DK"/>
              </w:rPr>
            </w:pPr>
            <w:r w:rsidRPr="00190961">
              <w:rPr>
                <w:spacing w:val="-2"/>
                <w:sz w:val="26"/>
                <w:szCs w:val="26"/>
                <w:lang w:val="da-DK"/>
              </w:rPr>
              <w:t>1. Lĩnh vực quản lý hoạt động xây dựng</w:t>
            </w:r>
          </w:p>
          <w:p w14:paraId="773D9697" w14:textId="77777777" w:rsidR="00C7155F" w:rsidRPr="00190961" w:rsidRDefault="001912DE">
            <w:pPr>
              <w:widowControl w:val="0"/>
              <w:spacing w:before="60" w:after="60"/>
              <w:jc w:val="both"/>
            </w:pPr>
            <w:r w:rsidRPr="00190961">
              <w:rPr>
                <w:sz w:val="26"/>
                <w:szCs w:val="26"/>
              </w:rPr>
              <w:t>a) Khoản 1 Điều 31 Nghị định số 212/2026/NĐ-CP quy định UBND cấp tỉnh tổ chức thực hiện việc cấp chứng chỉ hành nghề hoạt động xây dựng cho cá nhân; căn cứ tình hình thực tiễn của địa phương, UBND cấp tỉnh được phân cấp hoặc ủy quyền thẩm quyền này theo quy định của pháp luật về tổ chức chính quyền địa phương.</w:t>
            </w:r>
          </w:p>
          <w:p w14:paraId="10C70EA7" w14:textId="77777777" w:rsidR="00C7155F" w:rsidRPr="00190961" w:rsidRDefault="001912DE">
            <w:pPr>
              <w:widowControl w:val="0"/>
              <w:spacing w:before="60" w:after="60"/>
              <w:jc w:val="both"/>
              <w:rPr>
                <w:sz w:val="26"/>
                <w:szCs w:val="26"/>
              </w:rPr>
            </w:pPr>
            <w:r w:rsidRPr="00190961">
              <w:rPr>
                <w:sz w:val="26"/>
                <w:szCs w:val="26"/>
              </w:rPr>
              <w:t>- Sở Xây dựng là cơ quan chuyên môn thuộc UBND tỉnh, thực hiện chức năng tham mưu, giúp UBND tỉnh quản lý nhà nước về hoạt động xây dựng. Ở giai đoạn trước, việc cấp chứng chỉ hoạt động xây dựng trên địa bàn tỉnh vẫn do Sở Xây dựng thực hiện. Việc phân cấp cho Sở Xây dựng thực hiện cấp chứng chỉ hành nghề hoạt động xây dựng phù hợp với chức năng, nhiệm vụ chuyên ngành; bảo đảm việc tiếp nhận, thẩm định và giải quyết hồ sơ được thực hiện thống nhất, chuyên nghiệp, đúng trình tự, thủ tục.</w:t>
            </w:r>
          </w:p>
          <w:p w14:paraId="3F89D072" w14:textId="77777777" w:rsidR="00C7155F" w:rsidRPr="00190961" w:rsidRDefault="001912DE">
            <w:pPr>
              <w:widowControl w:val="0"/>
              <w:spacing w:before="60" w:after="60"/>
              <w:jc w:val="both"/>
              <w:rPr>
                <w:sz w:val="26"/>
                <w:szCs w:val="26"/>
              </w:rPr>
            </w:pPr>
            <w:r w:rsidRPr="00190961">
              <w:rPr>
                <w:sz w:val="26"/>
                <w:szCs w:val="26"/>
              </w:rPr>
              <w:t>- Nội dung dự thảo chỉ phân cấp việc cấp chứng chỉ hành nghề hoạt động xây dựng cho cá nhân, cách quy định này thống nhất với Điều 31 Nghị định số 212/2026/NĐ-CP và bảo đảm không mở rộng phạm vi phân cấp.</w:t>
            </w:r>
          </w:p>
          <w:p w14:paraId="250E6C99" w14:textId="77777777" w:rsidR="00C7155F" w:rsidRPr="00190961" w:rsidRDefault="001912DE">
            <w:pPr>
              <w:widowControl w:val="0"/>
              <w:spacing w:before="60" w:after="60"/>
              <w:jc w:val="both"/>
              <w:rPr>
                <w:sz w:val="26"/>
                <w:szCs w:val="26"/>
              </w:rPr>
            </w:pPr>
            <w:r w:rsidRPr="00190961">
              <w:rPr>
                <w:sz w:val="26"/>
                <w:szCs w:val="26"/>
              </w:rPr>
              <w:lastRenderedPageBreak/>
              <w:t>b) Căn cứ điểm a khoản 4 Điều 44 Nghị định số 212/2026/NĐ-CP ngày 17/6/2026 của Chính phủ, căn cứ tình hình thực tiễn của địa phương, UBND tỉnh được quyền phân cấp hoặc ủy quyền thẩm quyền cấp giấy phép hoạt động xây dựng cho nhà thầu nước ngoài hoạt động xây dựng trên địa bàn tỉnh.</w:t>
            </w:r>
          </w:p>
          <w:p w14:paraId="3568F27D" w14:textId="77777777" w:rsidR="00C7155F" w:rsidRPr="00190961" w:rsidRDefault="001912DE">
            <w:pPr>
              <w:widowControl w:val="0"/>
              <w:spacing w:before="60" w:after="60"/>
              <w:jc w:val="both"/>
              <w:rPr>
                <w:sz w:val="26"/>
                <w:szCs w:val="26"/>
              </w:rPr>
            </w:pPr>
            <w:r w:rsidRPr="00190961">
              <w:rPr>
                <w:sz w:val="26"/>
                <w:szCs w:val="26"/>
              </w:rPr>
              <w:t>Sở Xây dựng là cơ quan chuyên môn thuộc UBND tỉnh, thực hiện chức năng tham mưu, giúp UBND tỉnh quản lý nhà nước về hoạt động xây dựng trên địa bàn, trong đó có nội dung quản lý hoạt động của nhà thầu nước ngoài; Sở có đội ngũ công chức được đào tạo đúng chuyên môn, nắm vững quy định về điều kiện năng lực, hồ sơ, trình tự, thủ tục cấp giấy phép hoạt động xây dựng. Do đó, việc phân cấp cho Sở Xây dựng tổ chức thực hiện cấp giấy phép hoạt động xây dựng (bao gồm cả giấy phép điều chỉnh) cho nhà thầu nước ngoài hoạt động xây dựng trên địa bàn tỉnh là phù hợp với chức năng, nhiệm vụ chuyên ngành của Sở, bảo đảm tính chuyên môn hóa và thống nhất trong quản lý trên phạm vi toàn tỉnh; đồng thời rút ngắn quy trình xử lý hồ sơ, giảm khâu trung gian, tạo thuận lợi cho nhà thầu nước ngoài khi có nhu cầu hoạt động xây dựng trên địa bàn, mà không làm phát sinh thủ tục hành chính mới, không thay đổi điều kiện, hồ sơ theo quy định của pháp luật hiện hành.</w:t>
            </w:r>
          </w:p>
          <w:p w14:paraId="12ECB5CD" w14:textId="77777777" w:rsidR="00102CEE" w:rsidRPr="00190961" w:rsidRDefault="00102CEE" w:rsidP="00102CEE">
            <w:pPr>
              <w:widowControl w:val="0"/>
              <w:spacing w:before="60" w:after="60"/>
              <w:jc w:val="both"/>
              <w:rPr>
                <w:spacing w:val="-2"/>
                <w:sz w:val="26"/>
                <w:szCs w:val="26"/>
                <w:lang w:val="da-DK"/>
              </w:rPr>
            </w:pPr>
            <w:r w:rsidRPr="00190961">
              <w:rPr>
                <w:spacing w:val="-2"/>
                <w:sz w:val="26"/>
                <w:szCs w:val="26"/>
                <w:lang w:val="da-DK"/>
              </w:rPr>
              <w:t>2. Lĩnh vực đăng kiểm</w:t>
            </w:r>
          </w:p>
          <w:p w14:paraId="1E073C89" w14:textId="77777777" w:rsidR="00102CEE" w:rsidRPr="00190961" w:rsidRDefault="00102CEE" w:rsidP="00102CEE">
            <w:pPr>
              <w:widowControl w:val="0"/>
              <w:spacing w:before="60" w:after="60"/>
              <w:jc w:val="both"/>
              <w:rPr>
                <w:bCs/>
                <w:szCs w:val="28"/>
              </w:rPr>
            </w:pPr>
            <w:r w:rsidRPr="00190961">
              <w:rPr>
                <w:sz w:val="26"/>
                <w:szCs w:val="26"/>
              </w:rPr>
              <w:t xml:space="preserve">a) Khoản 4 Điều 22 Nghị định số 89/2026/NĐ-CP ngày 30/3/2026 của Chính phủ quy định Ủy ban nhân dân tỉnh </w:t>
            </w:r>
            <w:r w:rsidRPr="00190961">
              <w:rPr>
                <w:bCs/>
                <w:szCs w:val="28"/>
              </w:rPr>
              <w:t xml:space="preserve">cử người tham dự tập huấn nghiệp vụ quản lý hoạt động kiểm định, chứng nhận cải tạo </w:t>
            </w:r>
          </w:p>
          <w:p w14:paraId="16AA1D0D" w14:textId="77777777" w:rsidR="00102CEE" w:rsidRPr="00190961" w:rsidRDefault="00102CEE" w:rsidP="00102CEE">
            <w:pPr>
              <w:widowControl w:val="0"/>
              <w:spacing w:before="60" w:after="60"/>
              <w:jc w:val="both"/>
              <w:rPr>
                <w:sz w:val="26"/>
                <w:szCs w:val="26"/>
              </w:rPr>
            </w:pPr>
            <w:r w:rsidRPr="00190961">
              <w:rPr>
                <w:sz w:val="26"/>
                <w:szCs w:val="26"/>
              </w:rPr>
              <w:t>Việc phân cấp giúp Sở Xây dựng chủ động cử đúng công chức chuyên môn tham dự tập huấn, giảm khâu trình UBND tỉnh đối với công việc mang tính nghiệp vụ thường xuyên.</w:t>
            </w:r>
          </w:p>
          <w:p w14:paraId="172947ED" w14:textId="77777777" w:rsidR="00102CEE" w:rsidRPr="00190961" w:rsidRDefault="00102CEE" w:rsidP="00102CEE">
            <w:pPr>
              <w:widowControl w:val="0"/>
              <w:spacing w:before="60" w:after="60"/>
              <w:jc w:val="both"/>
              <w:rPr>
                <w:sz w:val="26"/>
                <w:szCs w:val="26"/>
              </w:rPr>
            </w:pPr>
            <w:r w:rsidRPr="00190961">
              <w:rPr>
                <w:sz w:val="26"/>
                <w:szCs w:val="26"/>
              </w:rPr>
              <w:t xml:space="preserve">b) </w:t>
            </w:r>
            <w:r w:rsidRPr="00190961">
              <w:rPr>
                <w:bCs/>
                <w:spacing w:val="-2"/>
                <w:szCs w:val="28"/>
                <w:lang w:val="da-DK"/>
              </w:rPr>
              <w:t>Khoản 5 Điều 22</w:t>
            </w:r>
            <w:r w:rsidRPr="00190961">
              <w:rPr>
                <w:sz w:val="26"/>
                <w:szCs w:val="26"/>
              </w:rPr>
              <w:t xml:space="preserve"> Nghị định số 89/2026/NĐ-CP ngày 30/3/2026 quy định UBND tỉnh thực hiện chế độ báo cáo định kỳ về Bộ Xây dựng.</w:t>
            </w:r>
          </w:p>
          <w:p w14:paraId="25B91E86" w14:textId="77777777" w:rsidR="00102CEE" w:rsidRPr="00190961" w:rsidRDefault="00102CEE" w:rsidP="00102CEE">
            <w:pPr>
              <w:widowControl w:val="0"/>
              <w:spacing w:before="60" w:after="60"/>
              <w:jc w:val="both"/>
              <w:rPr>
                <w:sz w:val="26"/>
                <w:szCs w:val="26"/>
              </w:rPr>
            </w:pPr>
            <w:r w:rsidRPr="00190961">
              <w:rPr>
                <w:sz w:val="26"/>
                <w:szCs w:val="26"/>
              </w:rPr>
              <w:t xml:space="preserve">Sở Xây dựng trực tiếp quản lý, theo dõi hoạt động kiểm định, chứng nhận cải tạo tại địa phương và là cơ quan nắm giữ, tổng hợp số liệu chuyên ngành phục vụ </w:t>
            </w:r>
            <w:r w:rsidRPr="00190961">
              <w:rPr>
                <w:sz w:val="26"/>
                <w:szCs w:val="26"/>
              </w:rPr>
              <w:lastRenderedPageBreak/>
              <w:t>báo cáo.</w:t>
            </w:r>
          </w:p>
          <w:p w14:paraId="49D4C2D6" w14:textId="77777777" w:rsidR="00102CEE" w:rsidRPr="00190961" w:rsidRDefault="00102CEE" w:rsidP="00102CEE">
            <w:pPr>
              <w:widowControl w:val="0"/>
              <w:spacing w:before="60" w:after="60"/>
              <w:jc w:val="both"/>
              <w:rPr>
                <w:sz w:val="26"/>
                <w:szCs w:val="26"/>
              </w:rPr>
            </w:pPr>
            <w:r w:rsidRPr="00190961">
              <w:rPr>
                <w:sz w:val="26"/>
                <w:szCs w:val="26"/>
              </w:rPr>
              <w:t>Việc phân cấp bảo đảm việc tổng hợp, gửi báo cáo được thực hiện trực tiếp, kịp thời, đúng số liệu; giảm khâu Sở trình UBND tỉnh để ký, gửi Bộ Xây dựng.</w:t>
            </w:r>
          </w:p>
          <w:p w14:paraId="02436283" w14:textId="77777777" w:rsidR="00102CEE" w:rsidRPr="00190961" w:rsidRDefault="00102CEE" w:rsidP="00102CEE">
            <w:pPr>
              <w:widowControl w:val="0"/>
              <w:spacing w:before="60" w:after="60"/>
              <w:jc w:val="both"/>
              <w:rPr>
                <w:sz w:val="26"/>
                <w:szCs w:val="26"/>
              </w:rPr>
            </w:pPr>
          </w:p>
          <w:p w14:paraId="6E26FC1A" w14:textId="77777777" w:rsidR="00102CEE" w:rsidRPr="00190961" w:rsidRDefault="00102CEE" w:rsidP="00102CEE">
            <w:pPr>
              <w:widowControl w:val="0"/>
              <w:spacing w:before="60" w:after="60"/>
              <w:jc w:val="both"/>
              <w:rPr>
                <w:sz w:val="26"/>
                <w:szCs w:val="26"/>
              </w:rPr>
            </w:pPr>
            <w:r w:rsidRPr="00190961">
              <w:rPr>
                <w:sz w:val="26"/>
                <w:szCs w:val="26"/>
              </w:rPr>
              <w:t>c) Khoản 6 Điều 22 Nghị định số 89/2026/NĐ-CP ngày 30/3/2026 quy định UBND tỉnh thực hiện Chỉ định cơ sở đăng kiểm tiếp nhận hồ sơ lưu trữ liên quan đến: kiểm định, chứng nhận cải tạo xe cơ giới, xe máy chuyên dùng; kiểm định khí thải xe mô tô, xe gắn máy của cơ sở đăng kiểm bị thu hồi giấy chứng nhận đủ điều kiện hoạt động kiểm định. Sở Xây dựng là cơ quan chuyên môn thuộc UBND tỉnh, trực tiếp tham mưu, giúp UBND tỉnh thực hiện quản lý nhà nước về hoạt động đăng kiểm trên địa bàn tỉnh; thường xuyên theo dõi, hướng dẫn, kiểm tra hoạt động của các cơ sở đăng kiểm và là đầu mối phối hợp với cơ quan quản lý chuyên ngành của Bộ Xây dựng trong lĩnh vực đăng kiểm. Do đó, Sở Xây dựng có đầy đủ điều kiện để xem xét, lựa chọn cơ sở đăng kiểm phù hợp tiếp nhận hồ sơ lưu trữ khi phát sinh trường hợp cơ sở đăng kiểm bị thu hồi Giấy chứng nhận đủ điều kiện hoạt động kiểm định. Việc phân cấp cho Sở Xây dựng sẽ rút ngắn thời gian xử lý, bảo đảm việc chỉ định được thực hiện kịp thời, liên tục, phát huy tính chủ động, trách nhiệm của cơ quan chuyên môn, nâng cao hiệu quả quản lý nhà nước và phù hợp với chủ trương đẩy mạnh phân cấp trong cải cách hành chính.</w:t>
            </w:r>
          </w:p>
          <w:p w14:paraId="68A25A58" w14:textId="77777777" w:rsidR="00102CEE" w:rsidRPr="00190961" w:rsidRDefault="00102CEE" w:rsidP="00102CEE">
            <w:pPr>
              <w:widowControl w:val="0"/>
              <w:spacing w:before="60" w:after="60"/>
              <w:jc w:val="both"/>
              <w:rPr>
                <w:sz w:val="26"/>
                <w:szCs w:val="26"/>
              </w:rPr>
            </w:pPr>
            <w:r w:rsidRPr="00190961">
              <w:rPr>
                <w:sz w:val="26"/>
                <w:szCs w:val="26"/>
              </w:rPr>
              <w:t>3. Lĩnh vực vận tải</w:t>
            </w:r>
          </w:p>
          <w:p w14:paraId="3770DE47" w14:textId="77777777" w:rsidR="00102CEE" w:rsidRPr="00190961" w:rsidRDefault="00102CEE" w:rsidP="00102CEE">
            <w:pPr>
              <w:widowControl w:val="0"/>
              <w:spacing w:before="60" w:after="60"/>
              <w:jc w:val="both"/>
              <w:rPr>
                <w:szCs w:val="28"/>
              </w:rPr>
            </w:pPr>
            <w:r w:rsidRPr="00190961">
              <w:rPr>
                <w:sz w:val="26"/>
                <w:szCs w:val="26"/>
              </w:rPr>
              <w:t xml:space="preserve">a) </w:t>
            </w:r>
            <w:r w:rsidRPr="00190961">
              <w:rPr>
                <w:szCs w:val="28"/>
              </w:rPr>
              <w:t>Điểm a khoản 6 Điều 5 Nghị định số 158/2024/NĐ-CP ngày 18/12/2024, được bổ sung tại khoản 3 Điều 2 Nghị định số 218/2026/NĐ-CP ngày 19/6/2026 quy định Ủy ban nhân dân tỉnh quản lý hoạt động vận tải hành khách công cộng bằng xe buýt trên địa bàn tỉnh.</w:t>
            </w:r>
          </w:p>
          <w:p w14:paraId="000C0A63" w14:textId="77777777" w:rsidR="00102CEE" w:rsidRPr="00190961" w:rsidRDefault="00102CEE" w:rsidP="00102CEE">
            <w:pPr>
              <w:widowControl w:val="0"/>
              <w:spacing w:before="60" w:after="60"/>
              <w:jc w:val="both"/>
              <w:rPr>
                <w:sz w:val="26"/>
                <w:szCs w:val="26"/>
              </w:rPr>
            </w:pPr>
            <w:r w:rsidRPr="00190961">
              <w:rPr>
                <w:sz w:val="26"/>
                <w:szCs w:val="26"/>
              </w:rPr>
              <w:t xml:space="preserve">Sở Xây dựng là cơ quan chuyên môn trực tiếp quản lý lĩnh vực vận tải đường bộ, có nhân lực, dữ liệu và điều kiện chuyên môn để tổ chức quản lý hoạt động xe buýt trên địa bàn; đây là nhiệm vụ mang tính chuyên môn, việc phân cấp cho Sở Xây dựng nhằm giảm khâu trung gian và nâng cao hiệu quả quản lý chuyên </w:t>
            </w:r>
            <w:r w:rsidRPr="00190961">
              <w:rPr>
                <w:sz w:val="26"/>
                <w:szCs w:val="26"/>
              </w:rPr>
              <w:lastRenderedPageBreak/>
              <w:t>ngành.</w:t>
            </w:r>
          </w:p>
          <w:p w14:paraId="68F71B1B" w14:textId="77777777" w:rsidR="00102CEE" w:rsidRPr="00190961" w:rsidRDefault="00102CEE" w:rsidP="00102CEE">
            <w:pPr>
              <w:widowControl w:val="0"/>
              <w:spacing w:before="60" w:after="60"/>
              <w:jc w:val="both"/>
              <w:rPr>
                <w:sz w:val="26"/>
                <w:szCs w:val="26"/>
              </w:rPr>
            </w:pPr>
          </w:p>
          <w:p w14:paraId="6AD7BBEA" w14:textId="77777777" w:rsidR="00102CEE" w:rsidRPr="00190961" w:rsidRDefault="00102CEE" w:rsidP="00102CEE">
            <w:pPr>
              <w:widowControl w:val="0"/>
              <w:spacing w:before="60" w:after="60"/>
              <w:jc w:val="both"/>
              <w:rPr>
                <w:sz w:val="26"/>
                <w:szCs w:val="26"/>
              </w:rPr>
            </w:pPr>
            <w:r w:rsidRPr="00190961">
              <w:rPr>
                <w:sz w:val="26"/>
                <w:szCs w:val="26"/>
              </w:rPr>
              <w:t>b) Điểm d khoản 3 Điều 2 Nghị định số 218/2026/NĐ-CP ngày 19/6/2026 quy định Ủy ban nhân dân cấp tỉnh tổ chức thực hiện việc đấu thầu hoặc đặt hàng cung cấp dịch vụ công ích đối với tuyến xe buýt được hỗ trợ kinh phí hoạt động từ ngân sách nhà nước trong danh mục mạng lưới tuyến đã công bố theo quy định của pháp luật về đấu thầu và pháp luật về giá.</w:t>
            </w:r>
          </w:p>
          <w:p w14:paraId="7150F711" w14:textId="77777777" w:rsidR="00102CEE" w:rsidRPr="00190961" w:rsidRDefault="00102CEE" w:rsidP="00102CEE">
            <w:pPr>
              <w:widowControl w:val="0"/>
              <w:spacing w:before="60" w:after="60"/>
              <w:jc w:val="both"/>
              <w:rPr>
                <w:sz w:val="26"/>
                <w:szCs w:val="26"/>
              </w:rPr>
            </w:pPr>
            <w:r w:rsidRPr="00190961">
              <w:rPr>
                <w:sz w:val="26"/>
                <w:szCs w:val="26"/>
              </w:rPr>
              <w:t>Đây là nhiệm vụ mang tính chuyên môn trong lĩnh vực quản lý vận tải, thuộc chức năng, nhiệm vụ của Sở Xây dựng. Việc phân cấp cho Sở Xây dựng sẽ tạo sự chủ động trong việc tổ chức lựa chọn đơn vị cung cấp dịch vụ công ích bằng xe buýt khi phát sinh nhu cầu, rút ngắn thời gian giải quyết công việc và nâng cao hiệu quả quản lý nhà nước.</w:t>
            </w:r>
          </w:p>
          <w:p w14:paraId="4A233924" w14:textId="77777777" w:rsidR="00102CEE" w:rsidRPr="00190961" w:rsidRDefault="00102CEE" w:rsidP="00102CEE">
            <w:pPr>
              <w:widowControl w:val="0"/>
              <w:spacing w:before="60" w:after="60"/>
              <w:jc w:val="both"/>
              <w:rPr>
                <w:sz w:val="26"/>
                <w:szCs w:val="26"/>
              </w:rPr>
            </w:pPr>
            <w:r w:rsidRPr="00190961">
              <w:rPr>
                <w:sz w:val="26"/>
                <w:szCs w:val="26"/>
              </w:rPr>
              <w:t xml:space="preserve">c) Khoản 4 </w:t>
            </w:r>
            <w:r w:rsidRPr="00190961">
              <w:rPr>
                <w:spacing w:val="-4"/>
                <w:sz w:val="26"/>
                <w:szCs w:val="26"/>
                <w:lang w:val="sv-SE"/>
              </w:rPr>
              <w:t>Điều 14 Nghị định 161/2024/NĐ-CP được sửa đổi, bổ sung tại phụ lục I.4 mục V Nghị quyết 24/2026/NQ-CP quy định UBND tỉnh t</w:t>
            </w:r>
            <w:r w:rsidRPr="00190961">
              <w:rPr>
                <w:sz w:val="26"/>
                <w:szCs w:val="26"/>
              </w:rPr>
              <w:t>ổ chức cấp Giấy phép vận chuyển hàng hóa nguy hiểm là hóa chất bảo vệ thực vật cho các tổ chức, cá nhân đặt trụ sở chính hoặc chi nhánh trên địa bàn địa phương</w:t>
            </w:r>
          </w:p>
          <w:p w14:paraId="4453FE8F" w14:textId="77777777" w:rsidR="00102CEE" w:rsidRPr="00190961" w:rsidRDefault="00102CEE" w:rsidP="00102CEE">
            <w:pPr>
              <w:widowControl w:val="0"/>
              <w:spacing w:before="60" w:after="60"/>
              <w:jc w:val="both"/>
              <w:rPr>
                <w:sz w:val="26"/>
                <w:szCs w:val="26"/>
              </w:rPr>
            </w:pPr>
            <w:r w:rsidRPr="00190961">
              <w:rPr>
                <w:sz w:val="26"/>
                <w:szCs w:val="26"/>
              </w:rPr>
              <w:t>Đây là nhiệm vụ quản lý chuyên môn, nghiệp vụ và giải quyết thủ tục hành chính cụ thể trong lĩnh vực vận tải hàng hóa nguy hiểm. Việc phân cấp cho Sở Xây dựng trực tiếp thực hiện là phù hợp với chức năng, nhiệm vụ quản lý chuyên ngành của Sở, bảo đảm tính chuyên môn, chủ động và trách nhiệm trong giải quyết thủ tục hành chính; đồng thời rút ngắn khâu trung gian, tạo thuận lợi cho tổ chức, cá nhân và nâng cao hiệu quả quản lý nhà nước trên địa bàn.</w:t>
            </w:r>
          </w:p>
          <w:p w14:paraId="60304C41" w14:textId="77777777" w:rsidR="00C7155F" w:rsidRPr="00190961" w:rsidRDefault="001912DE">
            <w:pPr>
              <w:widowControl w:val="0"/>
              <w:spacing w:before="60" w:after="60"/>
              <w:jc w:val="both"/>
              <w:rPr>
                <w:spacing w:val="-4"/>
                <w:sz w:val="26"/>
                <w:szCs w:val="26"/>
                <w:lang w:val="sv-SE"/>
              </w:rPr>
            </w:pPr>
            <w:r w:rsidRPr="00190961">
              <w:rPr>
                <w:spacing w:val="-4"/>
                <w:sz w:val="26"/>
                <w:szCs w:val="26"/>
                <w:lang w:val="sv-SE"/>
              </w:rPr>
              <w:t>4. Lĩnh vực đường bộ, đường thủy nội địa</w:t>
            </w:r>
          </w:p>
          <w:p w14:paraId="3A85FB54" w14:textId="77777777" w:rsidR="003F32F5" w:rsidRPr="00190961" w:rsidRDefault="003F32F5" w:rsidP="003F32F5">
            <w:pPr>
              <w:widowControl w:val="0"/>
              <w:spacing w:before="60" w:after="60"/>
              <w:jc w:val="both"/>
              <w:rPr>
                <w:spacing w:val="-4"/>
                <w:sz w:val="26"/>
                <w:szCs w:val="26"/>
                <w:lang w:val="sv-SE"/>
              </w:rPr>
            </w:pPr>
            <w:r w:rsidRPr="00190961">
              <w:rPr>
                <w:spacing w:val="-4"/>
                <w:sz w:val="26"/>
                <w:szCs w:val="26"/>
                <w:lang w:val="sv-SE"/>
              </w:rPr>
              <w:t xml:space="preserve">a) Điểm c khoản 4 Điều 8 Luật Đường bộ số 35/2024/QH15 quy định Ủy ban nhân dân cấp tỉnh quản lý đường gom, đường bên tách khỏi quốc lộ. Đường gom, đường bên tách khỏi quốc lộ gắn liền với quốc lộ được phân cấp, đường tỉnh do Sở Xây dựng đang được giao quản lý; việc phân cấp cho Sở Xây dựng bảo đảm thống nhất với phạm vi quản lý tuyến đường chính, thuận lợi cho tổ chức giao thông, bảo trì, bảo vệ kết cấu hạ tầng đường bộ. Hiện trên địa bàn tỉnh chưa phát sinh trường hợp </w:t>
            </w:r>
            <w:r w:rsidRPr="00190961">
              <w:rPr>
                <w:spacing w:val="-4"/>
                <w:sz w:val="26"/>
                <w:szCs w:val="26"/>
                <w:lang w:val="sv-SE"/>
              </w:rPr>
              <w:lastRenderedPageBreak/>
              <w:t>này; việc phân cấp nhằm chủ động tổ chức thực hiện khi phát sinh.</w:t>
            </w:r>
          </w:p>
          <w:p w14:paraId="4107A965" w14:textId="77777777" w:rsidR="003F32F5" w:rsidRPr="00190961" w:rsidRDefault="003F32F5" w:rsidP="003F32F5">
            <w:pPr>
              <w:widowControl w:val="0"/>
              <w:spacing w:before="60" w:after="60"/>
              <w:jc w:val="both"/>
              <w:rPr>
                <w:b/>
                <w:sz w:val="26"/>
                <w:szCs w:val="26"/>
              </w:rPr>
            </w:pPr>
          </w:p>
          <w:p w14:paraId="5DFA6666" w14:textId="77777777" w:rsidR="003F32F5" w:rsidRPr="00190961" w:rsidRDefault="003F32F5" w:rsidP="003F32F5">
            <w:pPr>
              <w:widowControl w:val="0"/>
              <w:spacing w:before="60" w:after="60"/>
              <w:jc w:val="both"/>
              <w:rPr>
                <w:spacing w:val="-4"/>
                <w:sz w:val="26"/>
                <w:szCs w:val="26"/>
                <w:lang w:val="sv-SE"/>
              </w:rPr>
            </w:pPr>
            <w:r w:rsidRPr="00190961">
              <w:rPr>
                <w:spacing w:val="-4"/>
                <w:sz w:val="26"/>
                <w:szCs w:val="26"/>
                <w:lang w:val="sv-SE"/>
              </w:rPr>
              <w:t>b) Khoản 5 Điều 8 Nghị định số 165/2024/NĐ-CP được sửa đổi, bổ sung bởi khoản 2 Điều 4 Nghị định số 241/2026/NĐ-CP quy định Ủy ban nhân dân cấp tỉnh quyết định các số tự nhiên, chữ cái (nếu có) để đặt số hiệu đường xã, đường đô thị trên địa bàn. Đây là nội dung mang tính chuyên môn kỹ thuật; Sở Xây dựng là cơ quan chuyên môn tham mưu quản lý nhà nước về đường bộ, quản lý cơ sở dữ liệu đường bộ, có điều kiện quyết định thống nhất trên phạm vi toàn tỉnh, bảo đảm không trùng lặp, thuận lợi cho quản lý. Nội dung này đồng bộ với việc phân cấp cho Ủy ban nhân dân cấp xã đặt tên, số hiệu đường xã tại điểm b khoản 3 Điều 5.</w:t>
            </w:r>
          </w:p>
          <w:p w14:paraId="6A3747AB" w14:textId="77777777" w:rsidR="003F32F5" w:rsidRPr="00190961" w:rsidRDefault="003F32F5" w:rsidP="003F32F5">
            <w:pPr>
              <w:widowControl w:val="0"/>
              <w:spacing w:before="60" w:after="60"/>
              <w:jc w:val="both"/>
              <w:rPr>
                <w:spacing w:val="-4"/>
                <w:sz w:val="26"/>
                <w:szCs w:val="26"/>
                <w:lang w:val="sv-SE"/>
              </w:rPr>
            </w:pPr>
          </w:p>
          <w:p w14:paraId="65C56B8C" w14:textId="77777777" w:rsidR="003F32F5" w:rsidRPr="00190961" w:rsidRDefault="003F32F5" w:rsidP="003F32F5">
            <w:pPr>
              <w:widowControl w:val="0"/>
              <w:spacing w:before="60" w:after="60"/>
              <w:jc w:val="both"/>
              <w:rPr>
                <w:spacing w:val="-4"/>
                <w:sz w:val="26"/>
                <w:szCs w:val="26"/>
                <w:lang w:val="sv-SE"/>
              </w:rPr>
            </w:pPr>
          </w:p>
          <w:p w14:paraId="61BBC06F" w14:textId="77777777" w:rsidR="003F32F5" w:rsidRPr="00190961" w:rsidRDefault="003F32F5" w:rsidP="003F32F5">
            <w:pPr>
              <w:widowControl w:val="0"/>
              <w:spacing w:before="60" w:after="60"/>
              <w:jc w:val="both"/>
              <w:rPr>
                <w:spacing w:val="-4"/>
                <w:sz w:val="26"/>
                <w:szCs w:val="26"/>
                <w:lang w:val="sv-SE"/>
              </w:rPr>
            </w:pPr>
            <w:r w:rsidRPr="00190961">
              <w:rPr>
                <w:spacing w:val="-4"/>
                <w:sz w:val="26"/>
                <w:szCs w:val="26"/>
                <w:lang w:val="sv-SE"/>
              </w:rPr>
              <w:t>c) Điểm e khoản 1 Điều 21 Nghị định số 165/2024/NĐ-CP được sửa đổi, bổ sung bởi điểm e khoản 1 Điều 10 Nghị định số 241/2026/NĐ-CP quy định Ủy ban nhân dân cấp tỉnh quy định việc sử dụng tạm thời lòng đường, vỉa hè vào việc trông, giữ phương tiện tham gia giao thông và các trường hợp cần thiết khác đối với các tuyến quốc lộ, đường tỉnh. Phạm vi nhiệm vụ là quốc lộ được phân cấp, đường tỉnh do Sở Xây dựng trực tiếp quản lý; Sở nắm rõ hiện trạng, điều kiện tổ chức giao thông trên từng tuyến, phù hợp để xem xét, quyết định việc sử dụng tạm thời lòng đường, vỉa hè, bảo đảm trật tự, an toàn giao thông.</w:t>
            </w:r>
          </w:p>
          <w:p w14:paraId="7AD255B6" w14:textId="77777777" w:rsidR="003F32F5" w:rsidRPr="00190961" w:rsidRDefault="003F32F5" w:rsidP="003F32F5">
            <w:pPr>
              <w:widowControl w:val="0"/>
              <w:spacing w:before="60" w:after="60"/>
              <w:jc w:val="both"/>
              <w:rPr>
                <w:b/>
                <w:sz w:val="26"/>
                <w:szCs w:val="26"/>
              </w:rPr>
            </w:pPr>
          </w:p>
          <w:p w14:paraId="722F1CD4" w14:textId="77777777" w:rsidR="003F32F5" w:rsidRPr="00190961" w:rsidRDefault="003F32F5" w:rsidP="003F32F5">
            <w:pPr>
              <w:widowControl w:val="0"/>
              <w:spacing w:before="60" w:after="60"/>
              <w:jc w:val="both"/>
              <w:rPr>
                <w:sz w:val="26"/>
                <w:szCs w:val="26"/>
              </w:rPr>
            </w:pPr>
            <w:r w:rsidRPr="00190961">
              <w:rPr>
                <w:sz w:val="26"/>
                <w:szCs w:val="26"/>
              </w:rPr>
              <w:t>d) Sở Xây dựng là cơ quan chuyên môn về xây dựng, giao thông đường bộ, có chức năng quản lý nhà nước đối với hệ thống quốc lộ trên địa bàn; đồng thời có chuyên môn và điều kiện để xem xét, đánh giá sự phù hợp của vị trí đấu nối, bảo đảm an toàn giao thông và yêu cầu quản lý, bảo vệ kết cấu hạ tầng đường bộ. Việc phân cấp cho Sở Xây dựng thực hiện chấp thuận vị trí đấu nối góp phần nâng cao tính chủ động, rút ngắn thời gian giải quyết và bảo đảm thống nhất trong quản lý đấu nối vào quốc lộ</w:t>
            </w:r>
          </w:p>
          <w:p w14:paraId="1471D8A5" w14:textId="77777777" w:rsidR="003F32F5" w:rsidRPr="00190961" w:rsidRDefault="003F32F5" w:rsidP="003F32F5">
            <w:pPr>
              <w:widowControl w:val="0"/>
              <w:spacing w:before="60" w:after="60"/>
              <w:jc w:val="both"/>
              <w:rPr>
                <w:sz w:val="26"/>
                <w:szCs w:val="26"/>
              </w:rPr>
            </w:pPr>
          </w:p>
          <w:p w14:paraId="6E90ED82" w14:textId="77777777" w:rsidR="003F32F5" w:rsidRPr="00190961" w:rsidRDefault="003F32F5" w:rsidP="003F32F5">
            <w:pPr>
              <w:widowControl w:val="0"/>
              <w:spacing w:before="60" w:after="60"/>
              <w:jc w:val="both"/>
              <w:rPr>
                <w:spacing w:val="-4"/>
                <w:sz w:val="26"/>
                <w:szCs w:val="26"/>
                <w:lang w:val="sv-SE"/>
              </w:rPr>
            </w:pPr>
            <w:r w:rsidRPr="00190961">
              <w:rPr>
                <w:spacing w:val="-4"/>
                <w:sz w:val="26"/>
                <w:szCs w:val="26"/>
                <w:lang w:val="sv-SE"/>
              </w:rPr>
              <w:t>đ) Điểm b khoản 4 Điều 39 Luật Đường bộ số 35/2024/QH15 quy định Ủy ban nhân dân cấp tỉnh quyết định vị trí xây dựng, lắp đặt công trình kiểm soát tải trọng xe trên đường bộ thuộc phạm vi quản lý. Sở Xây dựng là cơ quan trực tiếp quản lý quốc lộ được phân cấp, đường tỉnh, nắm rõ hiện trạng, lưu lượng và tải trọng khai thác trên từng tuyến; việc phân cấp bảo đảm gắn thẩm quyền với trách nhiệm quản lý tuyến đường, rút ngắn thời gian quyết định. Dự thảo phân định theo phạm vi quản lý: Sở Xây dựng quyết định đối với quốc lộ được phân cấp, đường tỉnh; Ủy ban nhân dân cấp xã quyết định đối với đường đô thị, đường xã, đường thôn (điểm c khoản 3 Điều 5).</w:t>
            </w:r>
          </w:p>
          <w:p w14:paraId="48F47D93" w14:textId="77777777" w:rsidR="003F32F5" w:rsidRPr="00190961" w:rsidRDefault="003F32F5" w:rsidP="003F32F5">
            <w:pPr>
              <w:widowControl w:val="0"/>
              <w:spacing w:before="60" w:after="60"/>
              <w:jc w:val="both"/>
              <w:rPr>
                <w:b/>
                <w:sz w:val="26"/>
                <w:szCs w:val="26"/>
              </w:rPr>
            </w:pPr>
          </w:p>
          <w:p w14:paraId="6682593A" w14:textId="77777777" w:rsidR="003F32F5" w:rsidRPr="00190961" w:rsidRDefault="003F32F5" w:rsidP="003F32F5">
            <w:pPr>
              <w:widowControl w:val="0"/>
              <w:spacing w:before="60" w:after="60"/>
              <w:jc w:val="both"/>
              <w:rPr>
                <w:sz w:val="26"/>
                <w:szCs w:val="26"/>
                <w:lang w:val="sv-SE"/>
              </w:rPr>
            </w:pPr>
            <w:r w:rsidRPr="00190961">
              <w:rPr>
                <w:sz w:val="26"/>
                <w:szCs w:val="26"/>
                <w:lang w:val="sv-SE"/>
              </w:rPr>
              <w:t>e) Việc phân cấp cho Sở Xây dựng thực hiện cập nhật, điều chỉnh thông tin trong cơ sở dữ liệu đường bộ thuộc phạm vi quản lý nhằm bảo đảm việc quản lý dữ liệu được thực hiện thường xuyên, kịp thời, chính xác, phù hợp với chức năng quản lý nhà nước chuyên ngành của Sở. Trong quá trình quản lý, khai thác kết cấu hạ tầng đường bộ, các thông tin về tuyến đường, tài sản kết cấu hạ tầng, tình trạng khai thác và các dữ liệu liên quan thường xuyên phát sinh, thay đổi; nếu mọi nội dung đều phải trình UBND tỉnh xem xét sẽ làm kéo dài thời gian cập nhật, ảnh hưởng đến tính chính xác, đồng bộ của cơ sở dữ liệu. Việc phân cấp cho Sở Xây dựng sẽ nâng cao tính chủ động, rút ngắn thời gian xử lý, bảo đảm cơ sở dữ liệu đường bộ được cập nhật đầy đủ, kịp thời, phục vụ hiệu quả công tác quản lý, khai thác, bảo trì và chỉ đạo điều hành.</w:t>
            </w:r>
          </w:p>
          <w:p w14:paraId="31A5E455" w14:textId="77777777" w:rsidR="003F32F5" w:rsidRPr="00190961" w:rsidRDefault="003F32F5" w:rsidP="003F32F5">
            <w:pPr>
              <w:widowControl w:val="0"/>
              <w:spacing w:before="60" w:after="60"/>
              <w:jc w:val="both"/>
              <w:rPr>
                <w:sz w:val="26"/>
                <w:szCs w:val="26"/>
              </w:rPr>
            </w:pPr>
          </w:p>
          <w:p w14:paraId="443557B0" w14:textId="77777777" w:rsidR="003F32F5" w:rsidRPr="00190961" w:rsidRDefault="003F32F5" w:rsidP="003F32F5">
            <w:pPr>
              <w:widowControl w:val="0"/>
              <w:spacing w:before="60" w:after="60"/>
              <w:jc w:val="both"/>
              <w:rPr>
                <w:spacing w:val="-4"/>
                <w:sz w:val="26"/>
                <w:szCs w:val="26"/>
                <w:lang w:val="sv-SE"/>
              </w:rPr>
            </w:pPr>
            <w:r w:rsidRPr="00190961">
              <w:rPr>
                <w:spacing w:val="-4"/>
                <w:sz w:val="26"/>
                <w:szCs w:val="26"/>
                <w:lang w:val="sv-SE"/>
              </w:rPr>
              <w:t xml:space="preserve">g) Điểm đ khoản 5 Điều 4 Nghị định số 165/2024/NĐ-CP được sửa đổi, bổ sung bởi khoản 3 Điều 1 Nghị định số 241/2026/NĐ-CP quy định Ủy ban nhân dân cấp tỉnh định kỳ trước ngày 10 tháng 6 và ngày 10 tháng 12 hằng năm báo cáo Bộ Xây dựng tình hình đầu tư xây dựng, quản lý, vận hành, khai thác, sử dụng, bảo trì, bảo vệ kết cấu hạ tầng đường bộ là quốc lộ được phân cấp. Sở Xây dựng được UBND tỉnh giao quản lý 06 tuyến quốc lộ, trực tiếp nắm giữ số liệu, hồ sơ quản lý; việc </w:t>
            </w:r>
            <w:r w:rsidRPr="00190961">
              <w:rPr>
                <w:spacing w:val="-4"/>
                <w:sz w:val="26"/>
                <w:szCs w:val="26"/>
                <w:lang w:val="sv-SE"/>
              </w:rPr>
              <w:lastRenderedPageBreak/>
              <w:t>phân cấp chế độ báo cáo định kỳ cho Sở Xây dựng bảo đảm đúng thời hạn, giảm khâu trình ký trung gian.</w:t>
            </w:r>
          </w:p>
          <w:p w14:paraId="4D71C75D" w14:textId="77777777" w:rsidR="003F32F5" w:rsidRPr="00190961" w:rsidRDefault="003F32F5" w:rsidP="003F32F5">
            <w:pPr>
              <w:widowControl w:val="0"/>
              <w:spacing w:before="60" w:after="60"/>
              <w:jc w:val="both"/>
              <w:rPr>
                <w:b/>
                <w:sz w:val="26"/>
                <w:szCs w:val="26"/>
              </w:rPr>
            </w:pPr>
          </w:p>
          <w:p w14:paraId="20FA1F1E" w14:textId="77777777" w:rsidR="003F32F5" w:rsidRPr="00190961" w:rsidRDefault="003F32F5" w:rsidP="003F32F5">
            <w:pPr>
              <w:widowControl w:val="0"/>
              <w:spacing w:before="60" w:after="60"/>
              <w:jc w:val="both"/>
              <w:rPr>
                <w:spacing w:val="-4"/>
                <w:sz w:val="26"/>
                <w:szCs w:val="26"/>
                <w:lang w:val="sv-SE"/>
              </w:rPr>
            </w:pPr>
            <w:r w:rsidRPr="00190961">
              <w:rPr>
                <w:spacing w:val="-4"/>
                <w:sz w:val="26"/>
                <w:szCs w:val="26"/>
                <w:lang w:val="sv-SE"/>
              </w:rPr>
              <w:t>h) Khoản 3 Điều 9 Thông tư số 21/2026/TT-BXD quy định Ủy ban nhân dân cấp tỉnh quyết định cấp kỹ thuật đường thủy nội địa địa phương, đường thủy nội địa chuyên dùng nối với đường thủy nội địa địa phương. Đây là nội dung chuyên môn kỹ thuật, hiện do Sở Xây dựng lập hồ sơ, đề nghị Ủy ban nhân dân tỉnh quyết định; phân cấp cho Sở Xây dựng quyết định giúp rút ngắn quy trình, thống nhất đầu mối quản lý.</w:t>
            </w:r>
          </w:p>
          <w:p w14:paraId="36887DB1" w14:textId="77777777" w:rsidR="003F32F5" w:rsidRPr="00190961" w:rsidRDefault="003F32F5" w:rsidP="003F32F5">
            <w:pPr>
              <w:widowControl w:val="0"/>
              <w:spacing w:before="60" w:after="60"/>
              <w:jc w:val="both"/>
              <w:rPr>
                <w:b/>
                <w:sz w:val="26"/>
                <w:szCs w:val="26"/>
              </w:rPr>
            </w:pPr>
          </w:p>
          <w:p w14:paraId="2D4AC731" w14:textId="77777777" w:rsidR="003F32F5" w:rsidRPr="00190961" w:rsidRDefault="003F32F5" w:rsidP="003F32F5">
            <w:pPr>
              <w:widowControl w:val="0"/>
              <w:spacing w:before="60" w:after="60"/>
              <w:jc w:val="both"/>
              <w:rPr>
                <w:spacing w:val="-4"/>
                <w:sz w:val="26"/>
                <w:szCs w:val="26"/>
                <w:lang w:val="sv-SE"/>
              </w:rPr>
            </w:pPr>
            <w:r w:rsidRPr="00190961">
              <w:rPr>
                <w:spacing w:val="-4"/>
                <w:sz w:val="26"/>
                <w:szCs w:val="26"/>
                <w:lang w:val="sv-SE"/>
              </w:rPr>
              <w:t>i) Điểm b khoản 2 Điều 11 Thông tư số 21/2026/TT-BXD quy định Ủy ban nhân dân cấp tỉnh quyết định công bố mở luồng đường thủy nội địa địa phương, đường thủy nội địa chuyên dùng nối với đường thủy nội địa địa phương. Sở Xây dựng là cơ quan tiếp nhận, thẩm định hồ sơ đối với luồng đường thủy nội địa địa phương; phân cấp giúp giảm bước trình Ủy ban nhân dân tỉnh, tạo thuận lợi cho tổ chức, cá nhân có nhu cầu đưa luồng vào khai thác.</w:t>
            </w:r>
          </w:p>
          <w:p w14:paraId="28C87F1D" w14:textId="77777777" w:rsidR="003F32F5" w:rsidRPr="00190961" w:rsidRDefault="003F32F5" w:rsidP="003F32F5">
            <w:pPr>
              <w:widowControl w:val="0"/>
              <w:spacing w:before="60" w:after="60"/>
              <w:jc w:val="both"/>
              <w:rPr>
                <w:b/>
                <w:sz w:val="26"/>
                <w:szCs w:val="26"/>
              </w:rPr>
            </w:pPr>
          </w:p>
          <w:p w14:paraId="2EC14CFC" w14:textId="77777777" w:rsidR="003F32F5" w:rsidRPr="00190961" w:rsidRDefault="003F32F5" w:rsidP="003F32F5">
            <w:pPr>
              <w:widowControl w:val="0"/>
              <w:spacing w:before="60" w:after="60"/>
              <w:jc w:val="both"/>
              <w:rPr>
                <w:spacing w:val="-4"/>
                <w:sz w:val="26"/>
                <w:szCs w:val="26"/>
                <w:lang w:val="sv-SE"/>
              </w:rPr>
            </w:pPr>
            <w:r w:rsidRPr="00190961">
              <w:rPr>
                <w:spacing w:val="-4"/>
                <w:sz w:val="26"/>
                <w:szCs w:val="26"/>
                <w:lang w:val="sv-SE"/>
              </w:rPr>
              <w:t>k, l) Điều 12 Thông tư số 21/2026/TT-BXD được sửa đổi, bổ sung bởi Điều 3 Thông tư số 54/2026/TT-BXD quy định Ủy ban nhân dân cấp tỉnh quyết định công bố đóng luồng đường thủy nội địa trong địa giới hành chính địa phương. Trường hợp luồng không bảo đảm an toàn khai thác vận tải cần được xử lý kịp thời để bảo đảm an toàn cho người, phương tiện; trường hợp không còn nhu cầu khai thác, sử dụng là thủ tục hành chính có nội dung chuyên môn kỹ thuật. Phân cấp cho Sở Xây dựng quyết định cả hai trường hợp bảo đảm đồng bộ với thẩm quyền công bố mở luồng, rút ngắn thời gian xử lý.</w:t>
            </w:r>
          </w:p>
          <w:p w14:paraId="48B32408" w14:textId="77777777" w:rsidR="003F32F5" w:rsidRPr="00190961" w:rsidRDefault="003F32F5" w:rsidP="003F32F5">
            <w:pPr>
              <w:widowControl w:val="0"/>
              <w:spacing w:before="60" w:after="60"/>
              <w:jc w:val="both"/>
              <w:rPr>
                <w:spacing w:val="-4"/>
                <w:sz w:val="26"/>
                <w:szCs w:val="26"/>
                <w:lang w:val="sv-SE"/>
              </w:rPr>
            </w:pPr>
          </w:p>
          <w:p w14:paraId="1B7A217F" w14:textId="77777777" w:rsidR="003F32F5" w:rsidRPr="00190961" w:rsidRDefault="003F32F5" w:rsidP="003F32F5">
            <w:pPr>
              <w:widowControl w:val="0"/>
              <w:spacing w:before="60" w:after="60"/>
              <w:jc w:val="both"/>
              <w:rPr>
                <w:spacing w:val="-4"/>
                <w:sz w:val="26"/>
                <w:szCs w:val="26"/>
                <w:lang w:val="sv-SE"/>
              </w:rPr>
            </w:pPr>
          </w:p>
          <w:p w14:paraId="3763CFC4" w14:textId="77777777" w:rsidR="003F32F5" w:rsidRPr="00190961" w:rsidRDefault="003F32F5" w:rsidP="003F32F5">
            <w:pPr>
              <w:widowControl w:val="0"/>
              <w:spacing w:before="60" w:after="60"/>
              <w:jc w:val="both"/>
              <w:rPr>
                <w:spacing w:val="-4"/>
                <w:sz w:val="26"/>
                <w:szCs w:val="26"/>
                <w:lang w:val="sv-SE"/>
              </w:rPr>
            </w:pPr>
          </w:p>
          <w:p w14:paraId="0B2668C0" w14:textId="77777777" w:rsidR="003F32F5" w:rsidRPr="00190961" w:rsidRDefault="003F32F5" w:rsidP="003F32F5">
            <w:pPr>
              <w:widowControl w:val="0"/>
              <w:spacing w:before="60" w:after="60"/>
              <w:jc w:val="both"/>
              <w:rPr>
                <w:spacing w:val="-4"/>
                <w:sz w:val="26"/>
                <w:szCs w:val="26"/>
                <w:lang w:val="sv-SE"/>
              </w:rPr>
            </w:pPr>
          </w:p>
          <w:p w14:paraId="5B8D395B" w14:textId="77777777" w:rsidR="003F32F5" w:rsidRPr="00190961" w:rsidRDefault="003F32F5" w:rsidP="003F32F5">
            <w:pPr>
              <w:widowControl w:val="0"/>
              <w:spacing w:before="60" w:after="60"/>
              <w:jc w:val="both"/>
              <w:rPr>
                <w:b/>
                <w:sz w:val="26"/>
                <w:szCs w:val="26"/>
              </w:rPr>
            </w:pPr>
          </w:p>
          <w:p w14:paraId="53DE4D52" w14:textId="77777777" w:rsidR="003F32F5" w:rsidRPr="00190961" w:rsidRDefault="003F32F5" w:rsidP="003F32F5">
            <w:pPr>
              <w:widowControl w:val="0"/>
              <w:spacing w:before="60" w:after="60"/>
              <w:jc w:val="both"/>
              <w:rPr>
                <w:spacing w:val="-4"/>
                <w:sz w:val="26"/>
                <w:szCs w:val="26"/>
                <w:lang w:val="sv-SE"/>
              </w:rPr>
            </w:pPr>
            <w:r w:rsidRPr="00190961">
              <w:rPr>
                <w:spacing w:val="-4"/>
                <w:sz w:val="26"/>
                <w:szCs w:val="26"/>
                <w:lang w:val="sv-SE"/>
              </w:rPr>
              <w:t>m) Khoản 3 Điều 11 Nghị định số 57/2024/NĐ-CP quy định Ủy ban nhân dân cấp tỉnh quyết định hình thức thực hiện nạo vét duy tu đối với đường thủy nội địa do Ủy ban nhân dân cấp tỉnh quản lý. Sở Xây dựng được giao quản lý, bảo trì đường thủy nội địa thuộc phạm vi quản lý của Ủy ban nhân dân tỉnh, trực tiếp lập và tổ chức thực hiện kế hoạch nạo vét duy tu; việc quyết định hình thức thực hiện mang tính chuyên môn kỹ thuật, thực hiện trong phạm vi kế hoạch, dự toán đã được cấp có thẩm quyền giao. Việc giao kế hoạch, dự toán và phê duyệt kế hoạch nạo vét duy tu vẫn do Ủy ban nhân dân tỉnh thực hiện.</w:t>
            </w:r>
          </w:p>
          <w:p w14:paraId="302C8F4E" w14:textId="77777777" w:rsidR="003F32F5" w:rsidRPr="00190961" w:rsidRDefault="003F32F5" w:rsidP="003F32F5">
            <w:pPr>
              <w:widowControl w:val="0"/>
              <w:spacing w:before="60" w:after="60"/>
              <w:jc w:val="both"/>
              <w:rPr>
                <w:spacing w:val="-4"/>
                <w:sz w:val="26"/>
                <w:szCs w:val="26"/>
                <w:lang w:val="sv-SE"/>
              </w:rPr>
            </w:pPr>
            <w:r w:rsidRPr="00190961">
              <w:rPr>
                <w:spacing w:val="-4"/>
                <w:sz w:val="26"/>
                <w:szCs w:val="26"/>
                <w:lang w:val="sv-SE"/>
              </w:rPr>
              <w:t>n, o) Khoản 1 Điều 21 Nghị định số 57/2024/NĐ-CP được sửa đổi, bổ sung bởi Điều 93 Nghị định số 14/2026/NĐ-CP và khoản 5 Điều 21 Nghị định số 57/2024/NĐ-CP quy định Ủy ban nhân dân cấp tỉnh chấp thuận đề xuất thực hiện nạo vét đường thủy nội địa địa phương; chấp thuận cho doanh nghiệp khai thác cảng chịu trách nhiệm nạo vét duy tu hằng năm đối với tuyến luồng chỉ phục vụ cho một nhà đầu tư cảng. Dự thảo phân cấp theo phạm vi quản lý: Sở Xây dựng đối với tuyến, đoạn tuyến do Sở được giao quản lý; Ủy ban nhân dân cấp xã đối với tuyến, đoạn tuyến do cấp xã được giao quản lý trên địa bàn (điểm k, điểm l khoản 3 Điều 5). Cơ quan quản lý trực tiếp nắm rõ hiện trạng luồng, nhu cầu nạo vét, có điều kiện kiểm tra, giám sát việc bảo đảm chuẩn tắc, thông số kỹ thuật luồng; hiện trên địa bàn tỉnh chưa phát sinh trường hợp tuyến luồng chỉ phục vụ cho một nhà đầu tư cảng.</w:t>
            </w:r>
          </w:p>
          <w:p w14:paraId="38827E86" w14:textId="77777777" w:rsidR="003F32F5" w:rsidRPr="00190961" w:rsidRDefault="003F32F5" w:rsidP="003F32F5">
            <w:pPr>
              <w:widowControl w:val="0"/>
              <w:spacing w:before="60" w:after="60"/>
              <w:jc w:val="both"/>
              <w:rPr>
                <w:b/>
                <w:sz w:val="26"/>
                <w:szCs w:val="26"/>
              </w:rPr>
            </w:pPr>
          </w:p>
          <w:p w14:paraId="4174A1F6" w14:textId="77777777" w:rsidR="006E689F" w:rsidRPr="00190961" w:rsidRDefault="003F32F5" w:rsidP="006E689F">
            <w:pPr>
              <w:widowControl w:val="0"/>
              <w:spacing w:before="60" w:after="60"/>
              <w:jc w:val="both"/>
              <w:rPr>
                <w:spacing w:val="4"/>
                <w:szCs w:val="28"/>
              </w:rPr>
            </w:pPr>
            <w:r w:rsidRPr="00190961">
              <w:rPr>
                <w:sz w:val="26"/>
                <w:szCs w:val="26"/>
              </w:rPr>
              <w:t xml:space="preserve">p) </w:t>
            </w:r>
            <w:r w:rsidR="006E689F" w:rsidRPr="00190961">
              <w:rPr>
                <w:sz w:val="26"/>
                <w:szCs w:val="26"/>
              </w:rPr>
              <w:t>K</w:t>
            </w:r>
            <w:r w:rsidR="006E689F" w:rsidRPr="00190961">
              <w:rPr>
                <w:szCs w:val="28"/>
              </w:rPr>
              <w:t xml:space="preserve">hoản 1 Điều 10 Thông tư số 28/2026/TT-BXD, ngày 10 tháng 6 năm 2026 quy định Ủy ban nhân dân tỉnh </w:t>
            </w:r>
            <w:r w:rsidR="006E689F" w:rsidRPr="00190961">
              <w:rPr>
                <w:spacing w:val="4"/>
                <w:szCs w:val="28"/>
              </w:rPr>
              <w:t>tổ chức, quản lý hoạt động cung cấp dịch vụ đăng kiểm phương tiện thủy nội địa trên địa bàn quản lý của địa phương.</w:t>
            </w:r>
          </w:p>
          <w:p w14:paraId="32763B40" w14:textId="77777777" w:rsidR="006E689F" w:rsidRPr="00190961" w:rsidRDefault="006E689F" w:rsidP="006E689F">
            <w:pPr>
              <w:widowControl w:val="0"/>
              <w:spacing w:before="60" w:after="60"/>
              <w:jc w:val="both"/>
              <w:rPr>
                <w:sz w:val="26"/>
                <w:szCs w:val="26"/>
              </w:rPr>
            </w:pPr>
            <w:r w:rsidRPr="00190961">
              <w:rPr>
                <w:sz w:val="26"/>
                <w:szCs w:val="26"/>
              </w:rPr>
              <w:t xml:space="preserve">Sở Xây dựng là cơ quan chuyên môn trực tiếp quản lý lĩnh vực đăng kiểm phương tiện thủy nội địa, có nhân lực, dữ liệu và điều kiện chuyên môn để tổ chức thực </w:t>
            </w:r>
            <w:r w:rsidRPr="00190961">
              <w:rPr>
                <w:sz w:val="26"/>
                <w:szCs w:val="26"/>
              </w:rPr>
              <w:lastRenderedPageBreak/>
              <w:t>hiện nhiệm vụ.</w:t>
            </w:r>
          </w:p>
          <w:p w14:paraId="7CCBDAC4" w14:textId="77777777" w:rsidR="006E689F" w:rsidRPr="00190961" w:rsidRDefault="006E689F" w:rsidP="006E689F">
            <w:pPr>
              <w:widowControl w:val="0"/>
              <w:spacing w:before="60" w:after="60"/>
              <w:jc w:val="both"/>
              <w:rPr>
                <w:sz w:val="26"/>
                <w:szCs w:val="26"/>
              </w:rPr>
            </w:pPr>
            <w:r w:rsidRPr="00190961">
              <w:rPr>
                <w:sz w:val="26"/>
                <w:szCs w:val="26"/>
              </w:rPr>
              <w:t>Việc phân cấp cho Sở Xây dựng nhằm nhằm giao đúng cơ quan chuyên môn trực tiếp quản lý, giảm khâu trung gian, nâng cao tính chủ động và trách nhiệm trong quản lý hoạt động đăng kiểm.</w:t>
            </w:r>
          </w:p>
          <w:p w14:paraId="013CB6B2" w14:textId="4DF585F1" w:rsidR="003F32F5" w:rsidRPr="00190961" w:rsidRDefault="006E689F" w:rsidP="003F32F5">
            <w:pPr>
              <w:widowControl w:val="0"/>
              <w:spacing w:before="60" w:after="60"/>
              <w:jc w:val="both"/>
              <w:rPr>
                <w:b/>
                <w:sz w:val="26"/>
                <w:szCs w:val="26"/>
              </w:rPr>
            </w:pPr>
            <w:r w:rsidRPr="00190961">
              <w:rPr>
                <w:sz w:val="26"/>
                <w:szCs w:val="26"/>
              </w:rPr>
              <w:t xml:space="preserve">q) </w:t>
            </w:r>
            <w:r w:rsidR="003F32F5" w:rsidRPr="00190961">
              <w:rPr>
                <w:sz w:val="26"/>
                <w:szCs w:val="26"/>
              </w:rPr>
              <w:t xml:space="preserve">Khoản 4 </w:t>
            </w:r>
            <w:r w:rsidR="003F32F5" w:rsidRPr="00190961">
              <w:rPr>
                <w:spacing w:val="-4"/>
                <w:sz w:val="26"/>
                <w:szCs w:val="26"/>
                <w:lang w:val="sv-SE"/>
              </w:rPr>
              <w:t>Điều 10 Thông tư số 28/2026/TT-BXD ngày 10/6/2026 quy định UBND tổ chức công bố hồ sơ thiết kế phương tiện đóng theo mẫu và sao thiết kế cho các tổ chức, cá nhân thực hiện đóng mới và đăng kiểm phương tiện thủy nội địa trên cơ sở hồ sơ thiết kế thỏa mãn quy chuẩn kỹ thuật quốc gia áp dụng đối với phương tiện thủy nội địa hoạt động vùng SIII trên địa bàn quản lý của địa phương</w:t>
            </w:r>
          </w:p>
          <w:p w14:paraId="1139803E" w14:textId="77777777" w:rsidR="003F32F5" w:rsidRPr="00190961" w:rsidRDefault="003F32F5" w:rsidP="003F32F5">
            <w:pPr>
              <w:widowControl w:val="0"/>
              <w:spacing w:before="60" w:after="60"/>
              <w:jc w:val="both"/>
              <w:rPr>
                <w:sz w:val="26"/>
                <w:szCs w:val="26"/>
              </w:rPr>
            </w:pPr>
            <w:r w:rsidRPr="00190961">
              <w:rPr>
                <w:sz w:val="26"/>
                <w:szCs w:val="26"/>
              </w:rPr>
              <w:t>Sở Xây dựng là cơ quan chuyên môn thuộc UBND tỉnh, trực tiếp tham mưu, giúp UBND tỉnh thực hiện quản lý nhà nước về phương tiện thủy nội địa trên địa bàn tỉnh; Việc phân cấp cho Sở Xây dựng thực hiện công bố hồ sơ thiết kế phương tiện thủy nội địa đóng theo mẫu và sao thiết kế là phù hợp, vì đây là nhiệm vụ có tính chất chuyên môn, kỹ thuật, gắn trực tiếp với công tác quản lý, kiểm tra và đăng kiểm phương tiện thủy nội địa thuộc phạm vi quản lý của địa phương; rút ngắn thời gian xử lý, bảo đảm việc công bố được thực hiện kịp thời, liên tục, phát huy tính chủ động, trách nhiệm của cơ quan chuyên môn, nâng cao hiệu quả quản lý nhà nước và phù hợp với chủ trương đẩy mạnh phân cấp trong cải cách hành chính.</w:t>
            </w:r>
          </w:p>
          <w:p w14:paraId="657D4B66" w14:textId="77777777" w:rsidR="00C7155F" w:rsidRPr="00190961" w:rsidRDefault="001912DE">
            <w:pPr>
              <w:widowControl w:val="0"/>
              <w:snapToGrid w:val="0"/>
              <w:spacing w:before="60" w:after="60"/>
              <w:jc w:val="both"/>
              <w:rPr>
                <w:bCs/>
                <w:sz w:val="26"/>
                <w:szCs w:val="26"/>
                <w:lang w:val="da-DK"/>
              </w:rPr>
            </w:pPr>
            <w:r w:rsidRPr="00190961">
              <w:rPr>
                <w:sz w:val="26"/>
                <w:szCs w:val="26"/>
              </w:rPr>
              <w:t>5. Lĩnh vực kinh tế, vật liệu xây dựng</w:t>
            </w:r>
          </w:p>
          <w:p w14:paraId="12C27A8C" w14:textId="77777777" w:rsidR="00C7155F" w:rsidRPr="00190961" w:rsidRDefault="001912DE">
            <w:pPr>
              <w:widowControl w:val="0"/>
              <w:spacing w:before="60" w:after="60"/>
              <w:jc w:val="both"/>
            </w:pPr>
            <w:r w:rsidRPr="00190961">
              <w:rPr>
                <w:sz w:val="26"/>
                <w:szCs w:val="26"/>
              </w:rPr>
              <w:t>a) Khoản 3 Điều 24 Nghị định số 206/2026/NĐ-CP quy định Ủy ban nhân dân cấp tỉnh phân cấp, ủy quyền cho Sở Xây dựng công bố thông tin giá các yếu tố chi phí trực tiếp cấu thành giá công tác xây dựng và chỉ số giá xây dựng trên địa bàn tỉnh; điểm b khoản 3 Điều 23 quy định Sở Xây dựng tổ chức xác định chỉ số giá xây dựng để công bố theo quy định.</w:t>
            </w:r>
          </w:p>
          <w:p w14:paraId="49E41551" w14:textId="77777777" w:rsidR="00C7155F" w:rsidRPr="00190961" w:rsidRDefault="001912DE">
            <w:pPr>
              <w:widowControl w:val="0"/>
              <w:spacing w:before="60" w:after="60"/>
              <w:jc w:val="both"/>
            </w:pPr>
            <w:r w:rsidRPr="00190961">
              <w:rPr>
                <w:sz w:val="26"/>
                <w:szCs w:val="26"/>
                <w:shd w:val="clear" w:color="auto" w:fill="FFFFFF"/>
              </w:rPr>
              <w:t xml:space="preserve">b) </w:t>
            </w:r>
            <w:r w:rsidRPr="00190961">
              <w:rPr>
                <w:sz w:val="26"/>
                <w:szCs w:val="26"/>
              </w:rPr>
              <w:t xml:space="preserve">Công tác khảo sát, thu thập, tổng hợp, xác định và công bố giá vật liệu xây dựng, giá nhân công xây dựng, giá ca máy và thiết bị thi công xây dựng, giá thuê máy nếu có và chỉ số giá xây dựng là nhiệm vụ chuyên môn, thực hiện định kỳ và cần phản ánh kịp thời biến động thị trường. Sở Xây dựng có chức năng quản </w:t>
            </w:r>
            <w:r w:rsidRPr="00190961">
              <w:rPr>
                <w:sz w:val="26"/>
                <w:szCs w:val="26"/>
              </w:rPr>
              <w:lastRenderedPageBreak/>
              <w:t>lý chi phí đầu tư xây dựng, có bộ máy chuyên môn và dữ liệu phục vụ thực hiện; việc phân cấp bảo đảm chủ động, thống nhất đầu mối và gắn thẩm quyền công bố với trách nhiệm về nội dung thông tin.</w:t>
            </w:r>
          </w:p>
          <w:p w14:paraId="4E1290B4" w14:textId="77777777" w:rsidR="00C7155F" w:rsidRPr="00190961" w:rsidRDefault="001912DE">
            <w:pPr>
              <w:widowControl w:val="0"/>
              <w:spacing w:before="60" w:after="60"/>
              <w:jc w:val="both"/>
            </w:pPr>
            <w:r w:rsidRPr="00190961">
              <w:rPr>
                <w:sz w:val="26"/>
                <w:szCs w:val="26"/>
                <w:shd w:val="clear" w:color="auto" w:fill="FFFFFF"/>
              </w:rPr>
              <w:t xml:space="preserve">c) </w:t>
            </w:r>
            <w:r w:rsidRPr="00190961">
              <w:rPr>
                <w:sz w:val="26"/>
                <w:szCs w:val="26"/>
              </w:rPr>
              <w:t>Dự thảo chỉ xác định cơ quan có thẩm quyền công bố; phương pháp khảo sát, thu thập, tổng hợp, xác định, thời điểm, kỳ công bố và việc sử dụng thông tin tiếp tục thực hiện theo Nghị định số 206/2026/NĐ-CP và các văn bản hướng dẫn của Bộ Xây dựng, không đặt thêm hồ sơ hoặc thủ tục hành chính.</w:t>
            </w:r>
          </w:p>
          <w:p w14:paraId="39461FC9" w14:textId="77777777" w:rsidR="00C7155F" w:rsidRPr="00190961" w:rsidRDefault="001912DE">
            <w:pPr>
              <w:widowControl w:val="0"/>
              <w:spacing w:before="60" w:after="60"/>
              <w:jc w:val="both"/>
              <w:rPr>
                <w:sz w:val="26"/>
                <w:szCs w:val="26"/>
              </w:rPr>
            </w:pPr>
            <w:r w:rsidRPr="00190961">
              <w:rPr>
                <w:sz w:val="26"/>
                <w:szCs w:val="26"/>
              </w:rPr>
              <w:t>Dữ liệu sau khi ban hành, công bố phải được rà soát, chuẩn hóa, nhập và cập nhật vào Hệ thống thông tin, dữ liệu về định mức xây dựng, giá xây dựng, chỉ số giá xây dựng theo khoản 3 Điều 17 Nghị định số 212/2026/NĐ-CP và Thông tư số 39/2026/TT-BXD.</w:t>
            </w:r>
          </w:p>
          <w:p w14:paraId="488DF5F4" w14:textId="77777777" w:rsidR="00485B76" w:rsidRPr="00190961" w:rsidRDefault="00485B76" w:rsidP="00485B76">
            <w:pPr>
              <w:widowControl w:val="0"/>
              <w:spacing w:before="60" w:after="60"/>
              <w:jc w:val="both"/>
              <w:rPr>
                <w:sz w:val="26"/>
                <w:szCs w:val="26"/>
              </w:rPr>
            </w:pPr>
            <w:r w:rsidRPr="00190961">
              <w:rPr>
                <w:sz w:val="26"/>
                <w:szCs w:val="26"/>
              </w:rPr>
              <w:t>d) Khoản 3 Điều 24 và khoản 3 Điều 35 Nghị định số 206/2026/NĐ-CP xác định Ủy ban nhân dân cấp tỉnh có trách nhiệm tổ chức xác định, công bố suất vốn đầu tư xây dựng, giá bộ phận, đơn vị kết cấu công trình tại địa phương chưa được Bộ Xây dựng công bố hoặc đã được công bố nhưng chưa phù hợp.</w:t>
            </w:r>
          </w:p>
          <w:p w14:paraId="0921773F" w14:textId="77777777" w:rsidR="00485B76" w:rsidRPr="00190961" w:rsidRDefault="00485B76" w:rsidP="00485B76">
            <w:pPr>
              <w:widowControl w:val="0"/>
              <w:spacing w:before="60" w:after="60"/>
              <w:jc w:val="both"/>
              <w:rPr>
                <w:sz w:val="26"/>
                <w:szCs w:val="26"/>
              </w:rPr>
            </w:pPr>
            <w:r w:rsidRPr="00190961">
              <w:rPr>
                <w:sz w:val="26"/>
                <w:szCs w:val="26"/>
              </w:rPr>
              <w:t>Khoản 1 Điều 13 Luật Tổ chức chính quyền địa phương số 72/2025/QH15 cho phép Ủy ban nhân dân cấp tỉnh phân cấp cho cơ quan chuyên môn thuộc Ủy ban nhân dân cấp mình thực hiện liên tục, thường xuyên nhiệm vụ, quyền hạn mà mình được giao; khoản 2 quy định việc phân cấp phải được quy định trong văn bản quy phạm pháp luật; khoản 7 cho phép điều chỉnh thẩm quyền đang được quy định trong văn bản quy phạm pháp luật của cơ quan nhà nước cấp trên khi cần thiết để thực hiện việc phân cấp.</w:t>
            </w:r>
          </w:p>
          <w:p w14:paraId="63E86B0D" w14:textId="77777777" w:rsidR="00485B76" w:rsidRPr="00190961" w:rsidRDefault="00485B76" w:rsidP="00485B76">
            <w:pPr>
              <w:widowControl w:val="0"/>
              <w:spacing w:before="60" w:after="60"/>
              <w:jc w:val="both"/>
              <w:rPr>
                <w:sz w:val="26"/>
                <w:szCs w:val="26"/>
              </w:rPr>
            </w:pPr>
            <w:r w:rsidRPr="00190961">
              <w:rPr>
                <w:sz w:val="26"/>
                <w:szCs w:val="26"/>
              </w:rPr>
              <w:t>Sở Xây dựng là cơ quan chuyên môn trực tiếp tham mưu quản lý chi phí đầu tư xây dựng, có chức năng, dữ liệu và điều kiện chuyên môn để tổ chức xác định các chỉ tiêu này. Việc phân cấp thẩm quyền công bố cho Sở Xây dựng bảo đảm thống nhất giữa khâu tổ chức xác định và khâu công bố, rút ngắn quy trình xử lý và xác định rõ trách nhiệm của cơ quan chuyên môn.</w:t>
            </w:r>
          </w:p>
          <w:p w14:paraId="665FB048" w14:textId="77777777" w:rsidR="00485B76" w:rsidRPr="00190961" w:rsidRDefault="00485B76" w:rsidP="00485B76">
            <w:pPr>
              <w:widowControl w:val="0"/>
              <w:spacing w:before="60" w:after="60"/>
              <w:jc w:val="both"/>
            </w:pPr>
            <w:r w:rsidRPr="00190961">
              <w:rPr>
                <w:sz w:val="26"/>
                <w:szCs w:val="26"/>
              </w:rPr>
              <w:t>đ, e, g) Đối với nội dung quản lý chất lượng sản phẩm, hàng hóa vật liệu xây dựng:</w:t>
            </w:r>
          </w:p>
          <w:p w14:paraId="7FFA9CD5" w14:textId="77777777" w:rsidR="00485B76" w:rsidRPr="00190961" w:rsidRDefault="00485B76" w:rsidP="00485B76">
            <w:pPr>
              <w:widowControl w:val="0"/>
              <w:spacing w:before="60" w:after="60"/>
              <w:jc w:val="both"/>
              <w:rPr>
                <w:sz w:val="26"/>
                <w:szCs w:val="26"/>
              </w:rPr>
            </w:pPr>
            <w:r w:rsidRPr="00190961">
              <w:rPr>
                <w:sz w:val="26"/>
                <w:szCs w:val="26"/>
              </w:rPr>
              <w:lastRenderedPageBreak/>
              <w:t>- Nghị định số 209/2026/NĐ-CP giao Ủy ban nhân dân cấp tỉnh quản lý chất lượng sản phẩm, hàng hóa vật liệu xây dựng tại địa phương. Khoản 2, khoản 3 và khoản 4 Điều 15 Thông tư số 41/2026/TT-BXD quy định Ủy ban nhân dân tỉnh ủy quyền hoặc phân cấp cho cơ quan kiểm tra tại địa phương thực hiện các nhiệm vụ về đăng ký hoạt động đánh giá sự phù hợp, công bố hợp quy, kiểm tra nhà nước và miễn, giảm kiểm tra chất lượng hàng hóa vật liệu xây dựng nhập khẩu.</w:t>
            </w:r>
          </w:p>
          <w:p w14:paraId="4C5FA00C" w14:textId="77777777" w:rsidR="00485B76" w:rsidRPr="00190961" w:rsidRDefault="00485B76" w:rsidP="00485B76">
            <w:pPr>
              <w:widowControl w:val="0"/>
              <w:spacing w:before="60" w:after="60"/>
              <w:jc w:val="both"/>
              <w:rPr>
                <w:sz w:val="26"/>
                <w:szCs w:val="26"/>
              </w:rPr>
            </w:pPr>
            <w:r w:rsidRPr="00190961">
              <w:rPr>
                <w:sz w:val="26"/>
                <w:szCs w:val="26"/>
              </w:rPr>
              <w:t>- Sở Xây dựng là cơ quan chuyên môn tham mưu quản lý nhà nước về vật liệu xây dựng và chất lượng sản phẩm, hàng hóa vật liệu xây dựng. Việc phân cấp cho Sở Xây dựng bảo đảm thống nhất một đầu mối chuyên ngành từ tiếp nhận hồ sơ, giải quyết thủ tục đến quản lý, hậu kiểm; Sở Khoa học và Công nghệ, cơ quan hải quan và các cơ quan liên quan thực hiện phối hợp theo chức năng.</w:t>
            </w:r>
          </w:p>
          <w:p w14:paraId="0B8BD231" w14:textId="77777777" w:rsidR="00485B76" w:rsidRPr="00190961" w:rsidRDefault="00485B76" w:rsidP="00485B76">
            <w:pPr>
              <w:widowControl w:val="0"/>
              <w:spacing w:before="60" w:after="60"/>
              <w:jc w:val="both"/>
              <w:rPr>
                <w:sz w:val="26"/>
                <w:szCs w:val="26"/>
              </w:rPr>
            </w:pPr>
            <w:r w:rsidRPr="00190961">
              <w:rPr>
                <w:sz w:val="26"/>
                <w:szCs w:val="26"/>
              </w:rPr>
              <w:t>- Dự thảo không quy định mới thành phần hồ sơ, trình tự, thời hạn, điều kiện hoặc biện pháp xử lý; chỉ xác định Sở Xây dựng là cơ quan thực hiện nhiệm vụ được phân cấp. Các thủ tục hành chính, việc đình chỉ, thu hồi, hủy bỏ hoặc từ chối hồ sơ phải thực hiện đúng quy định của pháp luật chuyên ngành và quyết định công bố thủ tục hành chính của cơ quan có thẩm quyền.</w:t>
            </w:r>
          </w:p>
          <w:p w14:paraId="757FFA2F" w14:textId="77777777" w:rsidR="00C7155F" w:rsidRPr="00190961" w:rsidRDefault="001912DE">
            <w:pPr>
              <w:widowControl w:val="0"/>
              <w:spacing w:before="60" w:after="60"/>
              <w:jc w:val="both"/>
              <w:rPr>
                <w:sz w:val="26"/>
                <w:szCs w:val="26"/>
              </w:rPr>
            </w:pPr>
            <w:r w:rsidRPr="00190961">
              <w:rPr>
                <w:sz w:val="26"/>
                <w:szCs w:val="26"/>
                <w:lang w:val="sv-SE"/>
              </w:rPr>
              <w:t>6</w:t>
            </w:r>
            <w:r w:rsidRPr="00190961">
              <w:rPr>
                <w:sz w:val="26"/>
                <w:szCs w:val="26"/>
              </w:rPr>
              <w:t xml:space="preserve">. Sở Xây dựng là cơ quan chuyên môn trực tiếp thực hiện chức năng quản lý nhà nước về nhà ở và thị trường bất động sản, thường xuyên tiếp nhận, tổng hợp, cập nhật số liệu từ các cơ quan, địa phương và các tổ chức, doanh nghiệp hoạt động trong lĩnh vực bất động sản. Vì vậy, phân cấp cho Sở Xây dựng thực hiện công bố công khai thông tin về nhà ở và thị trường bất động sản trên phạm vi địa phương sẽ bảo đảm tính </w:t>
            </w:r>
            <w:r w:rsidRPr="00190961">
              <w:rPr>
                <w:rStyle w:val="Strong"/>
                <w:b w:val="0"/>
                <w:sz w:val="26"/>
                <w:szCs w:val="26"/>
              </w:rPr>
              <w:t>chuyên môn, kịp thời, thống nhất giữa khâu thu thập, tổng hợp, quản lý dữ liệu và công bố thông tin</w:t>
            </w:r>
            <w:r w:rsidRPr="00190961">
              <w:rPr>
                <w:b/>
                <w:sz w:val="26"/>
                <w:szCs w:val="26"/>
              </w:rPr>
              <w:t>,</w:t>
            </w:r>
            <w:r w:rsidRPr="00190961">
              <w:rPr>
                <w:sz w:val="26"/>
                <w:szCs w:val="26"/>
              </w:rPr>
              <w:t xml:space="preserve"> giảm khâu trung gian, phù hợp với trách nhiệm của địa phương quy định tại khoản 5 Điều 74 và khoản 4 Điều 81 Luật Kinh doanh bất động sản.</w:t>
            </w:r>
          </w:p>
          <w:p w14:paraId="49ADDB07" w14:textId="77777777" w:rsidR="00C7155F" w:rsidRPr="00190961" w:rsidRDefault="001912DE">
            <w:pPr>
              <w:widowControl w:val="0"/>
              <w:spacing w:before="60" w:after="60"/>
              <w:jc w:val="both"/>
              <w:rPr>
                <w:sz w:val="26"/>
                <w:szCs w:val="26"/>
              </w:rPr>
            </w:pPr>
            <w:r w:rsidRPr="00190961">
              <w:rPr>
                <w:sz w:val="26"/>
                <w:szCs w:val="26"/>
                <w:lang w:val="sv-SE"/>
              </w:rPr>
              <w:t xml:space="preserve">Các nhiệm vụ bổ sung tại điểm b đến điểm i khoản 6 Điều 3 đều là nhiệm vụ thuộc phạm vi quản lý nhà nước về nhà ở của Ủy ban nhân dân cấp tỉnh, có nội dung chuyên môn gắn trực tiếp với chức năng tham mưu, quản lý nhà ở của Sở </w:t>
            </w:r>
            <w:r w:rsidRPr="00190961">
              <w:rPr>
                <w:sz w:val="26"/>
                <w:szCs w:val="26"/>
                <w:lang w:val="sv-SE"/>
              </w:rPr>
              <w:lastRenderedPageBreak/>
              <w:t>Xây dựng. Việc phân cấp được thực hiện theo khoản 1 Điều 13 Luật Tổ chức chính quyền địa phương số 72/2025/QH15 và các căn cứ chuyên ngành tương ứng; không quy định lại hồ sơ, trình tự, điều kiện hoặc thời hạn giải quyết.</w:t>
            </w:r>
          </w:p>
          <w:p w14:paraId="2DB8826C" w14:textId="77777777" w:rsidR="00C7155F" w:rsidRPr="00190961" w:rsidRDefault="001912DE">
            <w:pPr>
              <w:widowControl w:val="0"/>
              <w:spacing w:before="60" w:after="60"/>
              <w:jc w:val="both"/>
              <w:rPr>
                <w:sz w:val="26"/>
                <w:szCs w:val="26"/>
              </w:rPr>
            </w:pPr>
            <w:r w:rsidRPr="00190961">
              <w:rPr>
                <w:sz w:val="26"/>
                <w:szCs w:val="26"/>
                <w:lang w:val="sv-SE"/>
              </w:rPr>
              <w:t>- Đối với việc kiểm tra, tạm dừng hoặc đình chỉ quyết định phê duyệt giá bán, giá thuê mua nhà ở xã hội: điểm c khoản 4 Điều 16 Nghị định số 192/2025/NĐ-CP giao Ủy ban nhân dân cấp tỉnh chỉ đạo Sở Xây dựng tổ chức kiểm tra và thực hiện biện pháp xử lý khi phát hiện xác định giá không đúng quy định. Việc quy định Sở Xây dựng là cơ quan thực hiện thường xuyên giúp thống nhất đầu mối chuyên môn và tăng tính kịp thời.</w:t>
            </w:r>
          </w:p>
          <w:p w14:paraId="1A702BC6" w14:textId="77777777" w:rsidR="00C7155F" w:rsidRPr="00190961" w:rsidRDefault="001912DE">
            <w:pPr>
              <w:widowControl w:val="0"/>
              <w:spacing w:before="60" w:after="60"/>
              <w:jc w:val="both"/>
              <w:rPr>
                <w:sz w:val="26"/>
                <w:szCs w:val="26"/>
              </w:rPr>
            </w:pPr>
            <w:r w:rsidRPr="00190961">
              <w:rPr>
                <w:sz w:val="26"/>
                <w:szCs w:val="26"/>
                <w:lang w:val="sv-SE"/>
              </w:rPr>
              <w:t>- Đối với việc xác định khu vực chủ đầu tư dự án đầu tư xây dựng nhà ở phải xây dựng nhà ở để bán, cho thuê mua, cho thuê: khoản 5 Điều 5 Luật Nhà ở giao Ủy ban nhân dân cấp tỉnh xác định. Sở Xây dựng là cơ quan lập, theo dõi chương trình, kế hoạch phát triển nhà ở nên việc phân cấp bảo đảm đồng bộ giữa xác định khu vực với chỉ tiêu, nhu cầu nhà ở và quy hoạch có liên quan.</w:t>
            </w:r>
          </w:p>
          <w:p w14:paraId="5C4C09CB" w14:textId="77777777" w:rsidR="00C7155F" w:rsidRPr="00190961" w:rsidRDefault="001912DE">
            <w:pPr>
              <w:widowControl w:val="0"/>
              <w:spacing w:before="60" w:after="60"/>
              <w:jc w:val="both"/>
              <w:rPr>
                <w:sz w:val="26"/>
                <w:szCs w:val="26"/>
              </w:rPr>
            </w:pPr>
            <w:r w:rsidRPr="00190961">
              <w:rPr>
                <w:sz w:val="26"/>
                <w:szCs w:val="26"/>
                <w:lang w:val="sv-SE"/>
              </w:rPr>
              <w:t>- Đối với cho thuê, cho thuê mua nhà ở xã hội do Nhà nước đầu tư bằng vốn đầu tư công: chỉ phân cấp cho Sở Xây dựng đối với quỹ nhà do Ủy ban nhân dân tỉnh trực tiếp làm đại diện chủ sở hữu, không thuộc quỹ nhà đã giao Ủy ban nhân dân cấp xã quản lý, nhằm tránh chồng chéo với khoản 6 Điều 5 của dự thảo.</w:t>
            </w:r>
          </w:p>
          <w:p w14:paraId="6C2099CB" w14:textId="77777777" w:rsidR="00C7155F" w:rsidRPr="00190961" w:rsidRDefault="001912DE">
            <w:pPr>
              <w:widowControl w:val="0"/>
              <w:spacing w:before="60" w:after="60"/>
              <w:jc w:val="both"/>
              <w:rPr>
                <w:sz w:val="26"/>
                <w:szCs w:val="26"/>
              </w:rPr>
            </w:pPr>
            <w:r w:rsidRPr="00190961">
              <w:rPr>
                <w:sz w:val="26"/>
                <w:szCs w:val="26"/>
                <w:lang w:val="sv-SE"/>
              </w:rPr>
              <w:t>- Đối với chuyển đổi công năng nhà ở không thuộc tài sản công và nhà ở trong dự án thuộc thẩm quyền chấp thuận của Ủy ban nhân dân cấp tỉnh: đây là nội dung cần thẩm tra điều kiện pháp lý, quy hoạch, tiêu chuẩn và hiện trạng sử dụng; Sở Xây dựng có bộ máy chuyên môn phù hợp để xem xét, quyết định theo phạm vi được phân cấp.</w:t>
            </w:r>
          </w:p>
          <w:p w14:paraId="39B8F3E9" w14:textId="77777777" w:rsidR="00C7155F" w:rsidRPr="00190961" w:rsidRDefault="001912DE">
            <w:pPr>
              <w:widowControl w:val="0"/>
              <w:spacing w:before="60" w:after="60"/>
              <w:jc w:val="both"/>
              <w:rPr>
                <w:sz w:val="26"/>
                <w:szCs w:val="26"/>
              </w:rPr>
            </w:pPr>
            <w:r w:rsidRPr="00190961">
              <w:rPr>
                <w:sz w:val="26"/>
                <w:szCs w:val="26"/>
                <w:lang w:val="sv-SE"/>
              </w:rPr>
              <w:t>- Đối với tỷ lệ chất lượng còn lại của nhà ở cũ thuộc tài sản công: dự thảo chỉ giao Sở Xây dựng quyết định trong trường hợp không xác định được tỷ lệ theo Phụ lục VIII Nghị định số 95/2024/NĐ-CP, đúng phạm vi trường hợp được bổ sung tại Điều 22 Nghị định số 54/2026/NĐ-CP.</w:t>
            </w:r>
          </w:p>
          <w:p w14:paraId="07721288" w14:textId="77777777" w:rsidR="00C7155F" w:rsidRPr="00190961" w:rsidRDefault="001912DE">
            <w:pPr>
              <w:widowControl w:val="0"/>
              <w:spacing w:before="60" w:after="60"/>
              <w:jc w:val="both"/>
              <w:rPr>
                <w:sz w:val="26"/>
                <w:szCs w:val="26"/>
                <w:lang w:val="sv-SE"/>
              </w:rPr>
            </w:pPr>
            <w:r w:rsidRPr="00190961">
              <w:rPr>
                <w:sz w:val="26"/>
                <w:szCs w:val="26"/>
                <w:lang w:val="sv-SE"/>
              </w:rPr>
              <w:t xml:space="preserve">- Đối với công bố thông tin dự án nhà ở xã hội thí điểm và công khai chương trình, kế hoạch phát triển nhà ở: Sở Xây dựng trực tiếp lập, tổng hợp, quản lý hồ </w:t>
            </w:r>
            <w:r w:rsidRPr="00190961">
              <w:rPr>
                <w:sz w:val="26"/>
                <w:szCs w:val="26"/>
                <w:lang w:val="sv-SE"/>
              </w:rPr>
              <w:lastRenderedPageBreak/>
              <w:t>sơ, dữ liệu chuyên ngành; phân cấp giúp rút ngắn khâu trình ký hành chính nhưng vẫn phải bảo đảm nội dung, hình thức, thời hạn công khai và chế độ gửi Bộ Xây dựng theo pháp luật hiện hành.</w:t>
            </w:r>
          </w:p>
          <w:p w14:paraId="3E3D9990" w14:textId="77777777" w:rsidR="008220DB" w:rsidRPr="00190961" w:rsidRDefault="008220DB">
            <w:pPr>
              <w:widowControl w:val="0"/>
              <w:spacing w:before="60" w:after="60"/>
              <w:jc w:val="both"/>
              <w:rPr>
                <w:sz w:val="26"/>
                <w:szCs w:val="26"/>
                <w:lang w:val="sv-SE"/>
              </w:rPr>
            </w:pPr>
          </w:p>
          <w:p w14:paraId="5C38FEF4" w14:textId="77777777" w:rsidR="008220DB" w:rsidRPr="00190961" w:rsidRDefault="008220DB">
            <w:pPr>
              <w:widowControl w:val="0"/>
              <w:spacing w:before="60" w:after="60"/>
              <w:jc w:val="both"/>
              <w:rPr>
                <w:sz w:val="26"/>
                <w:szCs w:val="26"/>
                <w:lang w:val="sv-SE"/>
              </w:rPr>
            </w:pPr>
          </w:p>
          <w:p w14:paraId="1199C816" w14:textId="77777777" w:rsidR="008220DB" w:rsidRPr="00190961" w:rsidRDefault="008220DB">
            <w:pPr>
              <w:widowControl w:val="0"/>
              <w:spacing w:before="60" w:after="60"/>
              <w:jc w:val="both"/>
              <w:rPr>
                <w:sz w:val="26"/>
                <w:szCs w:val="26"/>
                <w:lang w:val="sv-SE"/>
              </w:rPr>
            </w:pPr>
          </w:p>
          <w:p w14:paraId="539DA79E" w14:textId="77777777" w:rsidR="008220DB" w:rsidRPr="00190961" w:rsidRDefault="008220DB">
            <w:pPr>
              <w:widowControl w:val="0"/>
              <w:spacing w:before="60" w:after="60"/>
              <w:jc w:val="both"/>
              <w:rPr>
                <w:sz w:val="26"/>
                <w:szCs w:val="26"/>
                <w:lang w:val="sv-SE"/>
              </w:rPr>
            </w:pPr>
          </w:p>
          <w:p w14:paraId="62343801" w14:textId="77777777" w:rsidR="008220DB" w:rsidRPr="00190961" w:rsidRDefault="008220DB">
            <w:pPr>
              <w:widowControl w:val="0"/>
              <w:spacing w:before="60" w:after="60"/>
              <w:jc w:val="both"/>
              <w:rPr>
                <w:sz w:val="26"/>
                <w:szCs w:val="26"/>
                <w:lang w:val="sv-SE"/>
              </w:rPr>
            </w:pPr>
          </w:p>
          <w:p w14:paraId="085575E1" w14:textId="77777777" w:rsidR="008220DB" w:rsidRPr="00190961" w:rsidRDefault="008220DB">
            <w:pPr>
              <w:widowControl w:val="0"/>
              <w:spacing w:before="60" w:after="60"/>
              <w:jc w:val="both"/>
              <w:rPr>
                <w:sz w:val="26"/>
                <w:szCs w:val="26"/>
                <w:lang w:val="sv-SE"/>
              </w:rPr>
            </w:pPr>
          </w:p>
          <w:p w14:paraId="5197E159" w14:textId="77777777" w:rsidR="008220DB" w:rsidRPr="00190961" w:rsidRDefault="008220DB">
            <w:pPr>
              <w:widowControl w:val="0"/>
              <w:spacing w:before="60" w:after="60"/>
              <w:jc w:val="both"/>
              <w:rPr>
                <w:b/>
                <w:sz w:val="26"/>
                <w:szCs w:val="26"/>
              </w:rPr>
            </w:pPr>
          </w:p>
          <w:p w14:paraId="27D8BF11" w14:textId="77777777" w:rsidR="00D368B9" w:rsidRPr="00190961" w:rsidRDefault="00D368B9">
            <w:pPr>
              <w:keepNext/>
              <w:widowControl w:val="0"/>
              <w:spacing w:before="60" w:after="60"/>
              <w:jc w:val="both"/>
              <w:rPr>
                <w:b/>
                <w:sz w:val="26"/>
                <w:szCs w:val="26"/>
              </w:rPr>
            </w:pPr>
          </w:p>
          <w:p w14:paraId="29D1F6C3" w14:textId="77777777" w:rsidR="00D368B9" w:rsidRPr="00190961" w:rsidRDefault="00D368B9">
            <w:pPr>
              <w:keepNext/>
              <w:widowControl w:val="0"/>
              <w:spacing w:before="60" w:after="60"/>
              <w:jc w:val="both"/>
              <w:rPr>
                <w:b/>
                <w:sz w:val="26"/>
                <w:szCs w:val="26"/>
              </w:rPr>
            </w:pPr>
          </w:p>
          <w:p w14:paraId="4AACFE67" w14:textId="0AF310A3" w:rsidR="002D6E3E" w:rsidRPr="00190961" w:rsidRDefault="005F6020">
            <w:pPr>
              <w:keepNext/>
              <w:widowControl w:val="0"/>
              <w:spacing w:before="60" w:after="60"/>
              <w:jc w:val="both"/>
              <w:rPr>
                <w:sz w:val="26"/>
                <w:szCs w:val="26"/>
              </w:rPr>
            </w:pPr>
            <w:r w:rsidRPr="00190961">
              <w:rPr>
                <w:b/>
                <w:sz w:val="26"/>
                <w:szCs w:val="26"/>
              </w:rPr>
              <w:t>7. Lĩnh vực sản xuất, cung cấp và tiêu thụ nước sạch</w:t>
            </w:r>
          </w:p>
          <w:p w14:paraId="69A8A4E9" w14:textId="77777777" w:rsidR="002D6E3E" w:rsidRPr="00190961" w:rsidRDefault="005F6020">
            <w:pPr>
              <w:widowControl w:val="0"/>
              <w:spacing w:before="60" w:after="60"/>
              <w:jc w:val="both"/>
              <w:rPr>
                <w:sz w:val="26"/>
                <w:szCs w:val="26"/>
                <w:lang w:val="sv-SE"/>
              </w:rPr>
            </w:pPr>
            <w:r w:rsidRPr="00190961">
              <w:rPr>
                <w:sz w:val="26"/>
                <w:szCs w:val="26"/>
                <w:lang w:val="sv-SE"/>
              </w:rPr>
              <w:t>Khoản 7 Điều 3 phân cấp cho Sở Xây dựng ký thỏa thuận thực hiện dịch vụ cấp nước và phê duyệt kế hoạch phát triển cấp nước đối với công trình có phạm vi cấp nước trên địa giới hành chính của từ 02 đơn vị hành chính cấp xã trở lên, căn cứ khoản 1 Điều 31, khoản 3 Điều 33 Nghị định số 117/2007/NĐ-CP và khoản 1 Điều 19 Nghị định số 140/2025/NĐ-CP. Phạm vi cấp nước liên quan nhiều địa phương cần một đầu mối chuyên môn cấp tỉnh để phối hợp, thống nhất nội dung thỏa thuận, kế hoạch và trách nhiệm thực hiện. Sở Xây dựng phối hợp với các địa phương trong vùng cấp nước và đơn vị cấp nước; không thay đổi điều kiện, nội dung, trình tự do pháp luật chuyên ngành quy định.</w:t>
            </w:r>
          </w:p>
          <w:p w14:paraId="05CB6347" w14:textId="77777777" w:rsidR="00C7155F" w:rsidRPr="00190961" w:rsidRDefault="001912DE">
            <w:pPr>
              <w:widowControl w:val="0"/>
              <w:spacing w:before="60" w:after="60"/>
              <w:jc w:val="both"/>
              <w:rPr>
                <w:sz w:val="26"/>
                <w:szCs w:val="26"/>
              </w:rPr>
            </w:pPr>
            <w:r w:rsidRPr="00190961">
              <w:rPr>
                <w:b/>
                <w:sz w:val="26"/>
                <w:szCs w:val="26"/>
              </w:rPr>
              <w:t>Điều 4.</w:t>
            </w:r>
            <w:r w:rsidRPr="00190961">
              <w:rPr>
                <w:sz w:val="26"/>
                <w:szCs w:val="26"/>
              </w:rPr>
              <w:t xml:space="preserve"> </w:t>
            </w:r>
            <w:r w:rsidRPr="00190961">
              <w:rPr>
                <w:b/>
                <w:sz w:val="26"/>
                <w:szCs w:val="26"/>
              </w:rPr>
              <w:t xml:space="preserve">Phân cấp cho Cơ quan chuyên môn về xây dựng cấp tỉnh </w:t>
            </w:r>
            <w:r w:rsidRPr="00190961">
              <w:rPr>
                <w:b/>
                <w:i/>
                <w:sz w:val="26"/>
                <w:szCs w:val="26"/>
              </w:rPr>
              <w:t>(Sở Xây dựng, Sở Nông nghiệp và Môi trường, Sở Công thương, Ban Quản lý Khu kinh tế)</w:t>
            </w:r>
            <w:r w:rsidRPr="00190961">
              <w:rPr>
                <w:b/>
                <w:sz w:val="26"/>
                <w:szCs w:val="26"/>
              </w:rPr>
              <w:t xml:space="preserve"> các nhiệm vụ:</w:t>
            </w:r>
          </w:p>
          <w:p w14:paraId="66AC4C18" w14:textId="77777777" w:rsidR="00C7155F" w:rsidRPr="00190961" w:rsidRDefault="001912DE">
            <w:pPr>
              <w:widowControl w:val="0"/>
              <w:spacing w:before="60" w:after="60"/>
              <w:jc w:val="both"/>
            </w:pPr>
            <w:r w:rsidRPr="00190961">
              <w:rPr>
                <w:sz w:val="26"/>
                <w:szCs w:val="26"/>
              </w:rPr>
              <w:t xml:space="preserve">1. Khoản 2 Điều 5 Nghị định số 212/2026/NĐ-CP quy định cơ quan chuyên môn về xây dựng có trách nhiệm phối hợp cung cấp, cập nhật, kết nối, chia sẻ dữ liệu hoạt động xây dựng với Hệ thống thông tin về hoạt động xây dựng theo hướng </w:t>
            </w:r>
            <w:r w:rsidRPr="00190961">
              <w:rPr>
                <w:sz w:val="26"/>
                <w:szCs w:val="26"/>
              </w:rPr>
              <w:lastRenderedPageBreak/>
              <w:t>dẫn của Bộ Xây dựng.</w:t>
            </w:r>
          </w:p>
          <w:p w14:paraId="7AF0227C" w14:textId="77777777" w:rsidR="00C7155F" w:rsidRPr="00190961" w:rsidRDefault="001912DE">
            <w:pPr>
              <w:widowControl w:val="0"/>
              <w:spacing w:before="60" w:after="60"/>
              <w:jc w:val="both"/>
              <w:rPr>
                <w:sz w:val="26"/>
                <w:szCs w:val="26"/>
              </w:rPr>
            </w:pPr>
            <w:r w:rsidRPr="00190961">
              <w:rPr>
                <w:sz w:val="26"/>
                <w:szCs w:val="26"/>
              </w:rPr>
              <w:t>Bên cạnh Sở Xây dựng, một số nhiệm vụ quản lý nhà nước có liên quan đến hoạt động xây dựng chuyên ngành hiện do Sở Nông nghiệp và Môi trường, Sở Công thương, Ban Quản lý Khu kinh tế thực hiện theo phân công, phân cấp của Ủy ban nhân dân tỉnh (lĩnh vực nông nghiệp, thủy lợi, công nghiệp, khu kinh tế, khu công nghiệp). Việc xác định các cơ quan này thuộc nhóm "Cơ quan chuyên môn về xây dựng cấp tỉnh" nhằm quy định rõ trách nhiệm phối hợp cung cấp, cập nhật dữ liệu hoạt động xây dựng thuộc phạm vi quản lý ngành, lĩnh vực của từng cơ quan vào Hệ thống thông tin, cơ sở dữ liệu quốc gia về hoạt động xây dựng, bảo đảm dữ liệu được tổng hợp đầy đủ, thống nhất trên phạm vi toàn tỉnh, không bỏ sót dữ liệu thuộc lĩnh vực do các cơ quan này quản lý.</w:t>
            </w:r>
          </w:p>
          <w:p w14:paraId="6967F338" w14:textId="77777777" w:rsidR="00C7155F" w:rsidRPr="00190961" w:rsidRDefault="001912DE">
            <w:pPr>
              <w:widowControl w:val="0"/>
              <w:spacing w:before="60" w:after="60"/>
              <w:jc w:val="both"/>
            </w:pPr>
            <w:r w:rsidRPr="00190961">
              <w:rPr>
                <w:sz w:val="26"/>
                <w:szCs w:val="26"/>
              </w:rPr>
              <w:t>2. Điểm a khoản 3 Điều 15 Thông tư số 39/2026/TT-BXD quy định cơ quan chuyên môn về xây dựng cấp tỉnh có trách nhiệm tổ chức thu thập, số hóa, tạo lập, cập nhật, chuẩn hóa, quản lý dữ liệu thuộc phạm vi quản lý vào Hệ thống thông tin, cơ sở dữ liệu quốc gia về hoạt động xây dựng.</w:t>
            </w:r>
          </w:p>
          <w:p w14:paraId="53EA9511" w14:textId="77777777" w:rsidR="00C7155F" w:rsidRPr="00190961" w:rsidRDefault="001912DE">
            <w:pPr>
              <w:widowControl w:val="0"/>
              <w:spacing w:before="60" w:after="60"/>
              <w:jc w:val="both"/>
              <w:rPr>
                <w:bCs/>
                <w:spacing w:val="2"/>
                <w:sz w:val="26"/>
                <w:szCs w:val="26"/>
              </w:rPr>
            </w:pPr>
            <w:r w:rsidRPr="00190961">
              <w:rPr>
                <w:sz w:val="26"/>
                <w:szCs w:val="26"/>
              </w:rPr>
              <w:t>Việc phân cấp, xác định rõ trách nhiệm của từng cơ quan gắn với dữ liệu chuyên ngành do mình quản lý bảo đảm nguyên tắc cơ quan quản lý lĩnh vực nào thì chịu trách nhiệm cập nhật dữ liệu lĩnh vực đó, tránh chồng chéo, bỏ sót hoặc đùn đẩy trách nhiệm giữa các cơ quan; đồng thời tạo cơ sở để các cơ quan bố trí nhân lực, tài khoản hệ thống, thực hiện cập nhật dữ liệu thường xuyên, kịp thời, phục vụ công tác quản lý nhà nước và chỉ đạo, điều hành của Ủy ban nhân dân tỉnh trong lĩnh vực xây dựng.</w:t>
            </w:r>
          </w:p>
          <w:p w14:paraId="1E3AD93F" w14:textId="77777777" w:rsidR="007558D0" w:rsidRPr="00190961" w:rsidRDefault="007558D0" w:rsidP="007558D0">
            <w:pPr>
              <w:widowControl w:val="0"/>
              <w:snapToGrid w:val="0"/>
              <w:spacing w:before="60" w:after="60"/>
              <w:jc w:val="both"/>
              <w:rPr>
                <w:bCs/>
                <w:sz w:val="26"/>
                <w:szCs w:val="26"/>
                <w:lang w:val="da-DK"/>
              </w:rPr>
            </w:pPr>
            <w:r w:rsidRPr="00190961">
              <w:rPr>
                <w:bCs/>
                <w:sz w:val="26"/>
                <w:szCs w:val="26"/>
                <w:lang w:val="da-DK"/>
              </w:rPr>
              <w:t>3. Điểm d khoản 3 Điều 15 Thông tư số 39/2026/TT-BXD quy định trách nhiệm tổ chức đào tạo, bồi dưỡng, hướng dẫn cán bộ, công chức, viên chức thực hiện việc cập nhật, quản lý, khai thác và sử dụng Hệ thống.</w:t>
            </w:r>
          </w:p>
          <w:p w14:paraId="6D43B269" w14:textId="52AD0FFD" w:rsidR="007558D0" w:rsidRPr="00190961" w:rsidRDefault="007558D0" w:rsidP="007558D0">
            <w:pPr>
              <w:widowControl w:val="0"/>
              <w:snapToGrid w:val="0"/>
              <w:spacing w:before="60" w:after="60"/>
              <w:jc w:val="both"/>
              <w:rPr>
                <w:bCs/>
                <w:sz w:val="26"/>
                <w:szCs w:val="26"/>
                <w:lang w:val="da-DK"/>
              </w:rPr>
            </w:pPr>
            <w:r w:rsidRPr="00190961">
              <w:rPr>
                <w:bCs/>
                <w:sz w:val="26"/>
                <w:szCs w:val="26"/>
                <w:lang w:val="da-DK"/>
              </w:rPr>
              <w:t xml:space="preserve">Việc phân cấp cho các cơ quan chuyên môn về xây dựng cấp tỉnh thực hiện nhiệm vụ này gắn trách nhiệm đào tạo, bồi dưỡng, hướng dẫn với trách nhiệm quản lý, cập nhật dữ liệu thuộc phạm vi quản lý của từng cơ quan; bảo đảm cán bộ, công chức, viên chức được trang bị kiến thức, kỹ năng cần thiết để khai thác, sử dụng </w:t>
            </w:r>
            <w:r w:rsidRPr="00190961">
              <w:rPr>
                <w:bCs/>
                <w:sz w:val="26"/>
                <w:szCs w:val="26"/>
                <w:lang w:val="da-DK"/>
              </w:rPr>
              <w:lastRenderedPageBreak/>
              <w:t>Hệ thống thống nhất, hiệu quả, đáp ứng yêu cầu quản lý và vận hành cơ sở dữ liệu quốc gia về hoạt động xây dựng.</w:t>
            </w:r>
          </w:p>
          <w:p w14:paraId="69659254" w14:textId="491CB474" w:rsidR="00C7155F" w:rsidRPr="00190961" w:rsidRDefault="001912DE">
            <w:pPr>
              <w:widowControl w:val="0"/>
              <w:snapToGrid w:val="0"/>
              <w:spacing w:before="60" w:after="60"/>
              <w:jc w:val="both"/>
              <w:rPr>
                <w:b/>
                <w:bCs/>
                <w:sz w:val="26"/>
                <w:szCs w:val="26"/>
                <w:lang w:val="da-DK"/>
              </w:rPr>
            </w:pPr>
            <w:r w:rsidRPr="00190961">
              <w:rPr>
                <w:b/>
                <w:bCs/>
                <w:sz w:val="26"/>
                <w:szCs w:val="26"/>
                <w:lang w:val="da-DK"/>
              </w:rPr>
              <w:t>Điều 5. Phân cấp cho Ủy ban nhân dân cấp xã thực hiện các nhiệm vụ sau:</w:t>
            </w:r>
          </w:p>
          <w:p w14:paraId="78AB8298" w14:textId="77777777" w:rsidR="00C7155F" w:rsidRPr="00190961" w:rsidRDefault="001912DE">
            <w:pPr>
              <w:widowControl w:val="0"/>
              <w:spacing w:before="60" w:after="60"/>
              <w:jc w:val="both"/>
              <w:rPr>
                <w:sz w:val="26"/>
                <w:szCs w:val="26"/>
              </w:rPr>
            </w:pPr>
            <w:r w:rsidRPr="00190961">
              <w:rPr>
                <w:bCs/>
                <w:spacing w:val="2"/>
                <w:sz w:val="26"/>
                <w:szCs w:val="26"/>
              </w:rPr>
              <w:t>1. Lĩnh vực quy hoạch đô thị và nông thôn</w:t>
            </w:r>
          </w:p>
          <w:p w14:paraId="66BDF881" w14:textId="77777777" w:rsidR="00C7155F" w:rsidRPr="00190961" w:rsidRDefault="001912DE">
            <w:pPr>
              <w:widowControl w:val="0"/>
              <w:spacing w:before="60" w:after="60"/>
              <w:jc w:val="both"/>
              <w:rPr>
                <w:sz w:val="26"/>
                <w:szCs w:val="26"/>
              </w:rPr>
            </w:pPr>
            <w:r w:rsidRPr="00190961">
              <w:rPr>
                <w:sz w:val="26"/>
                <w:szCs w:val="26"/>
              </w:rPr>
              <w:t>a) Đây là nội dung mới so với Quyết định số 91/2025/QĐ-UBND. Dự thảo không quy định lại diện tích, vị trí, mục đích sử dụng vì đã được điều chỉnh tại Quyết định số 06/2025/QĐ-UBND, được sửa đổi, bổ sung tại Quyết định số 61/2025/QĐ-UBND; phân cấp cho Ủy ban nhân dân cấp xã chấp thuận trường hợp nằm hoàn toàn trên một địa bàn và giữ thẩm quyền của Ủy ban nhân dân tỉnh đối với công trình thuộc từ hai đơn vị hành chính cấp xã trở lên. Việc chấp thuận không thay thế các thủ tục chuyên ngành khác.</w:t>
            </w:r>
          </w:p>
          <w:p w14:paraId="20F34D4C" w14:textId="77777777" w:rsidR="00C7155F" w:rsidRPr="00190961" w:rsidRDefault="001912DE">
            <w:pPr>
              <w:widowControl w:val="0"/>
              <w:spacing w:before="60" w:after="60"/>
              <w:jc w:val="both"/>
              <w:rPr>
                <w:sz w:val="26"/>
                <w:szCs w:val="26"/>
              </w:rPr>
            </w:pPr>
            <w:r w:rsidRPr="00190961">
              <w:rPr>
                <w:sz w:val="26"/>
                <w:szCs w:val="26"/>
              </w:rPr>
              <w:t>b) Kế thừa nội dung còn phù hợp tại Điều 7 Quyết định số 102/2025/QĐ-UBND, đồng thời cập nhật đúng thuật ngữ và phạm vi của Nghị định số 217/2026/NĐ-CP. Dự thảo phân định rõ: Ủy ban nhân dân cấp xã chấp thuận dự án nằm hoàn toàn trên địa bàn; Ủy ban nhân dân tỉnh chấp thuận dự án hoặc công trình theo tuyến thuộc từ hai đơn vị hành chính cấp xã trở lên; Sở Xây dựng là cơ quan chủ trì tham mưu.</w:t>
            </w:r>
          </w:p>
          <w:p w14:paraId="30E92DAF" w14:textId="77777777" w:rsidR="00C7155F" w:rsidRPr="00190961" w:rsidRDefault="00C7155F">
            <w:pPr>
              <w:widowControl w:val="0"/>
              <w:spacing w:before="60" w:after="60"/>
              <w:jc w:val="both"/>
              <w:rPr>
                <w:sz w:val="26"/>
                <w:szCs w:val="26"/>
              </w:rPr>
            </w:pPr>
          </w:p>
          <w:p w14:paraId="7C8A5A94" w14:textId="77777777" w:rsidR="00C7155F" w:rsidRPr="00190961" w:rsidRDefault="001912DE">
            <w:pPr>
              <w:widowControl w:val="0"/>
              <w:spacing w:before="60" w:after="60"/>
              <w:jc w:val="both"/>
              <w:rPr>
                <w:sz w:val="26"/>
                <w:szCs w:val="26"/>
              </w:rPr>
            </w:pPr>
            <w:r w:rsidRPr="00190961">
              <w:rPr>
                <w:sz w:val="26"/>
                <w:szCs w:val="26"/>
              </w:rPr>
              <w:t>c) Kế thừa việc phân cấp cho Ủy ban nhân dân cấp xã đối với công trình tổ chức sự kiện; cập nhật tên gọi và căn cứ theo Luật Xây dựng số 135/2025/QH15. Dự thảo chỉ quy định thẩm quyền chấp thuận địa điểm, quy mô và thời gian tồn tại, không đặt thêm thành phần hồ sơ, trình tự hoặc thủ tục ngoài quy định của pháp luật hiện hành.</w:t>
            </w:r>
          </w:p>
          <w:p w14:paraId="62C1CEF5" w14:textId="77777777" w:rsidR="00C7155F" w:rsidRPr="00190961" w:rsidRDefault="001912DE">
            <w:pPr>
              <w:widowControl w:val="0"/>
              <w:spacing w:before="60" w:after="60"/>
              <w:jc w:val="both"/>
              <w:rPr>
                <w:sz w:val="26"/>
                <w:szCs w:val="26"/>
              </w:rPr>
            </w:pPr>
            <w:r w:rsidRPr="00190961">
              <w:rPr>
                <w:bCs/>
                <w:sz w:val="26"/>
                <w:szCs w:val="26"/>
              </w:rPr>
              <w:t>2. Lĩnh vực quản lý hoạt động xây dựng</w:t>
            </w:r>
          </w:p>
          <w:p w14:paraId="402D7C1F" w14:textId="77777777" w:rsidR="00C7155F" w:rsidRPr="00190961" w:rsidRDefault="001912DE">
            <w:pPr>
              <w:widowControl w:val="0"/>
              <w:spacing w:before="60" w:after="60"/>
              <w:jc w:val="both"/>
            </w:pPr>
            <w:r w:rsidRPr="00190961">
              <w:rPr>
                <w:sz w:val="26"/>
                <w:szCs w:val="26"/>
              </w:rPr>
              <w:t>a) Kế thừa nội dung phân cấp trách nhiệm của cấp xã tại Quyết định số 91/2025/QĐ-UBND; cụ thể hóa khoản 7, khoản 8 Điều 73 Nghị định số 217/2026/NĐ-CP. Đối với nội dung ban hành Quy định về quản lý trật tự xây dựng, Sở Xây dựng sẽ tham mưu ở văn bản khác</w:t>
            </w:r>
          </w:p>
          <w:p w14:paraId="2BFF996A" w14:textId="77777777" w:rsidR="00C7155F" w:rsidRPr="00190961" w:rsidRDefault="00C7155F">
            <w:pPr>
              <w:widowControl w:val="0"/>
              <w:spacing w:before="60" w:after="60"/>
              <w:jc w:val="both"/>
              <w:rPr>
                <w:sz w:val="26"/>
                <w:szCs w:val="26"/>
              </w:rPr>
            </w:pPr>
          </w:p>
          <w:p w14:paraId="07AD3D6B" w14:textId="77777777" w:rsidR="00C7155F" w:rsidRPr="00190961" w:rsidRDefault="00C7155F">
            <w:pPr>
              <w:widowControl w:val="0"/>
              <w:spacing w:before="60" w:after="60"/>
              <w:jc w:val="both"/>
              <w:rPr>
                <w:sz w:val="26"/>
                <w:szCs w:val="26"/>
              </w:rPr>
            </w:pPr>
          </w:p>
          <w:p w14:paraId="1C19F768" w14:textId="77777777" w:rsidR="00C7155F" w:rsidRPr="00190961" w:rsidRDefault="001912DE">
            <w:pPr>
              <w:widowControl w:val="0"/>
              <w:spacing w:before="60" w:after="60"/>
              <w:jc w:val="both"/>
              <w:rPr>
                <w:sz w:val="26"/>
                <w:szCs w:val="26"/>
              </w:rPr>
            </w:pPr>
            <w:r w:rsidRPr="00190961">
              <w:rPr>
                <w:sz w:val="26"/>
                <w:szCs w:val="26"/>
              </w:rPr>
              <w:t>b) Tiếp tục phân cấp cho Ủy ban nhân dân cấp xã tiếp nhận thông báo khởi công theo quy định mới.</w:t>
            </w:r>
          </w:p>
          <w:p w14:paraId="2B3519D7" w14:textId="77777777" w:rsidR="00C7155F" w:rsidRPr="00190961" w:rsidRDefault="00C7155F">
            <w:pPr>
              <w:widowControl w:val="0"/>
              <w:spacing w:before="60" w:after="60"/>
              <w:jc w:val="both"/>
              <w:rPr>
                <w:sz w:val="26"/>
                <w:szCs w:val="26"/>
              </w:rPr>
            </w:pPr>
          </w:p>
          <w:p w14:paraId="2F2D0467" w14:textId="77777777" w:rsidR="00C7155F" w:rsidRPr="00190961" w:rsidRDefault="00C7155F">
            <w:pPr>
              <w:widowControl w:val="0"/>
              <w:spacing w:before="60" w:after="60"/>
              <w:jc w:val="both"/>
              <w:rPr>
                <w:sz w:val="26"/>
                <w:szCs w:val="26"/>
              </w:rPr>
            </w:pPr>
          </w:p>
          <w:p w14:paraId="6D0EBF34" w14:textId="77777777" w:rsidR="00C7155F" w:rsidRPr="00190961" w:rsidRDefault="00C7155F">
            <w:pPr>
              <w:widowControl w:val="0"/>
              <w:spacing w:before="60" w:after="60"/>
              <w:jc w:val="both"/>
              <w:rPr>
                <w:sz w:val="26"/>
                <w:szCs w:val="26"/>
              </w:rPr>
            </w:pPr>
          </w:p>
          <w:p w14:paraId="69CA1B49" w14:textId="77777777" w:rsidR="00C7155F" w:rsidRPr="00190961" w:rsidRDefault="001912DE">
            <w:pPr>
              <w:widowControl w:val="0"/>
              <w:spacing w:before="60" w:after="60"/>
              <w:jc w:val="both"/>
            </w:pPr>
            <w:r w:rsidRPr="00190961">
              <w:rPr>
                <w:sz w:val="26"/>
                <w:szCs w:val="26"/>
              </w:rPr>
              <w:t xml:space="preserve">c) Tổ chức thực hiện việc đánh giá an toàn công trình đối với các công trình </w:t>
            </w:r>
            <w:r w:rsidRPr="00190961">
              <w:rPr>
                <w:bCs/>
                <w:sz w:val="26"/>
                <w:szCs w:val="26"/>
                <w:lang w:val="da-DK"/>
              </w:rPr>
              <w:t>thuộc phạm vi quản lý</w:t>
            </w:r>
            <w:r w:rsidRPr="00190961">
              <w:rPr>
                <w:sz w:val="26"/>
                <w:szCs w:val="26"/>
              </w:rPr>
              <w:t xml:space="preserve">: </w:t>
            </w:r>
          </w:p>
          <w:p w14:paraId="0985A0DB" w14:textId="77777777" w:rsidR="00C7155F" w:rsidRPr="00190961" w:rsidRDefault="001912DE">
            <w:pPr>
              <w:widowControl w:val="0"/>
              <w:spacing w:before="60" w:after="60"/>
              <w:jc w:val="both"/>
              <w:rPr>
                <w:sz w:val="26"/>
                <w:szCs w:val="26"/>
              </w:rPr>
            </w:pPr>
            <w:r w:rsidRPr="00190961">
              <w:rPr>
                <w:sz w:val="26"/>
                <w:szCs w:val="26"/>
              </w:rPr>
              <w:t>Nội dung này được xây dựng trên cơ sở khoản 3, khoản 4 Điều 41 và khoản 5 Điều 51 Nghị định số 207/2026/NĐ-CP.</w:t>
            </w:r>
          </w:p>
          <w:p w14:paraId="6678A329" w14:textId="77777777" w:rsidR="00C7155F" w:rsidRPr="00190961" w:rsidRDefault="001912DE">
            <w:pPr>
              <w:widowControl w:val="0"/>
              <w:spacing w:before="60" w:after="60"/>
              <w:jc w:val="both"/>
              <w:rPr>
                <w:sz w:val="26"/>
                <w:szCs w:val="26"/>
              </w:rPr>
            </w:pPr>
            <w:r w:rsidRPr="00190961">
              <w:rPr>
                <w:sz w:val="26"/>
                <w:szCs w:val="26"/>
              </w:rPr>
              <w:t>Trên địa bàn tỉnh có nhiều công trình xây dựng qua các thời kỳ, trong đó một số công trình không còn đầy đủ hồ sơ về sở hữu, quản lý; chủ sở hữu không còn tồn tại hoặc chưa xác định được chủ sở hữu, người quản lý, sử dụng. Bên cạnh đó, các công trình phân bố rộng, nhiều công trình nằm ở vùng sâu, vùng xa, địa hình chia cắt, gây khó khăn cho công tác kiểm tra, theo dõi và xử lý khi phát sinh nguy cơ mất an toàn.</w:t>
            </w:r>
          </w:p>
          <w:p w14:paraId="3D183F2D" w14:textId="77777777" w:rsidR="00C7155F" w:rsidRPr="00190961" w:rsidRDefault="001912DE">
            <w:pPr>
              <w:widowControl w:val="0"/>
              <w:spacing w:before="60" w:after="60"/>
              <w:jc w:val="both"/>
              <w:rPr>
                <w:sz w:val="26"/>
                <w:szCs w:val="26"/>
              </w:rPr>
            </w:pPr>
            <w:r w:rsidRPr="00190961">
              <w:rPr>
                <w:sz w:val="26"/>
                <w:szCs w:val="26"/>
              </w:rPr>
              <w:t>UBND cấp xã là cơ quan trực tiếp quản lý địa bàn, thường xuyên nắm bắt tình hình thực tế, có điều kiện phát hiện sớm các dấu hiệu xuống cấp, hư hỏng hoặc mất an toàn của công trình để kịp thời tổ chức cảnh báo, khoanh vùng, áp dụng các biện pháp xử lý ban đầu theo thẩm quyền. Trong khi đó, việc khảo sát, kiểm định và đánh giá an toàn công trình vẫn phải do tổ chức, cá nhân có đủ điều kiện năng lực theo quy định của pháp luật thực hiện, bảo đảm tính khách quan và chuyên môn.</w:t>
            </w:r>
          </w:p>
          <w:p w14:paraId="663C6EAC" w14:textId="77777777" w:rsidR="00C7155F" w:rsidRPr="00190961" w:rsidRDefault="001912DE">
            <w:pPr>
              <w:widowControl w:val="0"/>
              <w:spacing w:before="60" w:after="60"/>
              <w:jc w:val="both"/>
              <w:rPr>
                <w:sz w:val="26"/>
                <w:szCs w:val="26"/>
              </w:rPr>
            </w:pPr>
            <w:r w:rsidRPr="00190961">
              <w:rPr>
                <w:sz w:val="26"/>
                <w:szCs w:val="26"/>
              </w:rPr>
              <w:t xml:space="preserve">Do đó, việc phân cấp cho UBND cấp xã thực hiện rà soát; yêu cầu chủ sở hữu hoặc chủ quản lý, sử dụng công trình tổ chức đánh giá an toàn công trình; đồng thời tổ chức thực hiện việc đánh giá đối với các công trình chưa xác định được chủ sở hữu hoặc chủ quản lý, sử dụng (nếu có) là phù hợp với phạm vi quản lý </w:t>
            </w:r>
            <w:r w:rsidRPr="00190961">
              <w:rPr>
                <w:sz w:val="26"/>
                <w:szCs w:val="26"/>
              </w:rPr>
              <w:lastRenderedPageBreak/>
              <w:t>địa bàn. Việc phân cấp này góp phần phát huy tính chủ động của chính quyền cấp xã, rút ngắn thời gian xử lý ban đầu, kịp thời phát hiện và xử lý các công trình có nguy cơ mất an toàn, qua đó nâng cao hiệu lực, hiệu quả quản lý nhà nước về chất lượng và an toàn công trình xây dựng.</w:t>
            </w:r>
          </w:p>
          <w:p w14:paraId="376EA7B5" w14:textId="77777777" w:rsidR="00C7155F" w:rsidRPr="00190961" w:rsidRDefault="001912DE">
            <w:pPr>
              <w:widowControl w:val="0"/>
              <w:spacing w:before="60" w:after="60"/>
              <w:jc w:val="both"/>
            </w:pPr>
            <w:r w:rsidRPr="00190961">
              <w:rPr>
                <w:sz w:val="26"/>
                <w:szCs w:val="26"/>
              </w:rPr>
              <w:t xml:space="preserve">d) Tổ chức giám định xây dựng đối với công trình xây dựng trên </w:t>
            </w:r>
            <w:r w:rsidRPr="00190961">
              <w:rPr>
                <w:bCs/>
                <w:sz w:val="26"/>
                <w:szCs w:val="26"/>
                <w:lang w:val="da-DK"/>
              </w:rPr>
              <w:t>thuộc phạm vi quản lý</w:t>
            </w:r>
            <w:r w:rsidRPr="00190961">
              <w:rPr>
                <w:sz w:val="26"/>
                <w:szCs w:val="26"/>
              </w:rPr>
              <w:t>.</w:t>
            </w:r>
          </w:p>
          <w:p w14:paraId="2B24A1D2" w14:textId="77777777" w:rsidR="00C7155F" w:rsidRPr="00190961" w:rsidRDefault="001912DE">
            <w:pPr>
              <w:widowControl w:val="0"/>
              <w:spacing w:before="60" w:after="60"/>
              <w:jc w:val="both"/>
              <w:rPr>
                <w:sz w:val="26"/>
                <w:szCs w:val="26"/>
              </w:rPr>
            </w:pPr>
            <w:r w:rsidRPr="00190961">
              <w:rPr>
                <w:sz w:val="26"/>
                <w:szCs w:val="26"/>
              </w:rPr>
              <w:t>Nội dung này được xây dựng trên cơ sở điểm a khoản 2 Điều 9 và khoản 5 Điều 51 Nghị định số 207/2026/NĐ-CP.</w:t>
            </w:r>
          </w:p>
          <w:p w14:paraId="3760D1AD" w14:textId="77777777" w:rsidR="00C7155F" w:rsidRPr="00190961" w:rsidRDefault="001912DE">
            <w:pPr>
              <w:widowControl w:val="0"/>
              <w:spacing w:before="60" w:after="60"/>
              <w:jc w:val="both"/>
              <w:rPr>
                <w:sz w:val="26"/>
                <w:szCs w:val="26"/>
              </w:rPr>
            </w:pPr>
            <w:r w:rsidRPr="00190961">
              <w:rPr>
                <w:sz w:val="26"/>
                <w:szCs w:val="26"/>
              </w:rPr>
              <w:t>Giám định xây dựng là hoạt động chuyên môn nhằm xác định nguyên nhân, đánh giá chất lượng, an toàn hoặc nội dung có liên quan đến công trình theo yêu cầu quản lý nhà nước. UBND cấp xã được giao trách nhiệm tổ chức thực hiện, không đồng nghĩa với việc UBND cấp xã trực tiếp thực hiện toàn bộ hoạt động chuyên môn về giám định.</w:t>
            </w:r>
          </w:p>
          <w:p w14:paraId="1858B244" w14:textId="77777777" w:rsidR="00C7155F" w:rsidRPr="00190961" w:rsidRDefault="001912DE">
            <w:pPr>
              <w:widowControl w:val="0"/>
              <w:spacing w:before="60" w:after="60"/>
              <w:jc w:val="both"/>
              <w:rPr>
                <w:sz w:val="26"/>
                <w:szCs w:val="26"/>
              </w:rPr>
            </w:pPr>
            <w:r w:rsidRPr="00190961">
              <w:rPr>
                <w:sz w:val="26"/>
                <w:szCs w:val="26"/>
              </w:rPr>
              <w:t>Trong quá trình thực hiện, UBND cấp xã có trách nhiệm lựa chọn, đề nghị hoặc phối hợp với tổ chức, cá nhân có đủ điều kiện năng lực theo quy định; bảo đảm kết luận giám định có cơ sở chuyên môn và pháp lý.</w:t>
            </w:r>
          </w:p>
          <w:p w14:paraId="1DBB9B12" w14:textId="77777777" w:rsidR="00C7155F" w:rsidRPr="00190961" w:rsidRDefault="001912DE">
            <w:pPr>
              <w:widowControl w:val="0"/>
              <w:spacing w:before="60" w:after="60"/>
              <w:jc w:val="both"/>
              <w:rPr>
                <w:sz w:val="26"/>
                <w:szCs w:val="26"/>
              </w:rPr>
            </w:pPr>
            <w:r w:rsidRPr="00190961">
              <w:rPr>
                <w:sz w:val="26"/>
                <w:szCs w:val="26"/>
              </w:rPr>
              <w:t>Việc phân cấp giúp UBND cấp xã chủ động xử lý các vấn đề về chất lượng, an toàn công trình trên địa bàn, đồng thời vẫn bảo đảm yêu cầu về điều kiện năng lực chuyên môn của chủ thể thực hiện giám định.</w:t>
            </w:r>
          </w:p>
          <w:p w14:paraId="4138B624" w14:textId="77777777" w:rsidR="00C7155F" w:rsidRPr="00190961" w:rsidRDefault="001912DE">
            <w:pPr>
              <w:widowControl w:val="0"/>
              <w:spacing w:before="60" w:after="60"/>
              <w:jc w:val="both"/>
            </w:pPr>
            <w:r w:rsidRPr="00190961">
              <w:rPr>
                <w:sz w:val="26"/>
                <w:szCs w:val="26"/>
              </w:rPr>
              <w:t xml:space="preserve">đ) Chủ trì giải quyết sự cố công trình xây dựng </w:t>
            </w:r>
            <w:r w:rsidRPr="00190961">
              <w:rPr>
                <w:bCs/>
                <w:sz w:val="26"/>
                <w:szCs w:val="26"/>
                <w:lang w:val="da-DK"/>
              </w:rPr>
              <w:t>thuộc phạm vi quản lý</w:t>
            </w:r>
            <w:r w:rsidRPr="00190961">
              <w:rPr>
                <w:sz w:val="26"/>
                <w:szCs w:val="26"/>
              </w:rPr>
              <w:t>.</w:t>
            </w:r>
          </w:p>
          <w:p w14:paraId="37B04A30" w14:textId="77777777" w:rsidR="00C7155F" w:rsidRPr="00190961" w:rsidRDefault="001912DE">
            <w:pPr>
              <w:widowControl w:val="0"/>
              <w:spacing w:before="60" w:after="60"/>
              <w:jc w:val="both"/>
              <w:rPr>
                <w:sz w:val="26"/>
                <w:szCs w:val="26"/>
              </w:rPr>
            </w:pPr>
            <w:r w:rsidRPr="00190961">
              <w:rPr>
                <w:sz w:val="26"/>
                <w:szCs w:val="26"/>
              </w:rPr>
              <w:t>Nội dung này được xây dựng trên cơ sở điểm b khoản 2 Điều 46 và khoản 5 Điều 51 Nghị định số 207/2026/NĐ-CP.</w:t>
            </w:r>
          </w:p>
          <w:p w14:paraId="011AD561" w14:textId="77777777" w:rsidR="00C7155F" w:rsidRPr="00190961" w:rsidRDefault="001912DE">
            <w:pPr>
              <w:widowControl w:val="0"/>
              <w:spacing w:before="60" w:after="60"/>
              <w:jc w:val="both"/>
              <w:rPr>
                <w:sz w:val="26"/>
                <w:szCs w:val="26"/>
              </w:rPr>
            </w:pPr>
            <w:r w:rsidRPr="00190961">
              <w:rPr>
                <w:sz w:val="26"/>
                <w:szCs w:val="26"/>
              </w:rPr>
              <w:t>Khi xảy ra sự cố công trình, UBND cấp xã là cơ quan gần nhất, có điều kiện tiếp cận hiện trường và huy động lực lượng tại chỗ để thực hiện ngay các biện pháp bảo vệ người, tài sản, khoanh vùng nguy hiểm, tổ chức sơ tán và bảo vệ hiện trường.</w:t>
            </w:r>
          </w:p>
          <w:p w14:paraId="7D7897B7" w14:textId="77777777" w:rsidR="00C7155F" w:rsidRPr="00190961" w:rsidRDefault="001912DE">
            <w:pPr>
              <w:widowControl w:val="0"/>
              <w:spacing w:before="60" w:after="60"/>
              <w:jc w:val="both"/>
              <w:rPr>
                <w:sz w:val="26"/>
                <w:szCs w:val="26"/>
              </w:rPr>
            </w:pPr>
            <w:r w:rsidRPr="00190961">
              <w:rPr>
                <w:sz w:val="26"/>
                <w:szCs w:val="26"/>
              </w:rPr>
              <w:t xml:space="preserve">Việc phân cấp cho UBND cấp xã chủ trì giải quyết sự cố trên địa bàn nhằm bảo đảm yêu cầu xử lý nhanh chóng, kịp thời; đồng thời UBND cấp xã phải thực hiện </w:t>
            </w:r>
            <w:r w:rsidRPr="00190961">
              <w:rPr>
                <w:sz w:val="26"/>
                <w:szCs w:val="26"/>
              </w:rPr>
              <w:lastRenderedPageBreak/>
              <w:t>chế độ thông tin, báo cáo, phối hợp với Sở Xây dựng và các cơ quan liên quan theo tính chất, cấp độ và phạm vi ảnh hưởng của sự cố.</w:t>
            </w:r>
          </w:p>
          <w:p w14:paraId="16615181" w14:textId="77777777" w:rsidR="00C7155F" w:rsidRPr="00190961" w:rsidRDefault="001912DE">
            <w:pPr>
              <w:widowControl w:val="0"/>
              <w:spacing w:before="60" w:after="60"/>
              <w:jc w:val="both"/>
              <w:rPr>
                <w:sz w:val="26"/>
                <w:szCs w:val="26"/>
              </w:rPr>
            </w:pPr>
            <w:r w:rsidRPr="00190961">
              <w:rPr>
                <w:sz w:val="26"/>
                <w:szCs w:val="26"/>
              </w:rPr>
              <w:t>Cụm từ “theo quy định của pháp luật” được bổ sung nhằm xác định rõ việc phân cấp không làm thay đổi trình tự, trách nhiệm phối hợp và thẩm quyền của các cơ quan khác trong giải quyết sự cố công trình xây dựng.</w:t>
            </w:r>
          </w:p>
          <w:p w14:paraId="2E8070D8" w14:textId="77777777" w:rsidR="00C7155F" w:rsidRPr="00190961" w:rsidRDefault="001912DE">
            <w:pPr>
              <w:widowControl w:val="0"/>
              <w:spacing w:before="60" w:after="60"/>
              <w:jc w:val="both"/>
              <w:rPr>
                <w:sz w:val="26"/>
                <w:szCs w:val="26"/>
              </w:rPr>
            </w:pPr>
            <w:r w:rsidRPr="00190961">
              <w:rPr>
                <w:sz w:val="26"/>
                <w:szCs w:val="26"/>
              </w:rPr>
              <w:t xml:space="preserve">e) Giám định nguyên nhân các sự cố công trình </w:t>
            </w:r>
            <w:r w:rsidRPr="00190961">
              <w:rPr>
                <w:bCs/>
                <w:sz w:val="26"/>
                <w:szCs w:val="26"/>
                <w:lang w:val="da-DK"/>
              </w:rPr>
              <w:t>thuộc phạm vi quản lý</w:t>
            </w:r>
          </w:p>
          <w:p w14:paraId="1075E40A" w14:textId="77777777" w:rsidR="00C7155F" w:rsidRPr="00190961" w:rsidRDefault="001912DE">
            <w:pPr>
              <w:widowControl w:val="0"/>
              <w:spacing w:before="60" w:after="60"/>
              <w:jc w:val="both"/>
              <w:rPr>
                <w:sz w:val="26"/>
                <w:szCs w:val="26"/>
              </w:rPr>
            </w:pPr>
            <w:r w:rsidRPr="00190961">
              <w:rPr>
                <w:sz w:val="26"/>
                <w:szCs w:val="26"/>
              </w:rPr>
              <w:t>- Nội dung này được xây dựng trên cơ sở điểm b khoản 1 Điều 47 và khoản 5 Điều 51 Nghị định số 207/2026/NĐ-CP.</w:t>
            </w:r>
          </w:p>
          <w:p w14:paraId="15BA17BF" w14:textId="77777777" w:rsidR="00C7155F" w:rsidRPr="00190961" w:rsidRDefault="001912DE">
            <w:pPr>
              <w:widowControl w:val="0"/>
              <w:spacing w:before="60" w:after="60"/>
              <w:jc w:val="both"/>
              <w:rPr>
                <w:sz w:val="26"/>
                <w:szCs w:val="26"/>
              </w:rPr>
            </w:pPr>
            <w:r w:rsidRPr="00190961">
              <w:rPr>
                <w:sz w:val="26"/>
                <w:szCs w:val="26"/>
              </w:rPr>
              <w:t>- Giám định nguyên nhân sự cố là cơ sở để xác định nguyên nhân, trách nhiệm của các chủ thể có liên quan và đề xuất giải pháp khắc phục, phòng ngừa sự cố tương tự. UBND cấp xã được giao trách nhiệm tổ chức giám định nguyên nhân sự cố đối với công trình trên địa bàn thuộc phạm vi được phân cấp.</w:t>
            </w:r>
          </w:p>
          <w:p w14:paraId="1F2DB223" w14:textId="77777777" w:rsidR="00C7155F" w:rsidRPr="00190961" w:rsidRDefault="001912DE">
            <w:pPr>
              <w:widowControl w:val="0"/>
              <w:spacing w:before="60" w:after="60"/>
              <w:jc w:val="both"/>
              <w:rPr>
                <w:sz w:val="26"/>
                <w:szCs w:val="26"/>
              </w:rPr>
            </w:pPr>
            <w:r w:rsidRPr="00190961">
              <w:rPr>
                <w:sz w:val="26"/>
                <w:szCs w:val="26"/>
              </w:rPr>
              <w:t>- Tương tự hoạt động giám định xây dựng, UBND cấp xã có trách nhiệm tổ chức thực hiện thông qua tổ chức, cá nhân có đủ điều kiện năng lực; không trực tiếp thực hiện các nội dung chuyên môn vượt quá năng lực của đội ngũ công chức cấp xã.</w:t>
            </w:r>
          </w:p>
          <w:p w14:paraId="3717A196" w14:textId="77777777" w:rsidR="00C7155F" w:rsidRPr="00190961" w:rsidRDefault="001912DE">
            <w:pPr>
              <w:widowControl w:val="0"/>
              <w:spacing w:before="60" w:after="60"/>
              <w:jc w:val="both"/>
              <w:rPr>
                <w:sz w:val="26"/>
                <w:szCs w:val="26"/>
              </w:rPr>
            </w:pPr>
            <w:r w:rsidRPr="00190961">
              <w:rPr>
                <w:sz w:val="26"/>
                <w:szCs w:val="26"/>
              </w:rPr>
              <w:t>- Quy định này bảo đảm sự thống nhất giữa trách nhiệm chủ trì giải quyết sự cố và trách nhiệm tổ chức xác định nguyên nhân sự cố, góp phần nâng cao hiệu quả quản lý nhà nước tại địa phương.</w:t>
            </w:r>
          </w:p>
          <w:p w14:paraId="209ECC2A" w14:textId="77777777" w:rsidR="00C7155F" w:rsidRPr="00190961" w:rsidRDefault="001912DE">
            <w:pPr>
              <w:widowControl w:val="0"/>
              <w:spacing w:before="60" w:after="60"/>
              <w:jc w:val="both"/>
              <w:rPr>
                <w:sz w:val="26"/>
                <w:szCs w:val="26"/>
              </w:rPr>
            </w:pPr>
            <w:r w:rsidRPr="00190961">
              <w:rPr>
                <w:sz w:val="26"/>
                <w:szCs w:val="26"/>
              </w:rPr>
              <w:t xml:space="preserve">g) Tiếp nhận thông tin về hạng mục công trình, công trình xảy ra sự cố hoặc có dấu hiệu nguy hiểm, không bảo đảm an toàn cho việc khai thác, sử dụng: </w:t>
            </w:r>
          </w:p>
          <w:p w14:paraId="070B247A" w14:textId="77777777" w:rsidR="00C7155F" w:rsidRPr="00190961" w:rsidRDefault="001912DE">
            <w:pPr>
              <w:widowControl w:val="0"/>
              <w:spacing w:before="60" w:after="60"/>
              <w:jc w:val="both"/>
              <w:rPr>
                <w:sz w:val="26"/>
                <w:szCs w:val="26"/>
              </w:rPr>
            </w:pPr>
            <w:r w:rsidRPr="00190961">
              <w:rPr>
                <w:sz w:val="26"/>
                <w:szCs w:val="26"/>
              </w:rPr>
              <w:t>- Nội dung này được xây dựng trên cơ sở điểm a khoản 6 Điều 42 và khoản 5 Điều 51 Nghị định số 207/2026/NĐ-CP.</w:t>
            </w:r>
          </w:p>
          <w:p w14:paraId="51831F28" w14:textId="77777777" w:rsidR="00C7155F" w:rsidRPr="00190961" w:rsidRDefault="001912DE">
            <w:pPr>
              <w:widowControl w:val="0"/>
              <w:spacing w:before="60" w:after="60"/>
              <w:jc w:val="both"/>
              <w:rPr>
                <w:sz w:val="26"/>
                <w:szCs w:val="26"/>
              </w:rPr>
            </w:pPr>
            <w:r w:rsidRPr="00190961">
              <w:rPr>
                <w:sz w:val="26"/>
                <w:szCs w:val="26"/>
              </w:rPr>
              <w:t>- UBND cấp xã có trách nhiệm tiếp nhận thông tin về công trình xảy ra sự cố hoặc có dấu hiệu nguy hiểm, không bảo đảm an toàn; tổ chức kiểm tra, cảnh báo, hạn chế hoặc tạm dừng khai thác, sử dụng và thực hiện các biện pháp cần thiết theo quy định.</w:t>
            </w:r>
          </w:p>
          <w:p w14:paraId="2E4F1C45" w14:textId="77777777" w:rsidR="00C7155F" w:rsidRPr="00190961" w:rsidRDefault="001912DE">
            <w:pPr>
              <w:widowControl w:val="0"/>
              <w:spacing w:before="60" w:after="60"/>
              <w:jc w:val="both"/>
              <w:rPr>
                <w:sz w:val="26"/>
                <w:szCs w:val="26"/>
              </w:rPr>
            </w:pPr>
            <w:r w:rsidRPr="00190961">
              <w:rPr>
                <w:sz w:val="26"/>
                <w:szCs w:val="26"/>
              </w:rPr>
              <w:t xml:space="preserve">- Việc xác định đầu mối tiếp nhận thông tin giúp tránh tình trạng chuyển tiếp qua </w:t>
            </w:r>
            <w:r w:rsidRPr="00190961">
              <w:rPr>
                <w:sz w:val="26"/>
                <w:szCs w:val="26"/>
              </w:rPr>
              <w:lastRenderedPageBreak/>
              <w:t>nhiều cơ quan, bảo đảm thông tin được xử lý kịp thời và gắn trách nhiệm cụ thể cho cơ sở.</w:t>
            </w:r>
          </w:p>
          <w:p w14:paraId="2BFC5BA2" w14:textId="77777777" w:rsidR="00C7155F" w:rsidRPr="00190961" w:rsidRDefault="001912DE">
            <w:pPr>
              <w:widowControl w:val="0"/>
              <w:spacing w:before="60" w:after="60"/>
              <w:jc w:val="both"/>
              <w:rPr>
                <w:sz w:val="26"/>
                <w:szCs w:val="26"/>
              </w:rPr>
            </w:pPr>
            <w:r w:rsidRPr="00190961">
              <w:rPr>
                <w:sz w:val="26"/>
                <w:szCs w:val="26"/>
              </w:rPr>
              <w:t xml:space="preserve">h) Xem xét và cho ý kiến về việc kéo dài thời hạn sử dụng của công trình: </w:t>
            </w:r>
          </w:p>
          <w:p w14:paraId="0B542428" w14:textId="77777777" w:rsidR="00C7155F" w:rsidRPr="00190961" w:rsidRDefault="001912DE">
            <w:pPr>
              <w:widowControl w:val="0"/>
              <w:spacing w:before="60" w:after="60"/>
              <w:jc w:val="both"/>
              <w:rPr>
                <w:sz w:val="26"/>
                <w:szCs w:val="26"/>
              </w:rPr>
            </w:pPr>
            <w:r w:rsidRPr="00190961">
              <w:rPr>
                <w:sz w:val="26"/>
                <w:szCs w:val="26"/>
              </w:rPr>
              <w:t>- Nội dung này được xây dựng trên cơ sở điểm a khoản 9 Điều 43 và khoản 5 Điều 51 Nghị định số 207/2026/NĐ-CP.</w:t>
            </w:r>
          </w:p>
          <w:p w14:paraId="35FBBEE4" w14:textId="77777777" w:rsidR="00C7155F" w:rsidRPr="00190961" w:rsidRDefault="001912DE">
            <w:pPr>
              <w:widowControl w:val="0"/>
              <w:spacing w:before="60" w:after="60"/>
              <w:jc w:val="both"/>
              <w:rPr>
                <w:sz w:val="26"/>
                <w:szCs w:val="26"/>
              </w:rPr>
            </w:pPr>
            <w:r w:rsidRPr="00190961">
              <w:rPr>
                <w:sz w:val="26"/>
                <w:szCs w:val="26"/>
              </w:rPr>
              <w:t>- Việc kéo dài thời hạn sử dụng công trình phải căn cứ kết quả kiểm định, đánh giá an toàn, hiện trạng công trình và các điều kiện tiếp tục khai thác, sử dụng. UBND cấp xã được phân cấp xem xét, cho ý kiến đối với hồ sơ, tài liệu liên quan theo phạm vi quản lý.</w:t>
            </w:r>
          </w:p>
          <w:p w14:paraId="15D6F8B0" w14:textId="77777777" w:rsidR="00C7155F" w:rsidRPr="00190961" w:rsidRDefault="001912DE">
            <w:pPr>
              <w:widowControl w:val="0"/>
              <w:spacing w:before="60" w:after="60"/>
              <w:jc w:val="both"/>
              <w:rPr>
                <w:sz w:val="26"/>
                <w:szCs w:val="26"/>
              </w:rPr>
            </w:pPr>
            <w:r w:rsidRPr="00190961">
              <w:rPr>
                <w:sz w:val="26"/>
                <w:szCs w:val="26"/>
              </w:rPr>
              <w:t>- Quy định “theo quy định của pháp luật” nhằm bảo đảm việc xem xét, cho ý kiến không được thực hiện tùy nghi mà phải căn cứ đầy đủ hồ sơ, kết quả kiểm định, đánh giá an toàn và các yêu cầu kỹ thuật áp dụng đối với công trình.</w:t>
            </w:r>
          </w:p>
          <w:p w14:paraId="730F32D4" w14:textId="77777777" w:rsidR="00C7155F" w:rsidRPr="00190961" w:rsidRDefault="001912DE">
            <w:pPr>
              <w:widowControl w:val="0"/>
              <w:spacing w:before="60" w:after="60"/>
              <w:jc w:val="both"/>
              <w:rPr>
                <w:sz w:val="26"/>
                <w:szCs w:val="26"/>
              </w:rPr>
            </w:pPr>
            <w:r w:rsidRPr="00190961">
              <w:rPr>
                <w:sz w:val="26"/>
                <w:szCs w:val="26"/>
              </w:rPr>
              <w:t>- Việc phân cấp nội dung này tạo điều kiện giải quyết công việc ngay tại nơi có công trình.</w:t>
            </w:r>
          </w:p>
          <w:p w14:paraId="291DE661" w14:textId="77777777" w:rsidR="00C7155F" w:rsidRPr="00190961" w:rsidRDefault="001912DE">
            <w:pPr>
              <w:widowControl w:val="0"/>
              <w:snapToGrid w:val="0"/>
              <w:spacing w:before="60" w:after="60"/>
              <w:jc w:val="both"/>
              <w:rPr>
                <w:sz w:val="26"/>
                <w:szCs w:val="26"/>
                <w:lang w:val="sv-SE"/>
              </w:rPr>
            </w:pPr>
            <w:r w:rsidRPr="00190961">
              <w:rPr>
                <w:bCs/>
                <w:sz w:val="26"/>
                <w:szCs w:val="26"/>
                <w:lang w:val="da-DK"/>
              </w:rPr>
              <w:t>3. Lĩnh vực quản lý vận tải, kết cấu hạ tầng giao thông</w:t>
            </w:r>
          </w:p>
          <w:p w14:paraId="7B1BD859" w14:textId="77777777" w:rsidR="00C7155F" w:rsidRPr="00190961" w:rsidRDefault="001912DE">
            <w:pPr>
              <w:widowControl w:val="0"/>
              <w:spacing w:before="60" w:after="60"/>
              <w:jc w:val="both"/>
              <w:rPr>
                <w:sz w:val="26"/>
                <w:szCs w:val="26"/>
              </w:rPr>
            </w:pPr>
            <w:r w:rsidRPr="00190961">
              <w:rPr>
                <w:sz w:val="26"/>
                <w:szCs w:val="26"/>
              </w:rPr>
              <w:t>a) Dự thảo Quyết định quy định phân cấp cho Ủy ban nhân dân cấp xã tổ chức lập, phê duyệt và điều chỉnh Kế hoạch quản lý, vận hành, khai thác, bảo trì kết cấu hạ tầng đường bộ thuộc phạm vi quản lý nhằm cụ thể hóa quy định tại điểm a khoản 2 Điều 14 Thông tư số 72/2025/TT-BXD. Việc phân cấp phù hợp với mô hình tổ chức chính quyền địa phương 02 cấp, bảo đảm Ủy ban nhân dân cấp xã chủ động thực hiện nhiệm vụ quản lý đối với hệ thống đường bộ thuộc phạm vi quản lý; kịp thời xây dựng, điều chỉnh kế hoạch phù hợp với tình hình thực tế và nhu cầu quản lý của địa phương, góp phần nâng cao hiệu lực, hiệu quả quản lý, vận hành, khai thác và bảo trì kết cấu hạ tầng đường bộ trên địa bàn tỉnh.</w:t>
            </w:r>
          </w:p>
          <w:p w14:paraId="3CFE678B" w14:textId="77777777" w:rsidR="005119C2" w:rsidRPr="00190961" w:rsidRDefault="005119C2" w:rsidP="005119C2">
            <w:pPr>
              <w:widowControl w:val="0"/>
              <w:spacing w:before="60" w:after="60"/>
              <w:jc w:val="both"/>
              <w:rPr>
                <w:sz w:val="26"/>
                <w:szCs w:val="26"/>
                <w:lang w:val="da-DK"/>
              </w:rPr>
            </w:pPr>
            <w:r w:rsidRPr="00190961">
              <w:rPr>
                <w:sz w:val="26"/>
                <w:szCs w:val="26"/>
                <w:lang w:val="da-DK"/>
              </w:rPr>
              <w:t xml:space="preserve">b) Điểm b khoản 9 Điều 8 Nghị định số 165/2024/NĐ-CP được sửa đổi, bổ sung bởi khoản 2 Điều 4 Nghị định số 241/2026/NĐ-CP quy định Ủy ban nhân dân cấp tỉnh đặt tên, số hiệu đường xã thuộc phạm vi quản lý. Ủy ban nhân dân cấp xã là cơ quan quản lý đường xã, nắm rõ thực tế địa bàn; việc đặt tên, số hiệu thực hiện trên cơ sở các số tự nhiên, chữ cái do Sở Xây dựng quyết định thống nhất </w:t>
            </w:r>
            <w:r w:rsidRPr="00190961">
              <w:rPr>
                <w:sz w:val="26"/>
                <w:szCs w:val="26"/>
                <w:lang w:val="da-DK"/>
              </w:rPr>
              <w:lastRenderedPageBreak/>
              <w:t>trên phạm vi toàn tỉnh (điểm b khoản 4 Điều 3), bảo đảm không trùng lặp, đồng bộ với cơ sở dữ liệu đường bộ.</w:t>
            </w:r>
          </w:p>
          <w:p w14:paraId="06D70C27" w14:textId="77777777" w:rsidR="005119C2" w:rsidRPr="00190961" w:rsidRDefault="005119C2" w:rsidP="005119C2">
            <w:pPr>
              <w:widowControl w:val="0"/>
              <w:spacing w:before="60" w:after="60"/>
              <w:jc w:val="both"/>
              <w:rPr>
                <w:sz w:val="26"/>
                <w:szCs w:val="26"/>
                <w:lang w:val="da-DK"/>
              </w:rPr>
            </w:pPr>
            <w:r w:rsidRPr="00190961">
              <w:rPr>
                <w:sz w:val="26"/>
                <w:szCs w:val="26"/>
                <w:lang w:val="da-DK"/>
              </w:rPr>
              <w:t>c) Phân cấp cho Ủy ban nhân dân cấp xã quyết định vị trí xây dựng, lắp đặt công trình kiểm soát tải trọng xe đối với đường đô thị, đường xã, đường thôn thuộc phạm vi quản lý theo điểm b khoản 4 Điều 39 Luật Đường bộ số 35/2024/QH15, đồng bộ với nội dung phân cấp cho Sở Xây dựng tại điểm đ khoản 4 Điều 3. Ủy ban nhân dân cấp xã là cơ quan quản lý tuyến đường, nắm rõ hiện trạng, tải trọng khai thác và nhu cầu kiểm soát tải trọng xe trên địa bàn; phân cấp bảo đảm gắn thẩm quyền với trách nhiệm quản lý, bảo vệ kết cấu hạ tầng đường bộ.</w:t>
            </w:r>
          </w:p>
          <w:p w14:paraId="02F9E0AE" w14:textId="77777777" w:rsidR="005119C2" w:rsidRPr="00190961" w:rsidRDefault="005119C2" w:rsidP="005119C2">
            <w:pPr>
              <w:widowControl w:val="0"/>
              <w:spacing w:before="60" w:after="60"/>
              <w:jc w:val="both"/>
              <w:rPr>
                <w:sz w:val="26"/>
                <w:szCs w:val="26"/>
                <w:lang w:val="da-DK"/>
              </w:rPr>
            </w:pPr>
            <w:r w:rsidRPr="00190961">
              <w:rPr>
                <w:sz w:val="26"/>
                <w:szCs w:val="26"/>
                <w:lang w:val="da-DK"/>
              </w:rPr>
              <w:t>d) Việc phân cấp cho UBND cấp xã thực hiện cập nhật, điều chỉnh các thông tin trong cơ sở dữ liệu đường bộ thuộc phạm vi quản lý nhằm bảo đảm thông tin về mạng lưới đường bộ được cập nhật kịp thời, chính xác, phù hợp với thực tế quản lý tại địa phương. UBND cấp xã là cơ quan trực tiếp quản lý, theo dõi tình hình khai thác, sử dụng và biến động đối với hệ thống đường bộ thuộc phạm vi quản lý, do đó có điều kiện nắm bắt, cập nhật các thông tin phát sinh một cách nhanh chóng. Việc phân cấp sẽ phát huy tính chủ động, nâng cao trách nhiệm của chính quyền địa phương trong công tác quản lý đường bộ, giảm bớt khâu trung gian, rút ngắn thời gian cập nhật dữ liệu, đồng thời bảo đảm cơ sở dữ liệu đường bộ được quản lý đầy đủ, chính xác, phục vụ hiệu quả công tác quản lý nhà nước và khai thác, sử dụng kết cấu hạ tầng đường bộ.</w:t>
            </w:r>
          </w:p>
          <w:p w14:paraId="472D22A4" w14:textId="77777777" w:rsidR="005119C2" w:rsidRPr="00190961" w:rsidRDefault="005119C2" w:rsidP="005119C2">
            <w:pPr>
              <w:widowControl w:val="0"/>
              <w:spacing w:before="60" w:after="60"/>
              <w:jc w:val="both"/>
              <w:rPr>
                <w:sz w:val="26"/>
                <w:szCs w:val="26"/>
                <w:lang w:val="da-DK"/>
              </w:rPr>
            </w:pPr>
            <w:r w:rsidRPr="00190961">
              <w:rPr>
                <w:sz w:val="26"/>
                <w:szCs w:val="26"/>
                <w:lang w:val="da-DK"/>
              </w:rPr>
              <w:t>đ) Khoản 2 Điều 45 Thông tư số 21/2026/TT-BXD quy định Ủy ban nhân dân cấp tỉnh tổ chức quản lý đối với sông, kênh, hồ, đầm, phá trên địa bàn chưa được đầu tư xây dựng, công bố mở luồng mà có hoạt động vận tải. Nội dung mang tính quản lý tại chỗ, gắn với địa bàn cụ thể, cần kiểm tra, giám sát thường xuyên; Ủy ban nhân dân cấp xã có điều kiện trực tiếp nắm bắt, xử lý các vấn đề phát sinh, bảo đảm trật tự, an toàn giao thông.</w:t>
            </w:r>
          </w:p>
          <w:p w14:paraId="2996C699" w14:textId="77777777" w:rsidR="005119C2" w:rsidRPr="00190961" w:rsidRDefault="005119C2" w:rsidP="005119C2">
            <w:pPr>
              <w:widowControl w:val="0"/>
              <w:spacing w:before="60" w:after="60"/>
              <w:jc w:val="both"/>
              <w:rPr>
                <w:sz w:val="26"/>
                <w:szCs w:val="26"/>
              </w:rPr>
            </w:pPr>
            <w:r w:rsidRPr="00190961">
              <w:rPr>
                <w:sz w:val="26"/>
                <w:szCs w:val="26"/>
              </w:rPr>
              <w:t xml:space="preserve">e) </w:t>
            </w:r>
            <w:r w:rsidRPr="00190961">
              <w:rPr>
                <w:sz w:val="26"/>
                <w:szCs w:val="26"/>
                <w:lang w:val="da-DK"/>
              </w:rPr>
              <w:t xml:space="preserve">Việc phân cấp cho UBND cấp xã thực hiện chấp thuận phương án bảo đảm an toàn giao thông đường thủy nội địa nhằm phát huy tính chủ động của chính quyền địa phương trong công tác quản lý hoạt động trên đường thủy nội địa thuộc phạm </w:t>
            </w:r>
            <w:r w:rsidRPr="00190961">
              <w:rPr>
                <w:sz w:val="26"/>
                <w:szCs w:val="26"/>
                <w:lang w:val="da-DK"/>
              </w:rPr>
              <w:lastRenderedPageBreak/>
              <w:t>vi quản lý. UBND cấp xã là cơ quan trực tiếp quản lý địa bàn, có điều kiện nắm bắt hiện trạng tuyến, tình hình giao thông, đặc điểm thủy văn và các yếu tố ảnh hưởng đến an toàn giao thông, do đó có cơ sở xem xét, chấp thuận phương án phù hợp với điều kiện thực tế. Việc phân cấp góp phần rút ngắn thời gian giải quyết thủ tục hành chính, tạo thuận lợi cho tổ chức, cá nhân trong quá trình triển khai hoạt động, đồng thời bảo đảm yêu cầu về an toàn giao thông đường thủy nội địa và nâng cao hiệu quả quản lý nhà nước tại địa phương.</w:t>
            </w:r>
          </w:p>
          <w:p w14:paraId="184D9DF9" w14:textId="77777777" w:rsidR="005119C2" w:rsidRPr="00190961" w:rsidRDefault="005119C2" w:rsidP="005119C2">
            <w:pPr>
              <w:widowControl w:val="0"/>
              <w:spacing w:before="60" w:after="60"/>
              <w:jc w:val="both"/>
              <w:rPr>
                <w:sz w:val="26"/>
                <w:szCs w:val="26"/>
                <w:lang w:val="da-DK"/>
              </w:rPr>
            </w:pPr>
            <w:r w:rsidRPr="00190961">
              <w:rPr>
                <w:sz w:val="26"/>
                <w:szCs w:val="26"/>
                <w:lang w:val="da-DK"/>
              </w:rPr>
              <w:t>g) Khoản 4 Điều 45 Thông tư số 21/2026/TT-BXD quy định Ủy ban nhân dân cấp tỉnh tổ chức giải tỏa các bến tập kết, xếp dỡ hàng hóa không đủ điều kiện để công bố mở và các công trình, nhà hàng nổi, khách sạn nổi hoạt động trái quy định. Nội dung gắn với việc kiểm tra, phát hiện, xử lý vi phạm tại địa phương; Ủy ban nhân dân cấp xã trực tiếp quản lý địa bàn, có điều kiện huy động lực lượng tại chỗ phối hợp tổ chức thực hiện. Việc xử lý vi phạm hành chính thực hiện theo pháp luật về xử lý vi phạm hành chính.</w:t>
            </w:r>
          </w:p>
          <w:p w14:paraId="74B20A62" w14:textId="77777777" w:rsidR="005119C2" w:rsidRPr="00190961" w:rsidRDefault="005119C2" w:rsidP="005119C2">
            <w:pPr>
              <w:widowControl w:val="0"/>
              <w:spacing w:before="60" w:after="60"/>
              <w:jc w:val="both"/>
              <w:rPr>
                <w:sz w:val="26"/>
                <w:szCs w:val="26"/>
                <w:lang w:val="da-DK"/>
              </w:rPr>
            </w:pPr>
            <w:r w:rsidRPr="00190961">
              <w:rPr>
                <w:sz w:val="26"/>
                <w:szCs w:val="26"/>
                <w:lang w:val="da-DK"/>
              </w:rPr>
              <w:t>h) Điều 101a Luật Giao thông đường thủy nội địa (được bổ sung tại khoản 25 Điều 1 Luật số 48/2014/QH13) quy định trách nhiệm tổ chức cảnh báo tại khu vực nguy hiểm đối với hoạt động của phương tiện ngoài phạm vi luồng và vùng nước chưa được tổ chức quản lý, khai thác giao thông vận tải. Khu vực nguy hiểm gắn với địa bàn cụ thể; Ủy ban nhân dân cấp xã có điều kiện kịp thời phát hiện, tổ chức cảnh báo, bảo đảm an toàn cho người và phương tiện.</w:t>
            </w:r>
          </w:p>
          <w:p w14:paraId="6D4542E4" w14:textId="77777777" w:rsidR="005119C2" w:rsidRPr="00190961" w:rsidRDefault="005119C2" w:rsidP="005119C2">
            <w:pPr>
              <w:widowControl w:val="0"/>
              <w:spacing w:before="60" w:after="60"/>
              <w:jc w:val="both"/>
              <w:rPr>
                <w:sz w:val="26"/>
                <w:szCs w:val="26"/>
                <w:lang w:val="da-DK"/>
              </w:rPr>
            </w:pPr>
            <w:r w:rsidRPr="00190961">
              <w:rPr>
                <w:sz w:val="26"/>
                <w:szCs w:val="26"/>
                <w:lang w:val="da-DK"/>
              </w:rPr>
              <w:t>i) Khoản 1 Điều 7 Nghị định số 57/2024/NĐ-CP được sửa đổi, bổ sung bởi khoản 1 Điều 91 Nghị định số 14/2026/NĐ-CP quy định Ủy ban nhân dân cấp tỉnh công bố khu vực, địa điểm tiếp nhận chất nạo vét trên bờ. Khu vực, địa điểm tiếp nhận gắn với quỹ đất cụ thể trên địa bàn xã; Ủy ban nhân dân cấp xã trực tiếp quản lý đất đai tại địa phương, nắm rõ hiện trạng sử dụng đất, điều kiện môi trường, phù hợp để xem xét, công bố. Điều kiện, trình tự công bố thực hiện theo Nghị định số 57/2024/NĐ-CP; dự thảo không quy định thêm.</w:t>
            </w:r>
          </w:p>
          <w:p w14:paraId="0473F09C" w14:textId="1524173F" w:rsidR="00DC7F03" w:rsidRPr="00190961" w:rsidRDefault="005119C2" w:rsidP="005119C2">
            <w:pPr>
              <w:widowControl w:val="0"/>
              <w:snapToGrid w:val="0"/>
              <w:spacing w:before="60" w:after="60"/>
              <w:jc w:val="both"/>
              <w:rPr>
                <w:iCs/>
                <w:spacing w:val="-4"/>
                <w:sz w:val="26"/>
                <w:szCs w:val="26"/>
              </w:rPr>
            </w:pPr>
            <w:r w:rsidRPr="00190961">
              <w:rPr>
                <w:sz w:val="26"/>
                <w:szCs w:val="26"/>
                <w:lang w:val="da-DK"/>
              </w:rPr>
              <w:t xml:space="preserve">k, l) Đồng bộ với nội dung phân cấp cho Sở Xây dựng tại điểm n, điểm o khoản 4 Điều 3; Ủy ban nhân dân cấp xã thực hiện đối với tuyến, đoạn tuyến đường </w:t>
            </w:r>
            <w:r w:rsidRPr="00190961">
              <w:rPr>
                <w:sz w:val="26"/>
                <w:szCs w:val="26"/>
                <w:lang w:val="da-DK"/>
              </w:rPr>
              <w:lastRenderedPageBreak/>
              <w:t>thủy nội địa địa phương do cấp xã được giao quản lý trên địa bàn. Ủy ban nhân dân cấp xã trực tiếp nắm rõ hiện trạng luồng, nhu cầu nạo vét, có điều kiện kiểm tra, giám sát quá trình thực hiện.</w:t>
            </w:r>
          </w:p>
          <w:p w14:paraId="752D2E26" w14:textId="3E8F4BE9" w:rsidR="00C7155F" w:rsidRPr="00190961" w:rsidRDefault="001912DE">
            <w:pPr>
              <w:widowControl w:val="0"/>
              <w:snapToGrid w:val="0"/>
              <w:spacing w:before="60" w:after="60"/>
              <w:jc w:val="both"/>
              <w:rPr>
                <w:iCs/>
                <w:spacing w:val="-4"/>
                <w:sz w:val="26"/>
                <w:szCs w:val="26"/>
              </w:rPr>
            </w:pPr>
            <w:r w:rsidRPr="00190961">
              <w:rPr>
                <w:iCs/>
                <w:spacing w:val="-4"/>
                <w:sz w:val="26"/>
                <w:szCs w:val="26"/>
              </w:rPr>
              <w:t>4. Lĩnh vực quản lý hạ tầng cây xanh</w:t>
            </w:r>
          </w:p>
          <w:p w14:paraId="61506C20" w14:textId="0F7D7A27" w:rsidR="00C7155F" w:rsidRPr="00190961" w:rsidRDefault="00DC7F03">
            <w:pPr>
              <w:widowControl w:val="0"/>
              <w:spacing w:before="60" w:after="60"/>
              <w:jc w:val="both"/>
              <w:rPr>
                <w:sz w:val="26"/>
                <w:szCs w:val="26"/>
                <w:lang w:val="da-DK"/>
              </w:rPr>
            </w:pPr>
            <w:r w:rsidRPr="00190961">
              <w:rPr>
                <w:sz w:val="26"/>
                <w:szCs w:val="26"/>
                <w:lang w:val="da-DK"/>
              </w:rPr>
              <w:t xml:space="preserve">a) </w:t>
            </w:r>
            <w:r w:rsidR="001912DE" w:rsidRPr="00190961">
              <w:rPr>
                <w:sz w:val="26"/>
                <w:szCs w:val="26"/>
                <w:lang w:val="da-DK"/>
              </w:rPr>
              <w:t>Việc phân cấp cho UBND cấp xã tổ chức rà soát, ban hành danh mục cây xanh cần bảo tồn trên địa bàn là cần thiết, phù hợp với khoản 5 Điều 25 và khoản 2 Điều 45 Nghị định số 258/2025/NĐ-CP. UBND cấp xã là cơ quan trực tiếp quản lý địa bàn, tiếp nhận thông tin về cây xanh bị xâm phạm hoặc suy yếu, đồng thời có trách nhiệm xây dựng, cập nhật cơ sở dữ liệu về công viên, cây xanh, mặt nước. Việc phân cấp sẽ bảo đảm thống nhất giữa rà soát hiện trạng, quản lý dữ liệu, quản lý tài sản và tổ chức bảo vệ cây xanh; phát huy sự tham gia của cộng đồng dân cư, tăng tính chủ động, kịp thời và nâng cao hiệu quả quản lý nhà nước tại cơ sở.</w:t>
            </w:r>
          </w:p>
          <w:p w14:paraId="6550FF6F" w14:textId="77777777" w:rsidR="002D6E3E" w:rsidRPr="00190961" w:rsidRDefault="005F6020">
            <w:pPr>
              <w:widowControl w:val="0"/>
              <w:spacing w:before="60" w:after="60"/>
              <w:jc w:val="both"/>
              <w:rPr>
                <w:sz w:val="26"/>
                <w:szCs w:val="26"/>
                <w:lang w:val="sv-SE"/>
              </w:rPr>
            </w:pPr>
            <w:r w:rsidRPr="00190961">
              <w:rPr>
                <w:sz w:val="26"/>
                <w:szCs w:val="26"/>
                <w:lang w:val="sv-SE"/>
              </w:rPr>
              <w:t>b) Phân cấp phê duyệt đề án phát triển công viên, cây xanh, mặt nước đô thị theo điểm b khoản 3 Điều 6 Nghị định số 258/2025/NĐ-CP để cấp xã chủ động xác định nhu cầu, mục tiêu, giải pháp và nguồn lực phù hợp với địa bàn. Đề án phải phù hợp quy hoạch, yêu cầu phát triển đô thị và khả năng bố trí nguồn lực; bảo đảm phối hợp, thống nhất với Sở Xây dựng.</w:t>
            </w:r>
          </w:p>
          <w:p w14:paraId="6F64302B" w14:textId="77777777" w:rsidR="002D6E3E" w:rsidRPr="00190961" w:rsidRDefault="005F6020">
            <w:pPr>
              <w:widowControl w:val="0"/>
              <w:spacing w:before="60" w:after="60"/>
              <w:jc w:val="both"/>
              <w:rPr>
                <w:sz w:val="26"/>
                <w:szCs w:val="26"/>
                <w:lang w:val="sv-SE"/>
              </w:rPr>
            </w:pPr>
            <w:r w:rsidRPr="00190961">
              <w:rPr>
                <w:sz w:val="26"/>
                <w:szCs w:val="26"/>
                <w:lang w:val="sv-SE"/>
              </w:rPr>
              <w:t>c) Phân cấp phê duyệt quy trình quản lý, vận hành công viên theo điểm a khoản 4 Điều 16 Nghị định số 258/2025/NĐ-CP nhằm gắn việc phê duyệt với trách nhiệm quản lý công viên tại địa bàn. Quy trình phải phù hợp đặc điểm công trình, yêu cầu kỹ thuật, an toàn, bảo trì và bảo vệ môi trường; không thay thế trách nhiệm của đơn vị trực tiếp quản lý, vận hành.</w:t>
            </w:r>
          </w:p>
          <w:p w14:paraId="7198E292" w14:textId="77777777" w:rsidR="00C7155F" w:rsidRPr="00190961" w:rsidRDefault="001912DE">
            <w:pPr>
              <w:widowControl w:val="0"/>
              <w:spacing w:before="60" w:after="60"/>
              <w:jc w:val="both"/>
              <w:rPr>
                <w:sz w:val="26"/>
                <w:szCs w:val="26"/>
                <w:lang w:val="da-DK"/>
              </w:rPr>
            </w:pPr>
            <w:r w:rsidRPr="00190961">
              <w:rPr>
                <w:spacing w:val="-2"/>
                <w:sz w:val="26"/>
                <w:szCs w:val="26"/>
                <w:lang w:val="sv-SE"/>
              </w:rPr>
              <w:t>5. Lĩnh vực đánh số nhà và công trình xây dựng</w:t>
            </w:r>
          </w:p>
          <w:p w14:paraId="1138EC1C" w14:textId="77777777" w:rsidR="00C7155F" w:rsidRPr="00190961" w:rsidRDefault="001912DE">
            <w:pPr>
              <w:widowControl w:val="0"/>
              <w:spacing w:before="60" w:after="60"/>
              <w:jc w:val="both"/>
              <w:rPr>
                <w:sz w:val="26"/>
                <w:szCs w:val="26"/>
                <w:lang w:val="da-DK"/>
              </w:rPr>
            </w:pPr>
            <w:r w:rsidRPr="00190961">
              <w:rPr>
                <w:sz w:val="26"/>
                <w:szCs w:val="26"/>
                <w:lang w:val="da-DK"/>
              </w:rPr>
              <w:t xml:space="preserve">Nội dung đánh số và gắn biển số nhà mang tính kỹ thuật, nghiệp vụ; nguyên tắc đánh số, chiều đánh số, cấu tạo biển số đã được quy định cụ thể tại Thông tư số 08/2024/TT-BXD. Sau sắp xếp đơn vị hành chính, địa bàn cấp xã rộng, khu dân cư phân bố trải dài, số lượng nhà và công trình phát sinh cần đánh số biến động thường xuyên. UBND cấp xã hiện trực tiếp rà soát, đề xuất phương án; việc giao </w:t>
            </w:r>
            <w:r w:rsidRPr="00190961">
              <w:rPr>
                <w:sz w:val="26"/>
                <w:szCs w:val="26"/>
                <w:lang w:val="da-DK"/>
              </w:rPr>
              <w:lastRenderedPageBreak/>
              <w:t>cấp xã quyết định và tổ chức thực hiện giúp khép kín quy trình, tăng tính chủ động, gắn thẩm quyền với trách nhiệm quản lý địa bàn; Sở Xây dựng thực hiện hướng dẫn, kiểm tra, giám sát. Việc phân cấp phù hợp với mô hình chính quyền địa phương 02 cấp và khoản 1 Điều 13 Luật Tổ chức chính quyền địa phương số 72/2025/QH15.</w:t>
            </w:r>
          </w:p>
          <w:p w14:paraId="4FC6A565" w14:textId="77777777" w:rsidR="00C7155F" w:rsidRPr="00190961" w:rsidRDefault="001912DE">
            <w:pPr>
              <w:widowControl w:val="0"/>
              <w:spacing w:before="60" w:after="60"/>
              <w:jc w:val="both"/>
              <w:rPr>
                <w:sz w:val="26"/>
                <w:szCs w:val="26"/>
              </w:rPr>
            </w:pPr>
            <w:r w:rsidRPr="00190961">
              <w:rPr>
                <w:sz w:val="26"/>
                <w:szCs w:val="26"/>
              </w:rPr>
              <w:t>6. Về căn cứ pháp lý chung: khoản 2 Điều 9 Nghị định số 140/2025/NĐ-CP, được sửa đổi, bổ sung tại Điều 39 Nghị định số 54/2026/NĐ-CP, xác định trách nhiệm của đại diện chủ sở hữu nhà ở thuộc tài sản công là UBND cấp tỉnh tại khoản 1 Điều 15 Luật Nhà ở năm 2023 do UBND cấp xã thực hiện khi được phân cấp, ủy quyền.</w:t>
            </w:r>
          </w:p>
          <w:p w14:paraId="12C3E883" w14:textId="77777777" w:rsidR="00C7155F" w:rsidRPr="00190961" w:rsidRDefault="001912DE">
            <w:pPr>
              <w:widowControl w:val="0"/>
              <w:spacing w:before="60" w:after="60"/>
              <w:jc w:val="both"/>
              <w:rPr>
                <w:sz w:val="26"/>
                <w:szCs w:val="26"/>
                <w:lang w:val="da-DK"/>
              </w:rPr>
            </w:pPr>
            <w:r w:rsidRPr="00190961">
              <w:rPr>
                <w:sz w:val="26"/>
                <w:szCs w:val="26"/>
              </w:rPr>
              <w:t>a) Việc xác định đối tượng thuê nhà ở công vụ và các trường hợp thuê, chuyển quyền thuê, mua nhà ở thuộc tài sản công là quyết định gắn với từng quỹ nhà và đối tượng cụ thể. Cấp xã trực tiếp nắm nhu cầu, nơi công tác, hiện trạng sử dụng nhà; việc loại trừ công trình nhà ở công vụ tỉnh Lai Châu giúp giữ lại ở cấp tỉnh quỹ nhà có tính chất phục vụ chung. Cần giới hạn rõ phạm vi đối với quỹ nhà được giao UBND cấp xã làm đại diện chủ sở hữu.</w:t>
            </w:r>
          </w:p>
          <w:p w14:paraId="00BBB4BF" w14:textId="77777777" w:rsidR="00C7155F" w:rsidRPr="00190961" w:rsidRDefault="00C7155F">
            <w:pPr>
              <w:widowControl w:val="0"/>
              <w:spacing w:before="60" w:after="60"/>
              <w:jc w:val="both"/>
              <w:rPr>
                <w:sz w:val="26"/>
                <w:szCs w:val="26"/>
                <w:lang w:val="da-DK"/>
              </w:rPr>
            </w:pPr>
          </w:p>
          <w:p w14:paraId="3C11BDFB" w14:textId="77777777" w:rsidR="00C7155F" w:rsidRPr="00190961" w:rsidRDefault="00C7155F">
            <w:pPr>
              <w:widowControl w:val="0"/>
              <w:spacing w:before="60" w:after="60"/>
              <w:jc w:val="both"/>
              <w:rPr>
                <w:sz w:val="26"/>
                <w:szCs w:val="26"/>
              </w:rPr>
            </w:pPr>
          </w:p>
          <w:p w14:paraId="0FB221AD" w14:textId="77777777" w:rsidR="00C7155F" w:rsidRPr="00190961" w:rsidRDefault="00C7155F">
            <w:pPr>
              <w:widowControl w:val="0"/>
              <w:spacing w:before="60" w:after="60"/>
              <w:jc w:val="both"/>
              <w:rPr>
                <w:sz w:val="22"/>
                <w:szCs w:val="22"/>
              </w:rPr>
            </w:pPr>
          </w:p>
          <w:p w14:paraId="3FC2A079" w14:textId="77777777" w:rsidR="00C7155F" w:rsidRPr="00190961" w:rsidRDefault="00C7155F">
            <w:pPr>
              <w:widowControl w:val="0"/>
              <w:spacing w:before="60" w:after="60"/>
              <w:jc w:val="both"/>
              <w:rPr>
                <w:sz w:val="26"/>
                <w:szCs w:val="26"/>
              </w:rPr>
            </w:pPr>
          </w:p>
          <w:p w14:paraId="2DC679F5" w14:textId="77777777" w:rsidR="00C7155F" w:rsidRPr="00190961" w:rsidRDefault="001912DE">
            <w:pPr>
              <w:widowControl w:val="0"/>
              <w:spacing w:before="60" w:after="60"/>
              <w:jc w:val="both"/>
              <w:rPr>
                <w:sz w:val="26"/>
                <w:szCs w:val="26"/>
              </w:rPr>
            </w:pPr>
            <w:r w:rsidRPr="00190961">
              <w:rPr>
                <w:sz w:val="26"/>
                <w:szCs w:val="26"/>
              </w:rPr>
              <w:t>b) Cấp xã có thể quyết định đối tượng thuê, thuê mua, mua nhà ở xã hội, nhà ở cho lực lượng vũ trang nhân dân thuộc tài sản công khi quỹ nhà đó thuộc phạm vi địa phương quản lý và UBND cấp xã được giao làm đại diện chủ sở hữu. Việc xét duyệt phải tuân thủ đúng đối tượng, điều kiện, thứ tự ưu tiên và phương án quản lý quỹ nhà; không áp dụng đối với quỹ nhà do cơ quan trung ương, Bộ Quốc phòng, Bộ Công an hoặc cấp tỉnh trực tiếp quản lý.</w:t>
            </w:r>
          </w:p>
          <w:p w14:paraId="324188EB" w14:textId="77777777" w:rsidR="00C7155F" w:rsidRPr="00190961" w:rsidRDefault="00C7155F">
            <w:pPr>
              <w:widowControl w:val="0"/>
              <w:spacing w:before="60" w:after="60"/>
              <w:jc w:val="both"/>
              <w:rPr>
                <w:sz w:val="26"/>
                <w:szCs w:val="26"/>
              </w:rPr>
            </w:pPr>
          </w:p>
          <w:p w14:paraId="172E5BD7" w14:textId="77777777" w:rsidR="00C7155F" w:rsidRPr="00190961" w:rsidRDefault="00C7155F">
            <w:pPr>
              <w:widowControl w:val="0"/>
              <w:spacing w:before="60" w:after="60"/>
              <w:jc w:val="both"/>
              <w:rPr>
                <w:sz w:val="26"/>
                <w:szCs w:val="26"/>
              </w:rPr>
            </w:pPr>
          </w:p>
          <w:p w14:paraId="688610FC" w14:textId="77777777" w:rsidR="00C7155F" w:rsidRPr="00190961" w:rsidRDefault="001912DE">
            <w:pPr>
              <w:widowControl w:val="0"/>
              <w:spacing w:before="60" w:after="60"/>
              <w:jc w:val="both"/>
              <w:rPr>
                <w:sz w:val="26"/>
                <w:szCs w:val="26"/>
              </w:rPr>
            </w:pPr>
            <w:r w:rsidRPr="00190961">
              <w:rPr>
                <w:sz w:val="26"/>
                <w:szCs w:val="26"/>
              </w:rPr>
              <w:lastRenderedPageBreak/>
              <w:t>c) Nhà ở phục vụ tái định cư gắn trực tiếp với dự án, hộ gia đình và địa bàn cụ thể; cấp xã có điều kiện đối chiếu danh sách, hiện trạng và nhu cầu bố trí. Cần phối hợp chặt chẽ với cơ quan thực hiện bồi thường, hỗ trợ, tái định cư để bảo đảm đối tượng được bố trí thống nhất với phương án đã được phê duyệt.</w:t>
            </w:r>
          </w:p>
          <w:p w14:paraId="7A467121" w14:textId="77777777" w:rsidR="00C7155F" w:rsidRPr="00190961" w:rsidRDefault="00C7155F">
            <w:pPr>
              <w:widowControl w:val="0"/>
              <w:spacing w:before="60" w:after="60"/>
              <w:jc w:val="both"/>
              <w:rPr>
                <w:sz w:val="26"/>
                <w:szCs w:val="26"/>
                <w:lang w:val="da-DK"/>
              </w:rPr>
            </w:pPr>
          </w:p>
          <w:p w14:paraId="7B6EFA2B" w14:textId="77777777" w:rsidR="00C7155F" w:rsidRPr="00190961" w:rsidRDefault="00C7155F">
            <w:pPr>
              <w:widowControl w:val="0"/>
              <w:spacing w:before="60" w:after="60"/>
              <w:jc w:val="both"/>
              <w:rPr>
                <w:sz w:val="26"/>
                <w:szCs w:val="26"/>
                <w:lang w:val="da-DK"/>
              </w:rPr>
            </w:pPr>
          </w:p>
          <w:p w14:paraId="6B803523" w14:textId="77777777" w:rsidR="00C7155F" w:rsidRPr="00190961" w:rsidRDefault="00C7155F">
            <w:pPr>
              <w:widowControl w:val="0"/>
              <w:spacing w:before="60" w:after="60"/>
              <w:jc w:val="both"/>
              <w:rPr>
                <w:sz w:val="26"/>
                <w:szCs w:val="26"/>
                <w:lang w:val="da-DK"/>
              </w:rPr>
            </w:pPr>
          </w:p>
          <w:p w14:paraId="308360C0" w14:textId="77777777" w:rsidR="00C7155F" w:rsidRPr="00190961" w:rsidRDefault="001912DE">
            <w:pPr>
              <w:widowControl w:val="0"/>
              <w:spacing w:before="60" w:after="60"/>
              <w:jc w:val="both"/>
              <w:rPr>
                <w:sz w:val="26"/>
                <w:szCs w:val="26"/>
              </w:rPr>
            </w:pPr>
            <w:r w:rsidRPr="00190961">
              <w:rPr>
                <w:sz w:val="26"/>
                <w:szCs w:val="26"/>
              </w:rPr>
              <w:t>d) Việc cho thuê, bán nhà ở cũ thuộc tài sản công là nhóm thủ tục gắn với hồ sơ nhà, người đang sử dụng và hiện trạng quản lý trên địa bàn. Phân cấp giúp giảm khâu chuyển hồ sơ lên cấp tỉnh; tuy nhiên phải bảo đảm đầy đủ hồ sơ quản lý nhà, xác định giá trị còn lại, giá bán và các nghĩa vụ tài chính theo Nghị định số 95/2024/NĐ-CP và văn bản sửa đổi, bổ sung.</w:t>
            </w:r>
          </w:p>
          <w:p w14:paraId="3B2361EB" w14:textId="77777777" w:rsidR="00C7155F" w:rsidRPr="00190961" w:rsidRDefault="00C7155F">
            <w:pPr>
              <w:widowControl w:val="0"/>
              <w:spacing w:before="60" w:after="60"/>
              <w:jc w:val="both"/>
              <w:rPr>
                <w:sz w:val="26"/>
                <w:szCs w:val="26"/>
              </w:rPr>
            </w:pPr>
          </w:p>
          <w:p w14:paraId="577048BD" w14:textId="77777777" w:rsidR="00C7155F" w:rsidRPr="00190961" w:rsidRDefault="001912DE">
            <w:pPr>
              <w:widowControl w:val="0"/>
              <w:spacing w:before="60" w:after="60"/>
              <w:jc w:val="both"/>
              <w:rPr>
                <w:sz w:val="26"/>
                <w:szCs w:val="26"/>
                <w:lang w:val="da-DK"/>
              </w:rPr>
            </w:pPr>
            <w:r w:rsidRPr="00190961">
              <w:rPr>
                <w:sz w:val="26"/>
                <w:szCs w:val="26"/>
              </w:rPr>
              <w:t>đ) Lựa chọn đơn vị quản lý vận hành là nhiệm vụ gắn trực tiếp với việc tổ chức quản lý, khai thác và duy trì hoạt động thường xuyên của quỹ nhà thuộc tài sản công. Khi UBND cấp xã được phân cấp làm đại diện chủ sở hữu và đồng thời là cơ quan quản lý nhà ở thuộc tài sản công theo Điều 21, Điều 39 Nghị định số 54/2026/NĐ-CP, việc giao cấp xã lựa chọn đơn vị quản lý vận hành giúp thống nhất đầu mối quản lý và xử lý kịp thời yêu cầu phát sinh tại địa bàn. Việc lựa chọn phải bảo đảm điều kiện của đơn vị quản lý vận hành và tuân thủ quy định của pháp luật về nhà ở, đấu thầu, đặt hàng, ngân sách và quản lý tài sản công.</w:t>
            </w:r>
          </w:p>
          <w:p w14:paraId="09A368BC" w14:textId="77777777" w:rsidR="00C7155F" w:rsidRPr="00190961" w:rsidRDefault="001912DE">
            <w:pPr>
              <w:widowControl w:val="0"/>
              <w:spacing w:before="60" w:after="60"/>
              <w:jc w:val="both"/>
              <w:rPr>
                <w:sz w:val="26"/>
                <w:szCs w:val="26"/>
                <w:lang w:val="da-DK"/>
              </w:rPr>
            </w:pPr>
            <w:r w:rsidRPr="00190961">
              <w:rPr>
                <w:sz w:val="26"/>
                <w:szCs w:val="26"/>
              </w:rPr>
              <w:t>e) Lựa chọn đơn vị bảo trì là công việc gắn trực tiếp với quỹ nhà được giao quản lý; cấp xã có thể tổ chức kịp thời khi phát sinh nhu cầu bảo trì. Việc lựa chọn phải tuân thủ quy định về bảo trì, đấu thầu, đặt hàng (nếu có), ngân sách và quản lý tài sản công; bảo đảm đơn vị được lựa chọn có đủ điều kiện năng lực theo quy định.</w:t>
            </w:r>
          </w:p>
          <w:p w14:paraId="5CF5A141" w14:textId="77777777" w:rsidR="00C7155F" w:rsidRPr="00190961" w:rsidRDefault="001912DE">
            <w:pPr>
              <w:widowControl w:val="0"/>
              <w:spacing w:before="60" w:after="60"/>
              <w:jc w:val="both"/>
              <w:rPr>
                <w:sz w:val="26"/>
                <w:szCs w:val="26"/>
                <w:lang w:val="da-DK"/>
              </w:rPr>
            </w:pPr>
            <w:r w:rsidRPr="00190961">
              <w:rPr>
                <w:sz w:val="26"/>
                <w:szCs w:val="26"/>
              </w:rPr>
              <w:t xml:space="preserve">g) Quyết định bảo trì, cải tạo thuộc trách nhiệm của đại diện chủ sở hữu nhà ở thuộc tài sản công theo điểm c khoản 1 Điều 15 Luật Nhà ở. UBND cấp xã trực tiếp quản lý quỹ nhà nên có điều kiện nắm hiện trạng, mức độ xuống cấp và nhu </w:t>
            </w:r>
            <w:r w:rsidRPr="00190961">
              <w:rPr>
                <w:sz w:val="26"/>
                <w:szCs w:val="26"/>
              </w:rPr>
              <w:lastRenderedPageBreak/>
              <w:t>cầu sử dụng để quyết định kịp thời. Việc bảo trì, cải tạo phải căn cứ hiện trạng công trình, phương án kỹ thuật, kế hoạch và nguồn kinh phí; tuân thủ quy định của pháp luật về nhà ở, xây dựng, ngân sách và quản lý tài sản công. Trường hợp cải tạo có quy mô, yêu cầu kỹ thuật hoặc nguồn vốn phức tạp cần phối hợp với Sở Xây dựng và cơ quan tài chính theo quy định.</w:t>
            </w:r>
          </w:p>
          <w:p w14:paraId="563813DA" w14:textId="77777777" w:rsidR="00C7155F" w:rsidRPr="00190961" w:rsidRDefault="001912DE">
            <w:pPr>
              <w:widowControl w:val="0"/>
              <w:spacing w:before="60" w:after="60"/>
              <w:jc w:val="both"/>
              <w:rPr>
                <w:sz w:val="26"/>
                <w:szCs w:val="26"/>
                <w:lang w:val="da-DK"/>
              </w:rPr>
            </w:pPr>
            <w:r w:rsidRPr="00190961">
              <w:rPr>
                <w:sz w:val="26"/>
                <w:szCs w:val="26"/>
              </w:rPr>
              <w:t>h) Quyết định phá dỡ, xây dựng lại tác động trực tiếp đến an toàn công trình và tài sản công, vì vậy cấp xã chỉ nên thực hiện đối với quỹ nhà thuộc phạm vi được giao làm đại diện chủ sở hữu, trên cơ sở kết quả kiểm định, đánh giá an toàn, phương án vốn và hồ sơ kỹ thuật theo quy định. Trường hợp công trình lớn, phức tạp hoặc phục vụ nhiều địa bàn cần có cơ chế báo cáo, phối hợp Sở Xây dựng.</w:t>
            </w:r>
          </w:p>
          <w:p w14:paraId="405E78D9" w14:textId="77777777" w:rsidR="00C7155F" w:rsidRPr="00190961" w:rsidRDefault="001912DE">
            <w:pPr>
              <w:widowControl w:val="0"/>
              <w:spacing w:before="60" w:after="60"/>
              <w:jc w:val="both"/>
              <w:rPr>
                <w:sz w:val="26"/>
                <w:szCs w:val="26"/>
                <w:lang w:val="da-DK"/>
              </w:rPr>
            </w:pPr>
            <w:r w:rsidRPr="00190961">
              <w:rPr>
                <w:sz w:val="26"/>
                <w:szCs w:val="26"/>
              </w:rPr>
              <w:t>i) Phương án di dời, cưỡng chế di dời, bồi thường, tái định cư và chỗ ở tạm thời liên quan trực tiếp đến quyền, lợi ích của người sử dụng nhà và nguồn lực ngân sách. Cấp xã có ưu thế về quản lý địa bàn và tổ chức thực hiện, nhưng phương án phải xác định rõ đối tượng, kinh phí, quỹ nhà tạm cư/tái định cư, trình tự cưỡng chế và trách nhiệm phối hợp với các cơ quan liên quan.</w:t>
            </w:r>
          </w:p>
          <w:p w14:paraId="034EF0D5" w14:textId="77777777" w:rsidR="00C7155F" w:rsidRPr="00190961" w:rsidRDefault="00C7155F">
            <w:pPr>
              <w:widowControl w:val="0"/>
              <w:spacing w:before="60" w:after="60"/>
              <w:jc w:val="both"/>
              <w:rPr>
                <w:sz w:val="26"/>
                <w:szCs w:val="26"/>
                <w:lang w:val="da-DK"/>
              </w:rPr>
            </w:pPr>
          </w:p>
          <w:p w14:paraId="0679C03F" w14:textId="77777777" w:rsidR="00C7155F" w:rsidRPr="00190961" w:rsidRDefault="001912DE">
            <w:pPr>
              <w:widowControl w:val="0"/>
              <w:spacing w:before="60" w:after="60"/>
              <w:jc w:val="both"/>
              <w:rPr>
                <w:sz w:val="26"/>
                <w:szCs w:val="26"/>
                <w:lang w:val="da-DK"/>
              </w:rPr>
            </w:pPr>
            <w:r w:rsidRPr="00190961">
              <w:rPr>
                <w:sz w:val="26"/>
                <w:szCs w:val="26"/>
              </w:rPr>
              <w:t>k) Thẩm quyền về giá là một bộ phận trách nhiệm của đại diện chủ sở hữu, nhưng việc xác định giá phải thực hiện theo phương pháp, công thức, định mức và trình tự thẩm định do pháp luật quy định; không phải thẩm quyền để mỗi xã tự đặt chính sách giá riêng. Cần hướng dẫn thống nhất toàn tỉnh và phối hợp cơ quan tài chính đối với nội dung có tác động thu, chi ngân sách.</w:t>
            </w:r>
          </w:p>
          <w:p w14:paraId="07D0F274" w14:textId="77777777" w:rsidR="00C7155F" w:rsidRPr="00190961" w:rsidRDefault="001912DE">
            <w:pPr>
              <w:widowControl w:val="0"/>
              <w:spacing w:before="60" w:after="60"/>
              <w:jc w:val="both"/>
              <w:rPr>
                <w:sz w:val="26"/>
                <w:szCs w:val="26"/>
                <w:lang w:val="da-DK"/>
              </w:rPr>
            </w:pPr>
            <w:r w:rsidRPr="00190961">
              <w:rPr>
                <w:sz w:val="26"/>
                <w:szCs w:val="26"/>
              </w:rPr>
              <w:t>l) Quyết định miễn, giảm tiền thuê, tiền mua nhà ở thuộc tài sản công chủ yếu là xử lý từng trường hợp cụ thể trên cơ sở đối tượng, điều kiện và mức miễn, giảm đã được pháp luật quy định. Phân cấp không làm phát sinh chính sách ưu đãi mới; cấp xã phải lưu hồ sơ chứng minh và chịu trách nhiệm về việc áp dụng đúng đối tượng.</w:t>
            </w:r>
          </w:p>
          <w:p w14:paraId="75F21422" w14:textId="77777777" w:rsidR="00C7155F" w:rsidRPr="00190961" w:rsidRDefault="001912DE">
            <w:pPr>
              <w:widowControl w:val="0"/>
              <w:spacing w:before="60" w:after="60"/>
              <w:jc w:val="both"/>
              <w:rPr>
                <w:sz w:val="26"/>
                <w:szCs w:val="26"/>
                <w:lang w:val="da-DK"/>
              </w:rPr>
            </w:pPr>
            <w:r w:rsidRPr="00190961">
              <w:rPr>
                <w:sz w:val="26"/>
                <w:szCs w:val="26"/>
              </w:rPr>
              <w:t xml:space="preserve">m) Phù hợp về thẩm quyền khi UBND cấp xã đã được giao làm đại diện chủ sở hữu. Điều 20 Nghị định số 144/2025/NĐ-CP xác định thẩm quyền chuyển đổi công năng nhà ở thuộc tài sản công do đại diện chủ sở hữu thực hiện. Do tính </w:t>
            </w:r>
            <w:r w:rsidRPr="00190961">
              <w:rPr>
                <w:sz w:val="26"/>
                <w:szCs w:val="26"/>
              </w:rPr>
              <w:lastRenderedPageBreak/>
              <w:t>chất thay đổi công năng và phương án sử dụng tài sản sau chuyển đổi, cần thực hiện đầy đủ hồ sơ, lấy ý kiến chuyên môn khi cần thiết và bảo đảm không ảnh hưởng quy hoạch, tiêu chuẩn sử dụng, quản lý tài sản công.</w:t>
            </w:r>
          </w:p>
          <w:p w14:paraId="62FB62A6" w14:textId="77777777" w:rsidR="00C7155F" w:rsidRPr="00190961" w:rsidRDefault="001912DE">
            <w:pPr>
              <w:widowControl w:val="0"/>
              <w:spacing w:before="60" w:after="60"/>
              <w:jc w:val="both"/>
              <w:rPr>
                <w:sz w:val="26"/>
                <w:szCs w:val="26"/>
                <w:lang w:val="da-DK"/>
              </w:rPr>
            </w:pPr>
            <w:r w:rsidRPr="00190961">
              <w:rPr>
                <w:sz w:val="26"/>
                <w:szCs w:val="26"/>
              </w:rPr>
              <w:t xml:space="preserve">n) Việc sử dụng khoản kinh phí thu từ </w:t>
            </w:r>
            <w:r w:rsidRPr="00190961">
              <w:rPr>
                <w:sz w:val="26"/>
                <w:szCs w:val="26"/>
                <w:shd w:val="clear" w:color="auto" w:fill="FFFFFF"/>
              </w:rPr>
              <w:t xml:space="preserve">hoạt động kinh doanh đối với phần diện tích dùng để kinh doanh dịch vụ trong nhà ở phục vụ tái định cư </w:t>
            </w:r>
            <w:r w:rsidRPr="00190961">
              <w:rPr>
                <w:sz w:val="26"/>
                <w:szCs w:val="26"/>
              </w:rPr>
              <w:t>tuân thủ pháp luật về ngân sách nhà nước, quản lý tài sản công, chế độ quản lý nguồn thu. Cần quy định cơ chế phối hợp, hướng dẫn của cơ quan tài chính để tránh hiểu là cấp xã được tự quyết định sử dụng nguồn thu ngoài khuôn khổ dự toán và chế độ tài chính hiện hành.</w:t>
            </w:r>
          </w:p>
          <w:p w14:paraId="61046ED1" w14:textId="77777777" w:rsidR="00C7155F" w:rsidRPr="00190961" w:rsidRDefault="00C7155F">
            <w:pPr>
              <w:widowControl w:val="0"/>
              <w:spacing w:before="60" w:after="60"/>
              <w:jc w:val="both"/>
              <w:rPr>
                <w:sz w:val="26"/>
                <w:szCs w:val="26"/>
                <w:lang w:val="da-DK"/>
              </w:rPr>
            </w:pPr>
          </w:p>
          <w:p w14:paraId="021C3314" w14:textId="77777777" w:rsidR="00C7155F" w:rsidRPr="00190961" w:rsidRDefault="00C7155F">
            <w:pPr>
              <w:widowControl w:val="0"/>
              <w:spacing w:before="60" w:after="60"/>
              <w:jc w:val="both"/>
              <w:rPr>
                <w:sz w:val="26"/>
                <w:szCs w:val="26"/>
              </w:rPr>
            </w:pPr>
          </w:p>
          <w:p w14:paraId="0EE03001" w14:textId="77777777" w:rsidR="00C7155F" w:rsidRPr="00190961" w:rsidRDefault="001912DE">
            <w:pPr>
              <w:widowControl w:val="0"/>
              <w:spacing w:before="60" w:after="60"/>
              <w:jc w:val="both"/>
              <w:rPr>
                <w:sz w:val="26"/>
                <w:szCs w:val="26"/>
                <w:lang w:val="da-DK"/>
              </w:rPr>
            </w:pPr>
            <w:r w:rsidRPr="00190961">
              <w:rPr>
                <w:sz w:val="26"/>
                <w:szCs w:val="26"/>
              </w:rPr>
              <w:t>o) Thu hồi nhà ở thuộc tài sản công là biện pháp quản lý gắn với việc kiểm tra tình trạng sử dụng nhà và các trường hợp thu hồi đã được pháp luật quy định. Cấp xã trực tiếp quản lý địa bàn nên có khả năng phát hiện, xác minh và tổ chức thu hồi kịp thời; quyết định phải nêu rõ căn cứ, đối tượng, thời hạn bàn giao và quyền khiếu nại theo quy định.</w:t>
            </w:r>
          </w:p>
          <w:p w14:paraId="499E5082" w14:textId="77777777" w:rsidR="00C7155F" w:rsidRPr="00190961" w:rsidRDefault="001912DE">
            <w:pPr>
              <w:widowControl w:val="0"/>
              <w:spacing w:before="60" w:after="60"/>
              <w:jc w:val="both"/>
              <w:rPr>
                <w:sz w:val="26"/>
                <w:szCs w:val="26"/>
              </w:rPr>
            </w:pPr>
            <w:r w:rsidRPr="00190961">
              <w:rPr>
                <w:sz w:val="26"/>
                <w:szCs w:val="26"/>
              </w:rPr>
              <w:t>p) Cưỡng chế thu hồi là biện pháp tác động trực tiếp đến người đang sử dụng nhà, do đó chỉ thực hiện sau khi có quyết định thu hồi hợp pháp, hết thời hạn tự nguyện chấp hành và đáp ứng đầy đủ điều kiện, trình tự cưỡng chế. Cần bảo đảm cơ chế phối hợp với cơ quan công an, tư pháp, tài chính và các đơn vị liên quan; trường hợp phức tạp phải báo cáo Sở Xây dựng, UBND tỉnh để được hướng dẫn.</w:t>
            </w:r>
          </w:p>
          <w:p w14:paraId="59837A45" w14:textId="77777777" w:rsidR="00C7155F" w:rsidRPr="00190961" w:rsidRDefault="001912DE">
            <w:pPr>
              <w:widowControl w:val="0"/>
              <w:spacing w:before="60" w:after="60"/>
              <w:jc w:val="both"/>
              <w:rPr>
                <w:sz w:val="26"/>
                <w:szCs w:val="26"/>
              </w:rPr>
            </w:pPr>
            <w:r w:rsidRPr="00190961">
              <w:rPr>
                <w:sz w:val="26"/>
                <w:szCs w:val="26"/>
              </w:rPr>
              <w:t>q) Điều 194 Luật Nhà ở và Điều 81 Nghị định số 95/2024/NĐ-CP giao Ủy ban nhân dân cấp tỉnh giải quyết tranh chấp về quản lý, sử dụng nhà ở thuộc tài sản công của địa phương. Hồ sơ tranh chấp gắn với quỹ nhà, người sử dụng và hiện trạng tại địa bàn; phân cấp cho cấp xã giúp xác minh, đối thoại và giải quyết kịp thời, đồng thời phải bảo đảm đúng trình tự và quyền khiếu nại, khởi kiện theo quy định.</w:t>
            </w:r>
          </w:p>
          <w:p w14:paraId="23F68A40" w14:textId="77777777" w:rsidR="00C7155F" w:rsidRPr="00190961" w:rsidRDefault="001912DE">
            <w:pPr>
              <w:widowControl w:val="0"/>
              <w:spacing w:before="60" w:after="60"/>
              <w:jc w:val="both"/>
              <w:rPr>
                <w:sz w:val="26"/>
                <w:szCs w:val="26"/>
              </w:rPr>
            </w:pPr>
            <w:r w:rsidRPr="00190961">
              <w:rPr>
                <w:sz w:val="26"/>
                <w:szCs w:val="26"/>
              </w:rPr>
              <w:t xml:space="preserve">r) Khoản 5 Điều 122 Luật Nhà ở giao Ủy ban nhân dân cấp tỉnh bố trí quỹ đất, lập dự án di dời, bố trí chỗ ở mới và hỗ trợ kinh phí di dời để bảo tồn nhà ở có </w:t>
            </w:r>
            <w:r w:rsidRPr="00190961">
              <w:rPr>
                <w:sz w:val="26"/>
                <w:szCs w:val="26"/>
              </w:rPr>
              <w:lastRenderedPageBreak/>
              <w:t>giá trị. Dự thảo chỉ phân cấp ba nội dung gắn với địa bàn là bố trí quỹ đất, lập dự án di dời và bố trí chỗ ở mới; không phân cấp việc quyết định hỗ trợ kinh phí di dời để bảo đảm quản lý thống nhất nguồn ngân sách cấp tỉnh.</w:t>
            </w:r>
          </w:p>
          <w:p w14:paraId="44228347" w14:textId="77777777" w:rsidR="008220DB" w:rsidRPr="00190961" w:rsidRDefault="008220DB">
            <w:pPr>
              <w:widowControl w:val="0"/>
              <w:spacing w:before="60" w:after="60"/>
              <w:jc w:val="both"/>
              <w:rPr>
                <w:sz w:val="26"/>
                <w:szCs w:val="26"/>
              </w:rPr>
            </w:pPr>
          </w:p>
          <w:p w14:paraId="7B132650" w14:textId="77777777" w:rsidR="008220DB" w:rsidRPr="00190961" w:rsidRDefault="008220DB">
            <w:pPr>
              <w:widowControl w:val="0"/>
              <w:spacing w:before="60" w:after="60"/>
              <w:jc w:val="both"/>
              <w:rPr>
                <w:sz w:val="26"/>
                <w:szCs w:val="26"/>
              </w:rPr>
            </w:pPr>
          </w:p>
          <w:p w14:paraId="28B1BE01" w14:textId="77777777" w:rsidR="00C7155F" w:rsidRPr="00190961" w:rsidRDefault="008220DB">
            <w:pPr>
              <w:widowControl w:val="0"/>
              <w:spacing w:before="60" w:after="60"/>
              <w:jc w:val="both"/>
              <w:rPr>
                <w:sz w:val="26"/>
                <w:szCs w:val="26"/>
              </w:rPr>
            </w:pPr>
            <w:r w:rsidRPr="00190961">
              <w:rPr>
                <w:sz w:val="26"/>
                <w:szCs w:val="26"/>
              </w:rPr>
              <w:t xml:space="preserve">Các khoản </w:t>
            </w:r>
            <w:r w:rsidR="001912DE" w:rsidRPr="00190961">
              <w:rPr>
                <w:sz w:val="26"/>
                <w:szCs w:val="26"/>
              </w:rPr>
              <w:t>s</w:t>
            </w:r>
            <w:r w:rsidRPr="00190961">
              <w:rPr>
                <w:sz w:val="26"/>
                <w:szCs w:val="26"/>
              </w:rPr>
              <w:t>, t, u</w:t>
            </w:r>
            <w:r w:rsidR="001912DE" w:rsidRPr="00190961">
              <w:rPr>
                <w:sz w:val="26"/>
                <w:szCs w:val="26"/>
              </w:rPr>
              <w:t xml:space="preserve"> </w:t>
            </w:r>
            <w:r w:rsidRPr="00190961">
              <w:rPr>
                <w:sz w:val="26"/>
                <w:szCs w:val="26"/>
              </w:rPr>
              <w:t>gồm c</w:t>
            </w:r>
            <w:r w:rsidR="001912DE" w:rsidRPr="00190961">
              <w:rPr>
                <w:sz w:val="26"/>
                <w:szCs w:val="26"/>
              </w:rPr>
              <w:t>ác thủ tục bán, cho thuê nhà ở cũ và bán phần diện tích nhà, đất sử dụng chung theo Điều 65, Điều 70, Điều 77 Nghị định số 95/2024/NĐ-CP gắn trực tiếp với hồ sơ từng căn nhà, người đang sử dụng và quỹ nhà được giao quản lý. Khi cấp xã được giao quản lý quỹ nhà, việc phân cấp giúp khép kín quy trình, giảm bước chuyển hồ sơ; giá, nghĩa vụ tài chính, hồ sơ và trình tự vẫn thực hiện theo quy định của pháp luật.</w:t>
            </w:r>
          </w:p>
          <w:p w14:paraId="45D2F86A" w14:textId="77777777" w:rsidR="008220DB" w:rsidRPr="00190961" w:rsidRDefault="008220DB">
            <w:pPr>
              <w:widowControl w:val="0"/>
              <w:spacing w:before="60" w:after="60"/>
              <w:jc w:val="both"/>
              <w:rPr>
                <w:sz w:val="26"/>
                <w:szCs w:val="26"/>
              </w:rPr>
            </w:pPr>
          </w:p>
          <w:p w14:paraId="4990E25C" w14:textId="77777777" w:rsidR="008220DB" w:rsidRPr="00190961" w:rsidRDefault="008220DB">
            <w:pPr>
              <w:widowControl w:val="0"/>
              <w:spacing w:before="60" w:after="60"/>
              <w:jc w:val="both"/>
              <w:rPr>
                <w:sz w:val="26"/>
                <w:szCs w:val="26"/>
              </w:rPr>
            </w:pPr>
          </w:p>
          <w:p w14:paraId="5648B3D2" w14:textId="77777777" w:rsidR="008220DB" w:rsidRPr="00190961" w:rsidRDefault="008220DB">
            <w:pPr>
              <w:widowControl w:val="0"/>
              <w:spacing w:before="60" w:after="60"/>
              <w:jc w:val="both"/>
              <w:rPr>
                <w:sz w:val="26"/>
                <w:szCs w:val="26"/>
              </w:rPr>
            </w:pPr>
          </w:p>
          <w:p w14:paraId="3E27554F" w14:textId="77777777" w:rsidR="008220DB" w:rsidRPr="00190961" w:rsidRDefault="008220DB">
            <w:pPr>
              <w:widowControl w:val="0"/>
              <w:spacing w:before="60" w:after="60"/>
              <w:jc w:val="both"/>
              <w:rPr>
                <w:sz w:val="26"/>
                <w:szCs w:val="26"/>
              </w:rPr>
            </w:pPr>
          </w:p>
          <w:p w14:paraId="06007F42" w14:textId="77777777" w:rsidR="008220DB" w:rsidRPr="00190961" w:rsidRDefault="008220DB">
            <w:pPr>
              <w:widowControl w:val="0"/>
              <w:spacing w:before="60" w:after="60"/>
              <w:jc w:val="both"/>
              <w:rPr>
                <w:sz w:val="26"/>
                <w:szCs w:val="26"/>
              </w:rPr>
            </w:pPr>
          </w:p>
          <w:p w14:paraId="5C1ECC5C" w14:textId="77777777" w:rsidR="008220DB" w:rsidRPr="00190961" w:rsidRDefault="008220DB">
            <w:pPr>
              <w:widowControl w:val="0"/>
              <w:spacing w:before="60" w:after="60"/>
              <w:jc w:val="both"/>
              <w:rPr>
                <w:sz w:val="26"/>
                <w:szCs w:val="26"/>
              </w:rPr>
            </w:pPr>
          </w:p>
          <w:p w14:paraId="2492C6E8" w14:textId="77777777" w:rsidR="00C7155F" w:rsidRPr="00190961" w:rsidRDefault="008220DB" w:rsidP="008220DB">
            <w:pPr>
              <w:widowControl w:val="0"/>
              <w:spacing w:before="60" w:after="60"/>
              <w:jc w:val="both"/>
              <w:rPr>
                <w:sz w:val="26"/>
                <w:szCs w:val="26"/>
              </w:rPr>
            </w:pPr>
            <w:r w:rsidRPr="00190961">
              <w:rPr>
                <w:sz w:val="26"/>
                <w:szCs w:val="26"/>
              </w:rPr>
              <w:t>Các khoản v, x</w:t>
            </w:r>
            <w:r w:rsidR="001912DE" w:rsidRPr="00190961">
              <w:rPr>
                <w:sz w:val="26"/>
                <w:szCs w:val="26"/>
              </w:rPr>
              <w:t xml:space="preserve"> </w:t>
            </w:r>
            <w:r w:rsidRPr="00190961">
              <w:rPr>
                <w:sz w:val="26"/>
                <w:szCs w:val="26"/>
              </w:rPr>
              <w:t xml:space="preserve">căn cứ vào </w:t>
            </w:r>
            <w:r w:rsidR="001912DE" w:rsidRPr="00190961">
              <w:rPr>
                <w:sz w:val="26"/>
                <w:szCs w:val="26"/>
              </w:rPr>
              <w:t>Khoản 1 Điều 73 và khoản 1 Điều 74 Luật Nhà ở giao Ủy ban nhân dân cấp tỉnh ban hành quyết định di dời khẩn cấp và cưỡng chế di dời nhà chung cư thuộc diện phá dỡ. Phân cấp cho cấp xã chỉ áp dụng đối với nhà chung cư nằm hoàn toàn trên địa bàn; cấp xã có ưu thế trong tổ chức di dời, huy động lực lượng và bảo đảm an ninh, an toàn tại chỗ. Việc cưỡng chế phải tuân thủ đầy đủ điều kiện, trình tự, phương án và trách nhiệm phối hợp theo Nghị định số 98/2024/NĐ-CP.</w:t>
            </w:r>
          </w:p>
          <w:p w14:paraId="2EE6707A" w14:textId="77777777" w:rsidR="00D368B9" w:rsidRPr="00190961" w:rsidRDefault="00D368B9">
            <w:pPr>
              <w:keepNext/>
              <w:widowControl w:val="0"/>
              <w:spacing w:before="60" w:after="60"/>
              <w:jc w:val="both"/>
              <w:rPr>
                <w:b/>
                <w:sz w:val="26"/>
                <w:szCs w:val="26"/>
              </w:rPr>
            </w:pPr>
          </w:p>
          <w:p w14:paraId="18E80D63" w14:textId="77777777" w:rsidR="00D368B9" w:rsidRPr="00190961" w:rsidRDefault="00D368B9">
            <w:pPr>
              <w:keepNext/>
              <w:widowControl w:val="0"/>
              <w:spacing w:before="60" w:after="60"/>
              <w:jc w:val="both"/>
              <w:rPr>
                <w:b/>
                <w:sz w:val="26"/>
                <w:szCs w:val="26"/>
              </w:rPr>
            </w:pPr>
          </w:p>
          <w:p w14:paraId="185FF612" w14:textId="77777777" w:rsidR="00D368B9" w:rsidRPr="00190961" w:rsidRDefault="00D368B9">
            <w:pPr>
              <w:keepNext/>
              <w:widowControl w:val="0"/>
              <w:spacing w:before="60" w:after="60"/>
              <w:jc w:val="both"/>
              <w:rPr>
                <w:b/>
                <w:sz w:val="26"/>
                <w:szCs w:val="26"/>
              </w:rPr>
            </w:pPr>
          </w:p>
          <w:p w14:paraId="10818240" w14:textId="77777777" w:rsidR="00D368B9" w:rsidRPr="00190961" w:rsidRDefault="00D368B9">
            <w:pPr>
              <w:keepNext/>
              <w:widowControl w:val="0"/>
              <w:spacing w:before="60" w:after="60"/>
              <w:jc w:val="both"/>
              <w:rPr>
                <w:b/>
                <w:sz w:val="26"/>
                <w:szCs w:val="26"/>
              </w:rPr>
            </w:pPr>
          </w:p>
          <w:p w14:paraId="7DF2C76A" w14:textId="77777777" w:rsidR="00D368B9" w:rsidRPr="00190961" w:rsidRDefault="00D368B9">
            <w:pPr>
              <w:keepNext/>
              <w:widowControl w:val="0"/>
              <w:spacing w:before="60" w:after="60"/>
              <w:jc w:val="both"/>
              <w:rPr>
                <w:b/>
                <w:sz w:val="26"/>
                <w:szCs w:val="26"/>
              </w:rPr>
            </w:pPr>
          </w:p>
          <w:p w14:paraId="2DE571D2" w14:textId="0F670335" w:rsidR="002D6E3E" w:rsidRPr="00190961" w:rsidRDefault="005F6020">
            <w:pPr>
              <w:keepNext/>
              <w:widowControl w:val="0"/>
              <w:spacing w:before="60" w:after="60"/>
              <w:jc w:val="both"/>
              <w:rPr>
                <w:sz w:val="26"/>
                <w:szCs w:val="26"/>
              </w:rPr>
            </w:pPr>
            <w:r w:rsidRPr="00190961">
              <w:rPr>
                <w:b/>
                <w:sz w:val="26"/>
                <w:szCs w:val="26"/>
              </w:rPr>
              <w:t>7. Lĩnh vực phát triển đô thị</w:t>
            </w:r>
          </w:p>
          <w:p w14:paraId="564C6053" w14:textId="77777777" w:rsidR="002D6E3E" w:rsidRPr="00190961" w:rsidRDefault="005F6020">
            <w:pPr>
              <w:widowControl w:val="0"/>
              <w:spacing w:before="60" w:after="60"/>
              <w:jc w:val="both"/>
              <w:rPr>
                <w:sz w:val="26"/>
                <w:szCs w:val="26"/>
                <w:lang w:val="sv-SE"/>
              </w:rPr>
            </w:pPr>
            <w:r w:rsidRPr="00190961">
              <w:rPr>
                <w:sz w:val="26"/>
                <w:szCs w:val="26"/>
                <w:lang w:val="sv-SE"/>
              </w:rPr>
              <w:t>a) Phân cấp cho Ủy ban nhân dân cấp xã phê duyệt báo cáo đề xuất xây dựng kế hoạch phát triển đô thị theo khoản 1 Điều 7 và điểm a khoản 2 Điều 8 Nghị định số 35/2026/NĐ-CP. Cụm từ “đối với các trường hợp thuộc phạm vi quản lý” gắn với đối tượng lập kế hoạch tại khoản 1 Điều 7, bảo đảm bao quát trường hợp phường theo quy định, không đồng nhất phường với một đô thị độc lập.</w:t>
            </w:r>
          </w:p>
          <w:p w14:paraId="54E244F4" w14:textId="77777777" w:rsidR="00D368B9" w:rsidRPr="00190961" w:rsidRDefault="00D368B9">
            <w:pPr>
              <w:widowControl w:val="0"/>
              <w:spacing w:before="60" w:after="60"/>
              <w:jc w:val="both"/>
              <w:rPr>
                <w:sz w:val="26"/>
                <w:szCs w:val="26"/>
                <w:lang w:val="sv-SE"/>
              </w:rPr>
            </w:pPr>
          </w:p>
          <w:p w14:paraId="4B184497" w14:textId="0332F4B4" w:rsidR="002D6E3E" w:rsidRPr="00190961" w:rsidRDefault="005F6020">
            <w:pPr>
              <w:widowControl w:val="0"/>
              <w:spacing w:before="60" w:after="60"/>
              <w:jc w:val="both"/>
              <w:rPr>
                <w:sz w:val="26"/>
                <w:szCs w:val="26"/>
                <w:lang w:val="sv-SE"/>
              </w:rPr>
            </w:pPr>
            <w:r w:rsidRPr="00190961">
              <w:rPr>
                <w:sz w:val="26"/>
                <w:szCs w:val="26"/>
                <w:lang w:val="sv-SE"/>
              </w:rPr>
              <w:t>b) Phân cấp phê duyệt kế hoạch và điều chỉnh kế hoạch phát triển đô thị theo khoản 1 Điều 7, khoản 4 và khoản 6 Điều 8 Nghị định số 35/2026/NĐ-CP giúp thống nhất đầu mối từ đề xuất đến tổ chức thực hiện tại địa bàn. Việc phê duyệt, điều chỉnh phải tuân thủ đối tượng, nội dung, trình tự và yêu cầu phối hợp của pháp luật chuyên ngành.</w:t>
            </w:r>
          </w:p>
          <w:p w14:paraId="750ED542" w14:textId="77777777" w:rsidR="00D368B9" w:rsidRPr="00190961" w:rsidRDefault="00D368B9">
            <w:pPr>
              <w:widowControl w:val="0"/>
              <w:spacing w:before="60" w:after="60"/>
              <w:jc w:val="both"/>
              <w:rPr>
                <w:sz w:val="26"/>
                <w:szCs w:val="26"/>
                <w:lang w:val="sv-SE"/>
              </w:rPr>
            </w:pPr>
          </w:p>
          <w:p w14:paraId="7D0C3908" w14:textId="282380BF" w:rsidR="002D6E3E" w:rsidRPr="00190961" w:rsidRDefault="005F6020">
            <w:pPr>
              <w:widowControl w:val="0"/>
              <w:spacing w:before="60" w:after="60"/>
              <w:jc w:val="both"/>
              <w:rPr>
                <w:sz w:val="26"/>
                <w:szCs w:val="26"/>
                <w:lang w:val="sv-SE"/>
              </w:rPr>
            </w:pPr>
            <w:r w:rsidRPr="00190961">
              <w:rPr>
                <w:sz w:val="26"/>
                <w:szCs w:val="26"/>
                <w:lang w:val="sv-SE"/>
              </w:rPr>
              <w:t>c) Phân cấp lập kế hoạch phát triển đô thị đối với các đô thị thuộc trường hợp chuyển tiếp theo khoản 3 Điều 15 Nghị quyết số 111/2025/UBTVQH15 và điểm b khoản 4 Điều 24 Nghị định số 35/2026/NĐ-CP nhằm bảo đảm tính liên tục khi thực hiện mô hình chính quyền địa phương 02 cấp. Cấp xã xác định rõ đô thị, phạm vi và nội dung chuyển tiếp</w:t>
            </w:r>
            <w:r w:rsidR="00DC7F03" w:rsidRPr="00190961">
              <w:rPr>
                <w:sz w:val="26"/>
                <w:szCs w:val="26"/>
                <w:lang w:val="sv-SE"/>
              </w:rPr>
              <w:t>.</w:t>
            </w:r>
          </w:p>
          <w:p w14:paraId="0A32AFD9" w14:textId="77777777" w:rsidR="00D368B9" w:rsidRPr="00190961" w:rsidRDefault="00D368B9">
            <w:pPr>
              <w:keepNext/>
              <w:widowControl w:val="0"/>
              <w:spacing w:before="60" w:after="60"/>
              <w:jc w:val="both"/>
              <w:rPr>
                <w:b/>
                <w:sz w:val="26"/>
                <w:szCs w:val="26"/>
              </w:rPr>
            </w:pPr>
          </w:p>
          <w:p w14:paraId="58F4E27D" w14:textId="56A16F2B" w:rsidR="002D6E3E" w:rsidRPr="00190961" w:rsidRDefault="005F6020">
            <w:pPr>
              <w:keepNext/>
              <w:widowControl w:val="0"/>
              <w:spacing w:before="60" w:after="60"/>
              <w:jc w:val="both"/>
              <w:rPr>
                <w:sz w:val="26"/>
                <w:szCs w:val="26"/>
              </w:rPr>
            </w:pPr>
            <w:r w:rsidRPr="00190961">
              <w:rPr>
                <w:b/>
                <w:sz w:val="26"/>
                <w:szCs w:val="26"/>
              </w:rPr>
              <w:t>8. Lĩnh vực quản lý không gian xây dựng ngầm đô thị</w:t>
            </w:r>
          </w:p>
          <w:p w14:paraId="45A1B58B" w14:textId="77777777" w:rsidR="002D6E3E" w:rsidRPr="00190961" w:rsidRDefault="005F6020">
            <w:pPr>
              <w:widowControl w:val="0"/>
              <w:spacing w:before="60" w:after="60"/>
              <w:jc w:val="both"/>
              <w:rPr>
                <w:sz w:val="26"/>
                <w:szCs w:val="26"/>
                <w:lang w:val="sv-SE"/>
              </w:rPr>
            </w:pPr>
            <w:r w:rsidRPr="00190961">
              <w:rPr>
                <w:sz w:val="26"/>
                <w:szCs w:val="26"/>
                <w:lang w:val="sv-SE"/>
              </w:rPr>
              <w:t xml:space="preserve">Phân cấp cho Ủy ban nhân dân cấp xã quyết định cho tổ chức, cá nhân trong nước sử dụng đất để xây dựng công trình ngầm đô thị theo khoản 2 Điều 5 Nghị định số 39/2010/NĐ-CP. Nhiệm vụ gắn với vị trí, hiện trạng sử dụng đất, công trình </w:t>
            </w:r>
            <w:r w:rsidRPr="00190961">
              <w:rPr>
                <w:sz w:val="26"/>
                <w:szCs w:val="26"/>
                <w:lang w:val="sv-SE"/>
              </w:rPr>
              <w:lastRenderedPageBreak/>
              <w:t>ngầm và hạ tầng tại địa bàn; việc thực hiện phải tuân thủ pháp luật đất đai, quy hoạch và xây dựng, bảo đảm an toàn công trình và phối hợp với cơ quan chuyên môn có liên quan.</w:t>
            </w:r>
          </w:p>
          <w:p w14:paraId="46DF4797" w14:textId="77777777" w:rsidR="00D368B9" w:rsidRPr="00190961" w:rsidRDefault="00D368B9">
            <w:pPr>
              <w:keepNext/>
              <w:widowControl w:val="0"/>
              <w:spacing w:before="60" w:after="60"/>
              <w:jc w:val="both"/>
              <w:rPr>
                <w:b/>
                <w:sz w:val="26"/>
                <w:szCs w:val="26"/>
              </w:rPr>
            </w:pPr>
          </w:p>
          <w:p w14:paraId="35A1247E" w14:textId="77777777" w:rsidR="00D368B9" w:rsidRPr="00190961" w:rsidRDefault="00D368B9">
            <w:pPr>
              <w:keepNext/>
              <w:widowControl w:val="0"/>
              <w:spacing w:before="60" w:after="60"/>
              <w:jc w:val="both"/>
              <w:rPr>
                <w:b/>
                <w:sz w:val="26"/>
                <w:szCs w:val="26"/>
              </w:rPr>
            </w:pPr>
          </w:p>
          <w:p w14:paraId="67BE710E" w14:textId="4E307FBC" w:rsidR="002D6E3E" w:rsidRPr="00190961" w:rsidRDefault="005F6020">
            <w:pPr>
              <w:keepNext/>
              <w:widowControl w:val="0"/>
              <w:spacing w:before="60" w:after="60"/>
              <w:jc w:val="both"/>
              <w:rPr>
                <w:sz w:val="26"/>
                <w:szCs w:val="26"/>
              </w:rPr>
            </w:pPr>
            <w:r w:rsidRPr="00190961">
              <w:rPr>
                <w:b/>
                <w:sz w:val="26"/>
                <w:szCs w:val="26"/>
              </w:rPr>
              <w:t>9. Lĩnh vực thoát nước và xử lý nước thải</w:t>
            </w:r>
          </w:p>
          <w:p w14:paraId="100424F1" w14:textId="77777777" w:rsidR="002D6E3E" w:rsidRPr="00190961" w:rsidRDefault="005F6020">
            <w:pPr>
              <w:widowControl w:val="0"/>
              <w:spacing w:before="60" w:after="60"/>
              <w:jc w:val="both"/>
              <w:rPr>
                <w:sz w:val="26"/>
                <w:szCs w:val="26"/>
                <w:lang w:val="sv-SE"/>
              </w:rPr>
            </w:pPr>
            <w:r w:rsidRPr="00190961">
              <w:rPr>
                <w:sz w:val="26"/>
                <w:szCs w:val="26"/>
                <w:lang w:val="sv-SE"/>
              </w:rPr>
              <w:t>Phân cấp cho Ủy ban nhân dân cấp xã quyết định các hộ gia đình thuộc đối tượng hỗ trợ đấu nối theo khoản 2 Điều 34 Nghị định số 80/2014/NĐ-CP. Cấp xã trực tiếp quản lý dân cư và có điều kiện xác minh từng hộ, nhu cầu và khả năng đấu nối; việc quyết định phải căn cứ đối tượng, điều kiện hỗ trợ và nguồn kinh phí hợp pháp, không đặt ra chính sách hoặc mức hỗ trợ mới.</w:t>
            </w:r>
          </w:p>
          <w:p w14:paraId="0A09F8E3" w14:textId="77777777" w:rsidR="002D6E3E" w:rsidRPr="00190961" w:rsidRDefault="005F6020">
            <w:pPr>
              <w:keepNext/>
              <w:widowControl w:val="0"/>
              <w:spacing w:before="60" w:after="60"/>
              <w:jc w:val="both"/>
              <w:rPr>
                <w:sz w:val="26"/>
                <w:szCs w:val="26"/>
              </w:rPr>
            </w:pPr>
            <w:r w:rsidRPr="00190961">
              <w:rPr>
                <w:b/>
                <w:sz w:val="26"/>
                <w:szCs w:val="26"/>
              </w:rPr>
              <w:t>10. Lĩnh vực sản xuất, cung cấp và tiêu thụ nước sạch</w:t>
            </w:r>
          </w:p>
          <w:p w14:paraId="3B9DCCF2" w14:textId="77777777" w:rsidR="002D6E3E" w:rsidRPr="00190961" w:rsidRDefault="005F6020">
            <w:pPr>
              <w:widowControl w:val="0"/>
              <w:spacing w:before="60" w:after="60"/>
              <w:jc w:val="both"/>
              <w:rPr>
                <w:sz w:val="26"/>
                <w:szCs w:val="26"/>
                <w:lang w:val="sv-SE"/>
              </w:rPr>
            </w:pPr>
            <w:r w:rsidRPr="00190961">
              <w:rPr>
                <w:sz w:val="26"/>
                <w:szCs w:val="26"/>
                <w:lang w:val="sv-SE"/>
              </w:rPr>
              <w:t>Phân cấp cho Ủy ban nhân dân cấp xã tổ chức lựa chọn đơn vị cấp nước đối với công trình có phạm vi cấp nước trên địa giới hành chính của 01 đơn vị hành chính cấp xã theo điểm a khoản 6 Điều 29 Nghị định số 117/2007/NĐ-CP được sửa đổi, bổ sung bởi Nghị định số 98/2019/NĐ-CP. Giới hạn phạm vi theo vùng cấp nước giúp xác định rõ trách nhiệm quản lý tại cơ sở; việc lựa chọn có sự tham gia của địa phương trong vùng cấp nước và tuân thủ điều kiện, phương thức lựa chọn theo pháp luật.</w:t>
            </w:r>
          </w:p>
          <w:p w14:paraId="6BE25BE0" w14:textId="77777777" w:rsidR="00D368B9" w:rsidRPr="00190961" w:rsidRDefault="00D368B9">
            <w:pPr>
              <w:keepNext/>
              <w:widowControl w:val="0"/>
              <w:spacing w:before="60" w:after="60"/>
              <w:jc w:val="both"/>
              <w:rPr>
                <w:b/>
                <w:sz w:val="26"/>
                <w:szCs w:val="26"/>
              </w:rPr>
            </w:pPr>
          </w:p>
          <w:p w14:paraId="4DE797E2" w14:textId="77777777" w:rsidR="00D368B9" w:rsidRPr="00190961" w:rsidRDefault="00D368B9">
            <w:pPr>
              <w:keepNext/>
              <w:widowControl w:val="0"/>
              <w:spacing w:before="60" w:after="60"/>
              <w:jc w:val="both"/>
              <w:rPr>
                <w:b/>
                <w:sz w:val="26"/>
                <w:szCs w:val="26"/>
              </w:rPr>
            </w:pPr>
          </w:p>
          <w:p w14:paraId="2FCC2766" w14:textId="16C8FF79" w:rsidR="002D6E3E" w:rsidRPr="00190961" w:rsidRDefault="005F6020">
            <w:pPr>
              <w:keepNext/>
              <w:widowControl w:val="0"/>
              <w:spacing w:before="60" w:after="60"/>
              <w:jc w:val="both"/>
              <w:rPr>
                <w:sz w:val="26"/>
                <w:szCs w:val="26"/>
              </w:rPr>
            </w:pPr>
            <w:r w:rsidRPr="00190961">
              <w:rPr>
                <w:b/>
                <w:sz w:val="26"/>
                <w:szCs w:val="26"/>
              </w:rPr>
              <w:t>11. Lĩnh vực nghĩa trang (trừ nghĩa trang liệt sĩ) và cơ sở hỏa táng</w:t>
            </w:r>
          </w:p>
          <w:p w14:paraId="46103278" w14:textId="77777777" w:rsidR="002D6E3E" w:rsidRPr="00190961" w:rsidRDefault="005F6020">
            <w:pPr>
              <w:widowControl w:val="0"/>
              <w:spacing w:before="60" w:after="60"/>
              <w:jc w:val="both"/>
              <w:rPr>
                <w:sz w:val="26"/>
                <w:szCs w:val="26"/>
                <w:lang w:val="sv-SE"/>
              </w:rPr>
            </w:pPr>
            <w:r w:rsidRPr="00190961">
              <w:rPr>
                <w:sz w:val="26"/>
                <w:szCs w:val="26"/>
                <w:lang w:val="sv-SE"/>
              </w:rPr>
              <w:t xml:space="preserve">Phân cấp cho Ủy ban nhân dân cấp xã tổ chức lựa chọn chủ đầu tư xây dựng nghĩa trang, cơ sở hỏa táng theo khoản 2 Điều 6 Nghị định số 23/2016/NĐ-CP. Cấp xã trực tiếp quản lý địa bàn, nhu cầu sử dụng và hiện trạng hạ tầng nên có điều kiện phối hợp tổ chức lựa chọn. Nội dung phân cấp không bao gồm nghĩa trang liệt sĩ; việc lựa chọn phải phù hợp quy hoạch, pháp luật về đầu tư, đất đai, đấu thầu và môi trường, không thay thế các quyết định khác về dự án thuộc thẩm </w:t>
            </w:r>
            <w:r w:rsidRPr="00190961">
              <w:rPr>
                <w:sz w:val="26"/>
                <w:szCs w:val="26"/>
                <w:lang w:val="sv-SE"/>
              </w:rPr>
              <w:lastRenderedPageBreak/>
              <w:t>quyền của cơ quan có liên quan.</w:t>
            </w:r>
          </w:p>
        </w:tc>
      </w:tr>
      <w:tr w:rsidR="00190961" w:rsidRPr="00190961" w14:paraId="3629BBF7" w14:textId="77777777">
        <w:trPr>
          <w:trHeight w:val="439"/>
        </w:trPr>
        <w:tc>
          <w:tcPr>
            <w:tcW w:w="6137" w:type="dxa"/>
            <w:tcBorders>
              <w:top w:val="single" w:sz="6" w:space="0" w:color="000000"/>
              <w:left w:val="double" w:sz="4" w:space="0" w:color="000000"/>
              <w:bottom w:val="single" w:sz="6" w:space="0" w:color="000000"/>
              <w:right w:val="single" w:sz="6" w:space="0" w:color="000000"/>
            </w:tcBorders>
          </w:tcPr>
          <w:p w14:paraId="505362B1" w14:textId="77777777" w:rsidR="00C7155F" w:rsidRPr="00190961" w:rsidRDefault="001912DE">
            <w:pPr>
              <w:widowControl w:val="0"/>
              <w:spacing w:before="60" w:after="60"/>
              <w:jc w:val="both"/>
            </w:pPr>
            <w:r w:rsidRPr="00190961">
              <w:rPr>
                <w:b/>
                <w:bCs/>
                <w:sz w:val="26"/>
                <w:szCs w:val="26"/>
              </w:rPr>
              <w:lastRenderedPageBreak/>
              <w:t>Điều 6. Trách nhiệm của các cơ quan, đơn vị</w:t>
            </w:r>
          </w:p>
          <w:p w14:paraId="29FDFEF0" w14:textId="77777777" w:rsidR="00C7155F" w:rsidRPr="00190961" w:rsidRDefault="001912DE">
            <w:pPr>
              <w:widowControl w:val="0"/>
              <w:spacing w:before="60" w:after="60"/>
              <w:jc w:val="both"/>
              <w:rPr>
                <w:sz w:val="26"/>
                <w:szCs w:val="26"/>
              </w:rPr>
            </w:pPr>
            <w:r w:rsidRPr="00190961">
              <w:rPr>
                <w:bCs/>
                <w:sz w:val="26"/>
                <w:szCs w:val="26"/>
              </w:rPr>
              <w:t>1. Trách nhiệm của Sở Xây dựng</w:t>
            </w:r>
          </w:p>
          <w:p w14:paraId="102A007A" w14:textId="77777777" w:rsidR="00C7155F" w:rsidRPr="00190961" w:rsidRDefault="001912DE">
            <w:pPr>
              <w:widowControl w:val="0"/>
              <w:spacing w:before="60" w:after="60"/>
              <w:jc w:val="both"/>
              <w:rPr>
                <w:sz w:val="26"/>
                <w:szCs w:val="26"/>
              </w:rPr>
            </w:pPr>
            <w:r w:rsidRPr="00190961">
              <w:rPr>
                <w:sz w:val="26"/>
                <w:szCs w:val="26"/>
              </w:rPr>
              <w:t>a) Chủ trì hướng dẫn, theo dõi, kiểm tra việc thực hiện Quyết định này.</w:t>
            </w:r>
          </w:p>
          <w:p w14:paraId="36610025" w14:textId="77777777" w:rsidR="00C7155F" w:rsidRPr="00190961" w:rsidRDefault="001912DE">
            <w:pPr>
              <w:widowControl w:val="0"/>
              <w:snapToGrid w:val="0"/>
              <w:spacing w:before="60" w:after="60"/>
              <w:jc w:val="both"/>
              <w:rPr>
                <w:spacing w:val="2"/>
                <w:sz w:val="26"/>
                <w:szCs w:val="26"/>
                <w:lang w:val="da-DK"/>
              </w:rPr>
            </w:pPr>
            <w:r w:rsidRPr="00190961">
              <w:rPr>
                <w:spacing w:val="2"/>
                <w:szCs w:val="28"/>
              </w:rPr>
              <w:t xml:space="preserve">b) </w:t>
            </w:r>
            <w:r w:rsidRPr="00190961">
              <w:rPr>
                <w:szCs w:val="28"/>
              </w:rPr>
              <w:t>Tổ chức thực hiện các nhiệm vụ được phân cấp tại Quyết định này; c</w:t>
            </w:r>
            <w:r w:rsidRPr="00190961">
              <w:rPr>
                <w:szCs w:val="28"/>
                <w:lang w:val="es-VE"/>
              </w:rPr>
              <w:t>hịu trách nhiệm trước Ủy ban nhân dân tỉnh và trước pháp luật về kết quả thực hiện nhiệm vụ được phân cấp.</w:t>
            </w:r>
          </w:p>
          <w:p w14:paraId="424F4B48" w14:textId="77777777" w:rsidR="00C7155F" w:rsidRPr="00190961" w:rsidRDefault="001912DE">
            <w:pPr>
              <w:widowControl w:val="0"/>
              <w:snapToGrid w:val="0"/>
              <w:spacing w:before="60" w:after="60"/>
              <w:jc w:val="both"/>
              <w:rPr>
                <w:sz w:val="26"/>
                <w:szCs w:val="26"/>
              </w:rPr>
            </w:pPr>
            <w:r w:rsidRPr="00190961">
              <w:rPr>
                <w:sz w:val="26"/>
                <w:szCs w:val="26"/>
              </w:rPr>
              <w:t>c) Tổng hợp, báo cáo định kỳ, đột xuất về kết quả triển khai thực hiện các nhiệm vụ được phân cấp.</w:t>
            </w:r>
          </w:p>
          <w:p w14:paraId="7707D9B3" w14:textId="77777777" w:rsidR="00C7155F" w:rsidRPr="00190961" w:rsidRDefault="001912DE">
            <w:pPr>
              <w:widowControl w:val="0"/>
              <w:snapToGrid w:val="0"/>
              <w:spacing w:before="60" w:after="60"/>
              <w:jc w:val="both"/>
              <w:rPr>
                <w:sz w:val="26"/>
                <w:szCs w:val="26"/>
              </w:rPr>
            </w:pPr>
            <w:r w:rsidRPr="00190961">
              <w:rPr>
                <w:szCs w:val="28"/>
              </w:rPr>
              <w:t>d) Chủ trì rà soát, tham mưu công bố, công khai thủ tục hành chính; điều chỉnh quy trình nội bộ và cấu hình cơ quan giải quyết trên Hệ thống thông tin giải quyết thủ tục hành chính phù hợp với nhiệm vụ được phân cấp (nếu có).</w:t>
            </w:r>
          </w:p>
          <w:p w14:paraId="0337B259" w14:textId="77777777" w:rsidR="00C7155F" w:rsidRPr="00190961" w:rsidRDefault="001912DE">
            <w:pPr>
              <w:widowControl w:val="0"/>
              <w:snapToGrid w:val="0"/>
              <w:spacing w:before="60" w:after="60"/>
              <w:jc w:val="both"/>
              <w:rPr>
                <w:sz w:val="26"/>
                <w:szCs w:val="26"/>
              </w:rPr>
            </w:pPr>
            <w:r w:rsidRPr="00190961">
              <w:rPr>
                <w:sz w:val="26"/>
                <w:szCs w:val="26"/>
              </w:rPr>
              <w:t>2. Trách nhiệm của Sở Nông nghiệp và Môi trường, Sở Công thương, Ban Quản lý Khu kinh tế</w:t>
            </w:r>
          </w:p>
          <w:p w14:paraId="0AC1BFCD" w14:textId="77777777" w:rsidR="00C7155F" w:rsidRPr="00190961" w:rsidRDefault="001912DE">
            <w:pPr>
              <w:widowControl w:val="0"/>
              <w:snapToGrid w:val="0"/>
              <w:spacing w:before="60" w:after="60"/>
              <w:jc w:val="both"/>
              <w:rPr>
                <w:sz w:val="26"/>
                <w:szCs w:val="26"/>
              </w:rPr>
            </w:pPr>
            <w:r w:rsidRPr="00190961">
              <w:rPr>
                <w:sz w:val="26"/>
                <w:szCs w:val="26"/>
              </w:rPr>
              <w:t>a) Tổ chức thực hiện nhiệm vụ được phân cấp tại Điều 4 Quyết định này thuộc phạm vi quản lý ngành, lĩnh vực; chịu trách nhiệm trước Ủy ban nhân dân tỉnh và trước pháp luật về kết quả thực hiện nhiệm vụ được phân cấp.</w:t>
            </w:r>
          </w:p>
          <w:p w14:paraId="45E7C92E" w14:textId="77777777" w:rsidR="00C7155F" w:rsidRPr="00190961" w:rsidRDefault="001912DE">
            <w:pPr>
              <w:widowControl w:val="0"/>
              <w:snapToGrid w:val="0"/>
              <w:spacing w:before="60" w:after="60"/>
              <w:jc w:val="both"/>
              <w:rPr>
                <w:sz w:val="26"/>
                <w:szCs w:val="26"/>
              </w:rPr>
            </w:pPr>
            <w:r w:rsidRPr="00190961">
              <w:rPr>
                <w:sz w:val="26"/>
                <w:szCs w:val="26"/>
              </w:rPr>
              <w:t>b) Tổ chức thu thập, số hóa, tạo lập, cập nhật, chuẩn hóa và quản lý dữ liệu thuộc phạm vi quản lý chuyên ngành vào Hệ thống thông tin và cơ sở dữ liệu quốc gia về hoạt động xây dựng; bảo đảm tính đầy đủ, chính xác, kịp thời và chịu trách nhiệm về dữ liệu do đơn vị cung cấp.</w:t>
            </w:r>
          </w:p>
          <w:p w14:paraId="681DD2E6" w14:textId="77777777" w:rsidR="00C7155F" w:rsidRPr="00190961" w:rsidRDefault="001912DE">
            <w:pPr>
              <w:widowControl w:val="0"/>
              <w:spacing w:before="60" w:after="60"/>
              <w:jc w:val="both"/>
              <w:rPr>
                <w:sz w:val="26"/>
                <w:szCs w:val="26"/>
              </w:rPr>
            </w:pPr>
            <w:r w:rsidRPr="00190961">
              <w:rPr>
                <w:sz w:val="26"/>
                <w:szCs w:val="26"/>
              </w:rPr>
              <w:lastRenderedPageBreak/>
              <w:t>c) Thực hiện chế độ báo cáo định kỳ, đột xuất theo quy định tại Điều 7 Quyết định này.</w:t>
            </w:r>
          </w:p>
          <w:p w14:paraId="5B30B35F" w14:textId="77777777" w:rsidR="00C7155F" w:rsidRPr="00190961" w:rsidRDefault="001912DE">
            <w:pPr>
              <w:widowControl w:val="0"/>
              <w:spacing w:before="60" w:after="60"/>
              <w:jc w:val="both"/>
              <w:rPr>
                <w:sz w:val="26"/>
                <w:szCs w:val="26"/>
              </w:rPr>
            </w:pPr>
            <w:r w:rsidRPr="00190961">
              <w:rPr>
                <w:bCs/>
                <w:sz w:val="26"/>
                <w:szCs w:val="26"/>
              </w:rPr>
              <w:t>3. Trách nhiệm của Ủy ban nhân dân cấp xã</w:t>
            </w:r>
          </w:p>
          <w:p w14:paraId="765E19FA" w14:textId="77777777" w:rsidR="00C7155F" w:rsidRPr="00190961" w:rsidRDefault="001912DE">
            <w:pPr>
              <w:widowControl w:val="0"/>
              <w:spacing w:before="60" w:after="60"/>
              <w:jc w:val="both"/>
              <w:rPr>
                <w:sz w:val="26"/>
                <w:szCs w:val="26"/>
              </w:rPr>
            </w:pPr>
            <w:r w:rsidRPr="00190961">
              <w:rPr>
                <w:sz w:val="26"/>
                <w:szCs w:val="26"/>
              </w:rPr>
              <w:t>a) Tổ chức thực hiện các nhiệm vụ được phân cấp tại Quyết định này; chịu trách nhiệm trước Ủy ban nhân dân tỉnh và trước pháp luật về kết quả thực hiện nhiệm vụ được phân cấp.</w:t>
            </w:r>
          </w:p>
          <w:p w14:paraId="13177D31" w14:textId="77777777" w:rsidR="00C7155F" w:rsidRPr="00190961" w:rsidRDefault="001912DE">
            <w:pPr>
              <w:widowControl w:val="0"/>
              <w:spacing w:before="60" w:after="60"/>
              <w:jc w:val="both"/>
              <w:rPr>
                <w:sz w:val="26"/>
                <w:szCs w:val="26"/>
              </w:rPr>
            </w:pPr>
            <w:r w:rsidRPr="00190961">
              <w:rPr>
                <w:sz w:val="26"/>
                <w:szCs w:val="26"/>
              </w:rPr>
              <w:t>b) Thực hiện chế độ báo cáo định kỳ, đột xuất theo quy định tại Điều 7 Quyết định này.</w:t>
            </w:r>
          </w:p>
          <w:p w14:paraId="072A6D89" w14:textId="77777777" w:rsidR="00C7155F" w:rsidRPr="00190961" w:rsidRDefault="001912DE">
            <w:pPr>
              <w:widowControl w:val="0"/>
              <w:spacing w:before="60" w:after="60"/>
              <w:jc w:val="both"/>
              <w:rPr>
                <w:sz w:val="26"/>
                <w:szCs w:val="26"/>
              </w:rPr>
            </w:pPr>
            <w:r w:rsidRPr="00190961">
              <w:rPr>
                <w:sz w:val="26"/>
                <w:szCs w:val="26"/>
              </w:rPr>
              <w:t>4. Sở Xây dựng, Sở Nông nghiệp và Môi trường, Sở Công thương, Ban Quản lý Khu kinh tế và Ủy ban nhân dân cấp xã có trách nhiệm chủ động bố trí, sử dụng nhân lực, kinh phí, trang thiết bị, tài khoản hệ thống và các điều kiện cần thiết trong phạm vi nguồn lực được cấp có thẩm quyền giao để thực hiện nhiệm vụ được phân cấp. Trường hợp điều kiện thực hiện chưa bảo đảm, kịp thời báo cáo cơ quan có thẩm quyền xem xét, bố trí, điều chỉnh theo quy định.</w:t>
            </w:r>
          </w:p>
          <w:p w14:paraId="01B8E51C" w14:textId="77777777" w:rsidR="00C7155F" w:rsidRPr="00190961" w:rsidRDefault="001912DE">
            <w:pPr>
              <w:widowControl w:val="0"/>
              <w:spacing w:before="60" w:after="60"/>
              <w:jc w:val="both"/>
              <w:rPr>
                <w:sz w:val="26"/>
                <w:szCs w:val="26"/>
              </w:rPr>
            </w:pPr>
            <w:r w:rsidRPr="00190961">
              <w:rPr>
                <w:sz w:val="26"/>
                <w:szCs w:val="26"/>
              </w:rPr>
              <w:t>5. Trường hợp nhiệm vụ vượt quá khả năng chuyên môn, liên quan từ hai đơn vị hành chính cấp xã trở lên hoặc có tính chất phức tạp, Ủy ban nhân dân cấp xã kịp thời báo cáo Sở Xây dựng để hướng dẫn, tổng hợp, tham mưu Ủy ban nhân dân tỉnh xem xét, giải quyết.</w:t>
            </w:r>
          </w:p>
        </w:tc>
        <w:tc>
          <w:tcPr>
            <w:tcW w:w="8566" w:type="dxa"/>
            <w:tcBorders>
              <w:top w:val="single" w:sz="6" w:space="0" w:color="000000"/>
              <w:left w:val="single" w:sz="6" w:space="0" w:color="000000"/>
              <w:bottom w:val="single" w:sz="6" w:space="0" w:color="000000"/>
              <w:right w:val="double" w:sz="4" w:space="0" w:color="000000"/>
            </w:tcBorders>
          </w:tcPr>
          <w:p w14:paraId="2D3A0976" w14:textId="77777777" w:rsidR="00C7155F" w:rsidRPr="00190961" w:rsidRDefault="00C7155F">
            <w:pPr>
              <w:widowControl w:val="0"/>
              <w:snapToGrid w:val="0"/>
              <w:spacing w:before="60" w:after="60"/>
              <w:jc w:val="both"/>
              <w:rPr>
                <w:sz w:val="26"/>
                <w:szCs w:val="26"/>
                <w:lang w:val="sv-SE"/>
              </w:rPr>
            </w:pPr>
          </w:p>
          <w:p w14:paraId="2689C6BE" w14:textId="77777777" w:rsidR="00C7155F" w:rsidRPr="00190961" w:rsidRDefault="001912DE">
            <w:pPr>
              <w:widowControl w:val="0"/>
              <w:spacing w:before="60" w:after="60"/>
              <w:jc w:val="both"/>
              <w:rPr>
                <w:bCs/>
                <w:sz w:val="26"/>
                <w:szCs w:val="26"/>
                <w:lang w:val="sv-SE"/>
              </w:rPr>
            </w:pPr>
            <w:r w:rsidRPr="00190961">
              <w:rPr>
                <w:bCs/>
                <w:sz w:val="26"/>
                <w:szCs w:val="26"/>
                <w:lang w:val="sv-SE"/>
              </w:rPr>
              <w:t xml:space="preserve">1. </w:t>
            </w:r>
            <w:r w:rsidRPr="00190961">
              <w:rPr>
                <w:sz w:val="26"/>
                <w:szCs w:val="26"/>
              </w:rPr>
              <w:t>Thiết kế nội dung trách nhiệm của Sở Xây dựng để phù hợp với Quyết định riêng về phân cấp đảm bảo ngắn gọn, phù hợp với quy định của pháp luật.</w:t>
            </w:r>
          </w:p>
          <w:p w14:paraId="0E9A2D76" w14:textId="77777777" w:rsidR="00C7155F" w:rsidRPr="00190961" w:rsidRDefault="00C7155F">
            <w:pPr>
              <w:widowControl w:val="0"/>
              <w:spacing w:before="60" w:after="60"/>
              <w:jc w:val="both"/>
              <w:rPr>
                <w:bCs/>
                <w:sz w:val="26"/>
                <w:szCs w:val="26"/>
                <w:lang w:val="sv-SE"/>
              </w:rPr>
            </w:pPr>
          </w:p>
          <w:p w14:paraId="4BCEB174" w14:textId="77777777" w:rsidR="00C7155F" w:rsidRPr="00190961" w:rsidRDefault="00C7155F">
            <w:pPr>
              <w:widowControl w:val="0"/>
              <w:spacing w:before="60" w:after="60"/>
              <w:jc w:val="both"/>
              <w:rPr>
                <w:bCs/>
                <w:sz w:val="26"/>
                <w:szCs w:val="26"/>
                <w:lang w:val="sv-SE"/>
              </w:rPr>
            </w:pPr>
          </w:p>
          <w:p w14:paraId="537A81B6" w14:textId="77777777" w:rsidR="00C7155F" w:rsidRPr="00190961" w:rsidRDefault="00C7155F">
            <w:pPr>
              <w:widowControl w:val="0"/>
              <w:spacing w:before="60" w:after="60"/>
              <w:jc w:val="both"/>
              <w:rPr>
                <w:bCs/>
                <w:sz w:val="26"/>
                <w:szCs w:val="26"/>
                <w:lang w:val="sv-SE"/>
              </w:rPr>
            </w:pPr>
          </w:p>
          <w:p w14:paraId="1DCF0367" w14:textId="77777777" w:rsidR="00C7155F" w:rsidRPr="00190961" w:rsidRDefault="00C7155F">
            <w:pPr>
              <w:widowControl w:val="0"/>
              <w:spacing w:before="60" w:after="60"/>
              <w:jc w:val="both"/>
              <w:rPr>
                <w:bCs/>
                <w:sz w:val="26"/>
                <w:szCs w:val="26"/>
                <w:lang w:val="sv-SE"/>
              </w:rPr>
            </w:pPr>
          </w:p>
          <w:p w14:paraId="29C2498E" w14:textId="77777777" w:rsidR="00C7155F" w:rsidRPr="00190961" w:rsidRDefault="00C7155F">
            <w:pPr>
              <w:widowControl w:val="0"/>
              <w:spacing w:before="60" w:after="60"/>
              <w:jc w:val="both"/>
              <w:rPr>
                <w:bCs/>
                <w:sz w:val="26"/>
                <w:szCs w:val="26"/>
                <w:lang w:val="sv-SE"/>
              </w:rPr>
            </w:pPr>
          </w:p>
          <w:p w14:paraId="1D8C9CD6" w14:textId="77777777" w:rsidR="00C7155F" w:rsidRPr="00190961" w:rsidRDefault="00C7155F">
            <w:pPr>
              <w:widowControl w:val="0"/>
              <w:spacing w:before="60" w:after="60"/>
              <w:jc w:val="both"/>
              <w:rPr>
                <w:bCs/>
                <w:sz w:val="26"/>
                <w:szCs w:val="26"/>
                <w:lang w:val="sv-SE"/>
              </w:rPr>
            </w:pPr>
          </w:p>
          <w:p w14:paraId="366985D3" w14:textId="77777777" w:rsidR="00C7155F" w:rsidRPr="00190961" w:rsidRDefault="00C7155F">
            <w:pPr>
              <w:widowControl w:val="0"/>
              <w:spacing w:before="60" w:after="60"/>
              <w:jc w:val="both"/>
              <w:rPr>
                <w:bCs/>
                <w:sz w:val="26"/>
                <w:szCs w:val="26"/>
              </w:rPr>
            </w:pPr>
          </w:p>
          <w:p w14:paraId="093FBF74" w14:textId="77777777" w:rsidR="00C7155F" w:rsidRPr="00190961" w:rsidRDefault="00C7155F">
            <w:pPr>
              <w:widowControl w:val="0"/>
              <w:spacing w:before="60" w:after="60"/>
              <w:jc w:val="both"/>
              <w:rPr>
                <w:bCs/>
                <w:sz w:val="26"/>
                <w:szCs w:val="26"/>
              </w:rPr>
            </w:pPr>
          </w:p>
          <w:p w14:paraId="6DA089C6" w14:textId="77777777" w:rsidR="00C7155F" w:rsidRPr="00190961" w:rsidRDefault="00C7155F">
            <w:pPr>
              <w:widowControl w:val="0"/>
              <w:spacing w:before="60" w:after="60"/>
              <w:jc w:val="both"/>
              <w:rPr>
                <w:bCs/>
                <w:sz w:val="26"/>
                <w:szCs w:val="26"/>
              </w:rPr>
            </w:pPr>
          </w:p>
          <w:p w14:paraId="42D25974" w14:textId="77777777" w:rsidR="00C7155F" w:rsidRPr="00190961" w:rsidRDefault="00C7155F">
            <w:pPr>
              <w:widowControl w:val="0"/>
              <w:spacing w:before="60" w:after="60"/>
              <w:jc w:val="both"/>
              <w:rPr>
                <w:bCs/>
                <w:sz w:val="26"/>
                <w:szCs w:val="26"/>
              </w:rPr>
            </w:pPr>
          </w:p>
          <w:p w14:paraId="1ABE9FF8" w14:textId="77777777" w:rsidR="00C7155F" w:rsidRPr="00190961" w:rsidRDefault="00C7155F">
            <w:pPr>
              <w:widowControl w:val="0"/>
              <w:spacing w:before="60" w:after="60"/>
              <w:jc w:val="both"/>
              <w:rPr>
                <w:bCs/>
                <w:sz w:val="26"/>
                <w:szCs w:val="26"/>
              </w:rPr>
            </w:pPr>
          </w:p>
          <w:p w14:paraId="1E0BA4FE" w14:textId="77777777" w:rsidR="00C7155F" w:rsidRPr="00190961" w:rsidRDefault="001912DE">
            <w:pPr>
              <w:widowControl w:val="0"/>
              <w:spacing w:before="60" w:after="60"/>
              <w:jc w:val="both"/>
            </w:pPr>
            <w:r w:rsidRPr="00190961">
              <w:rPr>
                <w:bCs/>
                <w:sz w:val="26"/>
                <w:szCs w:val="26"/>
              </w:rPr>
              <w:t xml:space="preserve">2. </w:t>
            </w:r>
            <w:r w:rsidRPr="00190961">
              <w:rPr>
                <w:sz w:val="26"/>
                <w:szCs w:val="26"/>
              </w:rPr>
              <w:t>Thiết kế nội dung trách nhiệm của Sở Nông nghiệp và Môi trường, Sở Công Thương, Ban Quản lý Khu kinh tế để phù hợp với Quyết định riêng về phân cấp đảm bảo ngắn gọn, phù hợp với quy định của pháp luật.</w:t>
            </w:r>
          </w:p>
          <w:p w14:paraId="3FC56B15" w14:textId="77777777" w:rsidR="00C7155F" w:rsidRPr="00190961" w:rsidRDefault="00C7155F">
            <w:pPr>
              <w:widowControl w:val="0"/>
              <w:spacing w:before="60" w:after="60"/>
              <w:jc w:val="both"/>
              <w:rPr>
                <w:sz w:val="26"/>
                <w:szCs w:val="26"/>
              </w:rPr>
            </w:pPr>
          </w:p>
          <w:p w14:paraId="13A9D10F" w14:textId="77777777" w:rsidR="00C7155F" w:rsidRPr="00190961" w:rsidRDefault="00C7155F">
            <w:pPr>
              <w:widowControl w:val="0"/>
              <w:spacing w:before="60" w:after="60"/>
              <w:jc w:val="both"/>
              <w:rPr>
                <w:bCs/>
                <w:sz w:val="26"/>
                <w:szCs w:val="26"/>
                <w:lang w:val="sv-SE"/>
              </w:rPr>
            </w:pPr>
          </w:p>
          <w:p w14:paraId="74C5EA69" w14:textId="77777777" w:rsidR="00C7155F" w:rsidRPr="00190961" w:rsidRDefault="00C7155F">
            <w:pPr>
              <w:widowControl w:val="0"/>
              <w:spacing w:before="60" w:after="60"/>
              <w:jc w:val="both"/>
              <w:rPr>
                <w:bCs/>
                <w:sz w:val="26"/>
                <w:szCs w:val="26"/>
                <w:lang w:val="sv-SE"/>
              </w:rPr>
            </w:pPr>
          </w:p>
          <w:p w14:paraId="67BEC6A9" w14:textId="77777777" w:rsidR="00C7155F" w:rsidRPr="00190961" w:rsidRDefault="00C7155F">
            <w:pPr>
              <w:widowControl w:val="0"/>
              <w:spacing w:before="60" w:after="60"/>
              <w:jc w:val="both"/>
              <w:rPr>
                <w:bCs/>
                <w:sz w:val="26"/>
                <w:szCs w:val="26"/>
                <w:lang w:val="sv-SE"/>
              </w:rPr>
            </w:pPr>
          </w:p>
          <w:p w14:paraId="1CD83FCD" w14:textId="77777777" w:rsidR="00C7155F" w:rsidRPr="00190961" w:rsidRDefault="00C7155F">
            <w:pPr>
              <w:widowControl w:val="0"/>
              <w:spacing w:before="60" w:after="60"/>
              <w:jc w:val="both"/>
              <w:rPr>
                <w:bCs/>
                <w:sz w:val="26"/>
                <w:szCs w:val="26"/>
                <w:lang w:val="sv-SE"/>
              </w:rPr>
            </w:pPr>
          </w:p>
          <w:p w14:paraId="2F145F5C" w14:textId="77777777" w:rsidR="00C7155F" w:rsidRPr="00190961" w:rsidRDefault="00C7155F">
            <w:pPr>
              <w:widowControl w:val="0"/>
              <w:spacing w:before="60" w:after="60"/>
              <w:jc w:val="both"/>
              <w:rPr>
                <w:bCs/>
                <w:sz w:val="26"/>
                <w:szCs w:val="26"/>
                <w:lang w:val="sv-SE"/>
              </w:rPr>
            </w:pPr>
          </w:p>
          <w:p w14:paraId="3B9B15A1" w14:textId="77777777" w:rsidR="00C7155F" w:rsidRPr="00190961" w:rsidRDefault="00C7155F">
            <w:pPr>
              <w:widowControl w:val="0"/>
              <w:spacing w:before="60" w:after="60"/>
              <w:jc w:val="both"/>
              <w:rPr>
                <w:bCs/>
                <w:sz w:val="26"/>
                <w:szCs w:val="26"/>
                <w:lang w:val="sv-SE"/>
              </w:rPr>
            </w:pPr>
          </w:p>
          <w:p w14:paraId="479986B9" w14:textId="77777777" w:rsidR="00C7155F" w:rsidRPr="00190961" w:rsidRDefault="00C7155F">
            <w:pPr>
              <w:widowControl w:val="0"/>
              <w:spacing w:before="60" w:after="60"/>
              <w:jc w:val="both"/>
              <w:rPr>
                <w:bCs/>
                <w:sz w:val="26"/>
                <w:szCs w:val="26"/>
                <w:lang w:val="sv-SE"/>
              </w:rPr>
            </w:pPr>
          </w:p>
          <w:p w14:paraId="67D23AC0" w14:textId="77777777" w:rsidR="00C7155F" w:rsidRPr="00190961" w:rsidRDefault="00C7155F">
            <w:pPr>
              <w:widowControl w:val="0"/>
              <w:spacing w:before="60" w:after="60"/>
              <w:jc w:val="both"/>
              <w:rPr>
                <w:bCs/>
                <w:sz w:val="26"/>
                <w:szCs w:val="26"/>
                <w:lang w:val="sv-SE"/>
              </w:rPr>
            </w:pPr>
          </w:p>
          <w:p w14:paraId="0724C5E6" w14:textId="77777777" w:rsidR="00C7155F" w:rsidRPr="00190961" w:rsidRDefault="00C7155F">
            <w:pPr>
              <w:widowControl w:val="0"/>
              <w:spacing w:before="60" w:after="60"/>
              <w:jc w:val="both"/>
              <w:rPr>
                <w:bCs/>
                <w:sz w:val="26"/>
                <w:szCs w:val="26"/>
                <w:lang w:val="sv-SE"/>
              </w:rPr>
            </w:pPr>
          </w:p>
          <w:p w14:paraId="28C8BC7B" w14:textId="77777777" w:rsidR="00C7155F" w:rsidRPr="00190961" w:rsidRDefault="001912DE">
            <w:pPr>
              <w:widowControl w:val="0"/>
              <w:spacing w:before="60" w:after="60"/>
              <w:jc w:val="both"/>
            </w:pPr>
            <w:r w:rsidRPr="00190961">
              <w:rPr>
                <w:bCs/>
                <w:sz w:val="26"/>
                <w:szCs w:val="26"/>
                <w:lang w:val="sv-SE"/>
              </w:rPr>
              <w:t xml:space="preserve">3. </w:t>
            </w:r>
            <w:r w:rsidRPr="00190961">
              <w:rPr>
                <w:sz w:val="26"/>
                <w:szCs w:val="26"/>
              </w:rPr>
              <w:t>Thiết kế lại nội dung trách nhiệm của Ủy ban nhân dân cấp xã để phù hợp với Quyết định riêng về phân cấp đảm bảo ngắn gọn, phù hợp với quy định của pháp luật.</w:t>
            </w:r>
          </w:p>
          <w:p w14:paraId="37F38FCE" w14:textId="77777777" w:rsidR="00C7155F" w:rsidRPr="00190961" w:rsidRDefault="00C7155F">
            <w:pPr>
              <w:widowControl w:val="0"/>
              <w:spacing w:before="60" w:after="60"/>
              <w:jc w:val="both"/>
              <w:rPr>
                <w:sz w:val="26"/>
                <w:szCs w:val="26"/>
              </w:rPr>
            </w:pPr>
          </w:p>
          <w:p w14:paraId="15E09280" w14:textId="77777777" w:rsidR="00C7155F" w:rsidRPr="00190961" w:rsidRDefault="00C7155F">
            <w:pPr>
              <w:widowControl w:val="0"/>
              <w:spacing w:before="60" w:after="60"/>
              <w:jc w:val="both"/>
              <w:rPr>
                <w:sz w:val="26"/>
                <w:szCs w:val="26"/>
              </w:rPr>
            </w:pPr>
          </w:p>
          <w:p w14:paraId="636108F9" w14:textId="77777777" w:rsidR="00C7155F" w:rsidRPr="00190961" w:rsidRDefault="00C7155F">
            <w:pPr>
              <w:widowControl w:val="0"/>
              <w:spacing w:before="60" w:after="60"/>
              <w:jc w:val="both"/>
              <w:rPr>
                <w:sz w:val="26"/>
                <w:szCs w:val="26"/>
              </w:rPr>
            </w:pPr>
          </w:p>
          <w:p w14:paraId="1CA21572" w14:textId="77777777" w:rsidR="00C7155F" w:rsidRPr="00190961" w:rsidRDefault="001912DE">
            <w:pPr>
              <w:widowControl w:val="0"/>
              <w:spacing w:before="60" w:after="60"/>
              <w:jc w:val="both"/>
            </w:pPr>
            <w:r w:rsidRPr="00190961">
              <w:rPr>
                <w:bCs/>
                <w:sz w:val="26"/>
                <w:szCs w:val="26"/>
                <w:lang w:val="sv-SE"/>
              </w:rPr>
              <w:t xml:space="preserve">4. </w:t>
            </w:r>
            <w:r w:rsidRPr="00190961">
              <w:rPr>
                <w:sz w:val="26"/>
                <w:szCs w:val="26"/>
              </w:rPr>
              <w:t>Thiết kế lại nội dung trách nhiệm của Sở Xây dựng, Sở Nông nghiệp và Môi trường, Sở Công Thương, Ban Quản lý Khu kinh tế, Ủy ban nhân dân cấp xã để phù hợp với Quyết định riêng về phân cấp đảm bảo ngắn gọn, phù hợp với quy định của pháp luật.</w:t>
            </w:r>
          </w:p>
          <w:p w14:paraId="111D79DA" w14:textId="77777777" w:rsidR="00C7155F" w:rsidRPr="00190961" w:rsidRDefault="00C7155F">
            <w:pPr>
              <w:widowControl w:val="0"/>
              <w:spacing w:before="60" w:after="60"/>
              <w:jc w:val="both"/>
              <w:rPr>
                <w:bCs/>
                <w:sz w:val="26"/>
                <w:szCs w:val="26"/>
                <w:lang w:val="sv-SE"/>
              </w:rPr>
            </w:pPr>
          </w:p>
          <w:p w14:paraId="32D865F4" w14:textId="77777777" w:rsidR="00C7155F" w:rsidRPr="00190961" w:rsidRDefault="00C7155F">
            <w:pPr>
              <w:widowControl w:val="0"/>
              <w:spacing w:before="60" w:after="60"/>
              <w:jc w:val="both"/>
              <w:rPr>
                <w:bCs/>
                <w:sz w:val="26"/>
                <w:szCs w:val="26"/>
                <w:lang w:val="sv-SE"/>
              </w:rPr>
            </w:pPr>
          </w:p>
          <w:p w14:paraId="32CC1F9A" w14:textId="77777777" w:rsidR="00C7155F" w:rsidRPr="00190961" w:rsidRDefault="00C7155F">
            <w:pPr>
              <w:widowControl w:val="0"/>
              <w:spacing w:before="60" w:after="60"/>
              <w:jc w:val="both"/>
              <w:rPr>
                <w:bCs/>
                <w:sz w:val="26"/>
                <w:szCs w:val="26"/>
                <w:lang w:val="sv-SE"/>
              </w:rPr>
            </w:pPr>
          </w:p>
          <w:p w14:paraId="5BE5283E" w14:textId="77777777" w:rsidR="00C7155F" w:rsidRPr="00190961" w:rsidRDefault="00C7155F">
            <w:pPr>
              <w:widowControl w:val="0"/>
              <w:spacing w:before="60" w:after="60"/>
              <w:jc w:val="both"/>
              <w:rPr>
                <w:bCs/>
                <w:sz w:val="26"/>
                <w:szCs w:val="26"/>
                <w:lang w:val="sv-SE"/>
              </w:rPr>
            </w:pPr>
          </w:p>
          <w:p w14:paraId="0145AF70" w14:textId="77777777" w:rsidR="00C7155F" w:rsidRPr="00190961" w:rsidRDefault="00C7155F">
            <w:pPr>
              <w:widowControl w:val="0"/>
              <w:spacing w:before="60" w:after="60"/>
              <w:jc w:val="both"/>
              <w:rPr>
                <w:bCs/>
                <w:sz w:val="26"/>
                <w:szCs w:val="26"/>
                <w:lang w:val="sv-SE"/>
              </w:rPr>
            </w:pPr>
          </w:p>
          <w:p w14:paraId="69681827" w14:textId="77777777" w:rsidR="00C7155F" w:rsidRPr="00190961" w:rsidRDefault="001912DE">
            <w:pPr>
              <w:widowControl w:val="0"/>
              <w:spacing w:before="60" w:after="60"/>
              <w:jc w:val="both"/>
              <w:rPr>
                <w:bCs/>
                <w:sz w:val="26"/>
                <w:szCs w:val="26"/>
                <w:lang w:val="sv-SE"/>
              </w:rPr>
            </w:pPr>
            <w:r w:rsidRPr="00190961">
              <w:rPr>
                <w:bCs/>
                <w:sz w:val="26"/>
                <w:szCs w:val="26"/>
                <w:lang w:val="sv-SE"/>
              </w:rPr>
              <w:t>5. Phân rõ nguyên tắc bảo đảm thực hiện nhiệm vụ được phân cấp</w:t>
            </w:r>
          </w:p>
          <w:p w14:paraId="59738069" w14:textId="77777777" w:rsidR="00C7155F" w:rsidRPr="00190961" w:rsidRDefault="00C7155F">
            <w:pPr>
              <w:widowControl w:val="0"/>
              <w:spacing w:before="60" w:after="60"/>
              <w:jc w:val="both"/>
              <w:rPr>
                <w:bCs/>
                <w:sz w:val="26"/>
                <w:szCs w:val="26"/>
                <w:lang w:val="sv-SE"/>
              </w:rPr>
            </w:pPr>
          </w:p>
          <w:p w14:paraId="3F122532" w14:textId="77777777" w:rsidR="00C7155F" w:rsidRPr="00190961" w:rsidRDefault="00C7155F">
            <w:pPr>
              <w:widowControl w:val="0"/>
              <w:spacing w:before="60" w:after="60"/>
              <w:jc w:val="both"/>
              <w:rPr>
                <w:bCs/>
                <w:sz w:val="26"/>
                <w:szCs w:val="26"/>
                <w:lang w:val="sv-SE"/>
              </w:rPr>
            </w:pPr>
          </w:p>
        </w:tc>
      </w:tr>
      <w:tr w:rsidR="00190961" w:rsidRPr="00190961" w14:paraId="76A81408" w14:textId="77777777">
        <w:trPr>
          <w:trHeight w:val="439"/>
        </w:trPr>
        <w:tc>
          <w:tcPr>
            <w:tcW w:w="6137" w:type="dxa"/>
            <w:tcBorders>
              <w:top w:val="single" w:sz="6" w:space="0" w:color="000000"/>
              <w:left w:val="double" w:sz="4" w:space="0" w:color="000000"/>
              <w:bottom w:val="single" w:sz="6" w:space="0" w:color="000000"/>
              <w:right w:val="single" w:sz="6" w:space="0" w:color="000000"/>
            </w:tcBorders>
          </w:tcPr>
          <w:p w14:paraId="7A1CD389" w14:textId="77777777" w:rsidR="00C7155F" w:rsidRPr="00190961" w:rsidRDefault="001912DE">
            <w:pPr>
              <w:widowControl w:val="0"/>
              <w:snapToGrid w:val="0"/>
              <w:spacing w:before="60" w:after="60"/>
              <w:jc w:val="both"/>
              <w:rPr>
                <w:sz w:val="26"/>
                <w:szCs w:val="26"/>
              </w:rPr>
            </w:pPr>
            <w:r w:rsidRPr="00190961">
              <w:rPr>
                <w:b/>
                <w:bCs/>
                <w:sz w:val="26"/>
                <w:szCs w:val="26"/>
                <w:lang w:val="da-DK"/>
              </w:rPr>
              <w:lastRenderedPageBreak/>
              <w:t>Điều 7.</w:t>
            </w:r>
            <w:r w:rsidRPr="00190961">
              <w:rPr>
                <w:b/>
                <w:bCs/>
                <w:sz w:val="26"/>
                <w:szCs w:val="26"/>
              </w:rPr>
              <w:t xml:space="preserve"> Chế độ báo cáo</w:t>
            </w:r>
          </w:p>
          <w:p w14:paraId="3EEC22AF" w14:textId="77777777" w:rsidR="00C7155F" w:rsidRPr="00190961" w:rsidRDefault="001912DE">
            <w:pPr>
              <w:widowControl w:val="0"/>
              <w:spacing w:before="60" w:after="60"/>
              <w:jc w:val="both"/>
              <w:rPr>
                <w:sz w:val="26"/>
                <w:szCs w:val="26"/>
              </w:rPr>
            </w:pPr>
            <w:r w:rsidRPr="00190961">
              <w:rPr>
                <w:sz w:val="26"/>
                <w:szCs w:val="26"/>
              </w:rPr>
              <w:t xml:space="preserve">1. Sở Nông nghiệp và Môi trường, Sở Công thương, Ban Quản lý Khu kinh tế, Ủy ban nhân dân cấp xã báo cáo Sở Xây dựng định kỳ 06 tháng, hằng năm về tình hình thực hiện Quyết định này; gửi báo cáo trước ngày 10/6 đối với </w:t>
            </w:r>
            <w:r w:rsidRPr="00190961">
              <w:rPr>
                <w:sz w:val="26"/>
                <w:szCs w:val="26"/>
              </w:rPr>
              <w:lastRenderedPageBreak/>
              <w:t xml:space="preserve">báo cáo 06 tháng và trước ngày 10/12 đối với báo cáo năm; thực hiện báo cáo đột xuất khi có yêu cầu. </w:t>
            </w:r>
          </w:p>
          <w:p w14:paraId="03FB6D6B" w14:textId="77777777" w:rsidR="00C7155F" w:rsidRPr="00190961" w:rsidRDefault="001912DE">
            <w:pPr>
              <w:widowControl w:val="0"/>
              <w:spacing w:before="60" w:after="60"/>
              <w:jc w:val="both"/>
              <w:rPr>
                <w:sz w:val="26"/>
                <w:szCs w:val="26"/>
              </w:rPr>
            </w:pPr>
            <w:r w:rsidRPr="00190961">
              <w:rPr>
                <w:sz w:val="26"/>
                <w:szCs w:val="26"/>
              </w:rPr>
              <w:t>2. Sở Xây dựng tổng hợp, tham mưu Ủy ban nhân dân tỉnh báo cáo Bộ Xây dựng định kỳ, đột xuất theo quy định hoặc theo yêu cầu của cơ quan có thẩm quyền.</w:t>
            </w:r>
          </w:p>
        </w:tc>
        <w:tc>
          <w:tcPr>
            <w:tcW w:w="8566" w:type="dxa"/>
            <w:tcBorders>
              <w:top w:val="single" w:sz="6" w:space="0" w:color="000000"/>
              <w:left w:val="single" w:sz="6" w:space="0" w:color="000000"/>
              <w:bottom w:val="single" w:sz="6" w:space="0" w:color="000000"/>
              <w:right w:val="double" w:sz="4" w:space="0" w:color="000000"/>
            </w:tcBorders>
          </w:tcPr>
          <w:p w14:paraId="5FA14D2E" w14:textId="77777777" w:rsidR="00C7155F" w:rsidRPr="00190961" w:rsidRDefault="00C7155F">
            <w:pPr>
              <w:widowControl w:val="0"/>
              <w:snapToGrid w:val="0"/>
              <w:spacing w:before="60" w:after="60"/>
              <w:jc w:val="both"/>
              <w:rPr>
                <w:sz w:val="26"/>
                <w:szCs w:val="26"/>
                <w:lang w:val="da-DK"/>
              </w:rPr>
            </w:pPr>
          </w:p>
          <w:p w14:paraId="4A1AB71A" w14:textId="77777777" w:rsidR="00C7155F" w:rsidRPr="00190961" w:rsidRDefault="001912DE">
            <w:pPr>
              <w:widowControl w:val="0"/>
              <w:spacing w:before="60" w:after="60"/>
              <w:jc w:val="both"/>
            </w:pPr>
            <w:r w:rsidRPr="00190961">
              <w:rPr>
                <w:sz w:val="26"/>
                <w:szCs w:val="26"/>
              </w:rPr>
              <w:t xml:space="preserve">1, 2. Chuẩn hóa thời hạn gửi báo cáo, bổ sung báo cáo đột xuất và xác định rõ trách nhiệm tổng hợp, báo cáo của Sở Nông nghiệp và Môi trường, Sở Công Thương, Ban Quản lý Khu kinh tế, UBND cấp xã, của Sở Xây dựng. </w:t>
            </w:r>
          </w:p>
          <w:p w14:paraId="7DEF2EAB" w14:textId="77777777" w:rsidR="00C7155F" w:rsidRPr="00190961" w:rsidRDefault="00C7155F">
            <w:pPr>
              <w:widowControl w:val="0"/>
              <w:spacing w:before="60" w:after="60"/>
              <w:jc w:val="both"/>
              <w:rPr>
                <w:sz w:val="26"/>
                <w:szCs w:val="26"/>
              </w:rPr>
            </w:pPr>
          </w:p>
          <w:p w14:paraId="5BDE483C" w14:textId="77777777" w:rsidR="00C7155F" w:rsidRPr="00190961" w:rsidRDefault="00C7155F">
            <w:pPr>
              <w:widowControl w:val="0"/>
              <w:spacing w:before="60" w:after="60"/>
              <w:jc w:val="both"/>
              <w:rPr>
                <w:sz w:val="26"/>
                <w:szCs w:val="26"/>
              </w:rPr>
            </w:pPr>
          </w:p>
          <w:p w14:paraId="79861836" w14:textId="77777777" w:rsidR="00C7155F" w:rsidRPr="00190961" w:rsidRDefault="00C7155F">
            <w:pPr>
              <w:widowControl w:val="0"/>
              <w:spacing w:before="60" w:after="60"/>
              <w:jc w:val="both"/>
              <w:rPr>
                <w:sz w:val="26"/>
                <w:szCs w:val="26"/>
              </w:rPr>
            </w:pPr>
          </w:p>
          <w:p w14:paraId="285BB778" w14:textId="77777777" w:rsidR="00C7155F" w:rsidRPr="00190961" w:rsidRDefault="00C7155F">
            <w:pPr>
              <w:widowControl w:val="0"/>
              <w:spacing w:before="60" w:after="60"/>
              <w:jc w:val="both"/>
              <w:rPr>
                <w:sz w:val="26"/>
                <w:szCs w:val="26"/>
              </w:rPr>
            </w:pPr>
          </w:p>
          <w:p w14:paraId="619A4724" w14:textId="77777777" w:rsidR="00C7155F" w:rsidRPr="00190961" w:rsidRDefault="00C7155F">
            <w:pPr>
              <w:widowControl w:val="0"/>
              <w:spacing w:before="60" w:after="60"/>
              <w:jc w:val="both"/>
              <w:rPr>
                <w:sz w:val="26"/>
                <w:szCs w:val="26"/>
                <w:lang w:val="da-DK"/>
              </w:rPr>
            </w:pPr>
          </w:p>
        </w:tc>
      </w:tr>
      <w:tr w:rsidR="00190961" w:rsidRPr="00190961" w14:paraId="58919346" w14:textId="77777777">
        <w:trPr>
          <w:trHeight w:val="439"/>
        </w:trPr>
        <w:tc>
          <w:tcPr>
            <w:tcW w:w="6137" w:type="dxa"/>
            <w:tcBorders>
              <w:top w:val="single" w:sz="6" w:space="0" w:color="000000"/>
              <w:left w:val="double" w:sz="4" w:space="0" w:color="000000"/>
              <w:bottom w:val="single" w:sz="6" w:space="0" w:color="000000"/>
              <w:right w:val="single" w:sz="6" w:space="0" w:color="000000"/>
            </w:tcBorders>
          </w:tcPr>
          <w:p w14:paraId="29155C96" w14:textId="77777777" w:rsidR="00C7155F" w:rsidRPr="00190961" w:rsidRDefault="001912DE">
            <w:pPr>
              <w:widowControl w:val="0"/>
              <w:snapToGrid w:val="0"/>
              <w:spacing w:before="60" w:after="60"/>
              <w:jc w:val="both"/>
            </w:pPr>
            <w:r w:rsidRPr="00190961">
              <w:rPr>
                <w:b/>
                <w:bCs/>
                <w:sz w:val="26"/>
                <w:szCs w:val="26"/>
              </w:rPr>
              <w:lastRenderedPageBreak/>
              <w:t>Điều 8. Điều khoản thi hành</w:t>
            </w:r>
          </w:p>
          <w:p w14:paraId="338DACB3" w14:textId="77777777" w:rsidR="00C7155F" w:rsidRPr="00190961" w:rsidRDefault="001912DE">
            <w:pPr>
              <w:widowControl w:val="0"/>
              <w:spacing w:before="60" w:after="60"/>
              <w:jc w:val="both"/>
              <w:rPr>
                <w:sz w:val="26"/>
                <w:szCs w:val="26"/>
              </w:rPr>
            </w:pPr>
            <w:r w:rsidRPr="00190961">
              <w:rPr>
                <w:sz w:val="26"/>
                <w:szCs w:val="26"/>
              </w:rPr>
              <w:t>1. Quyết định này có hiệu lực thi hành kể từ ngày     tháng      năm 2026.</w:t>
            </w:r>
          </w:p>
          <w:p w14:paraId="5D27306F" w14:textId="77777777" w:rsidR="00C7155F" w:rsidRPr="00190961" w:rsidRDefault="001912DE">
            <w:pPr>
              <w:widowControl w:val="0"/>
              <w:spacing w:before="60" w:after="60"/>
              <w:jc w:val="both"/>
              <w:rPr>
                <w:sz w:val="26"/>
                <w:szCs w:val="26"/>
              </w:rPr>
            </w:pPr>
            <w:r w:rsidRPr="00190961">
              <w:rPr>
                <w:sz w:val="26"/>
                <w:szCs w:val="26"/>
              </w:rPr>
              <w:t>2. Bãi bỏ các quy định sau đây:</w:t>
            </w:r>
          </w:p>
          <w:p w14:paraId="4379F142" w14:textId="77777777" w:rsidR="00C7155F" w:rsidRPr="00190961" w:rsidRDefault="001912DE">
            <w:pPr>
              <w:widowControl w:val="0"/>
              <w:spacing w:before="60" w:after="60"/>
              <w:jc w:val="both"/>
              <w:rPr>
                <w:sz w:val="26"/>
                <w:szCs w:val="26"/>
              </w:rPr>
            </w:pPr>
            <w:r w:rsidRPr="00190961">
              <w:rPr>
                <w:sz w:val="26"/>
                <w:szCs w:val="26"/>
              </w:rPr>
              <w:t>a) Quyết định số 71/2025/QĐ-UBND ngày 25/9/2025 của Ủy ban nhân dân tỉnh Lai Châu quy định thẩm quyền thu hồi, thanh lý, xử lý tài sản trong trường hợp bị mất, bị hủy hoại đối với tài sản kết cấu hạ tầng giao thông đường bộ trên địa bàn tỉnh Lai Châu.</w:t>
            </w:r>
          </w:p>
          <w:p w14:paraId="38295023" w14:textId="77777777" w:rsidR="00C7155F" w:rsidRPr="00190961" w:rsidRDefault="001912DE">
            <w:pPr>
              <w:widowControl w:val="0"/>
              <w:spacing w:before="60" w:after="60"/>
              <w:jc w:val="both"/>
              <w:rPr>
                <w:sz w:val="26"/>
                <w:szCs w:val="26"/>
              </w:rPr>
            </w:pPr>
            <w:r w:rsidRPr="00190961">
              <w:rPr>
                <w:sz w:val="26"/>
                <w:szCs w:val="26"/>
              </w:rPr>
              <w:t>b) Khoản 1 Điều 1, Điều 3, Điều 6 và Điều 8 của Quy định ban hành kèm theo Quyết định số 91/2025/QĐ-UBND ngày 10 tháng 12 năm 2025 của Ủy ban nhân dân tỉnh Lai Châu ban hành Quy định về phân cấp cấp giấy phép xây dựng và quản lý trật tự xây dựng trên địa bàn tỉnh Lai Châu.</w:t>
            </w:r>
          </w:p>
          <w:p w14:paraId="23F41C6B" w14:textId="77777777" w:rsidR="00C7155F" w:rsidRPr="00190961" w:rsidRDefault="001912DE">
            <w:pPr>
              <w:widowControl w:val="0"/>
              <w:spacing w:before="60" w:after="60"/>
              <w:jc w:val="both"/>
              <w:rPr>
                <w:sz w:val="26"/>
                <w:szCs w:val="26"/>
              </w:rPr>
            </w:pPr>
            <w:r w:rsidRPr="00190961">
              <w:rPr>
                <w:sz w:val="26"/>
                <w:szCs w:val="26"/>
              </w:rPr>
              <w:t>c) Điều 7 của Quyết định số 102/2025/QĐ-UBND ngày 30 tháng 12 năm 2025 của Ủy ban nhân dân tỉnh Lai Châu phân cấp trong quản lý nhà nước đối với một số nội dung thuộc lĩnh vực kiến trúc, phát triển đô thị, hạ tầng kỹ thuật, hoạt động xây dựng.</w:t>
            </w:r>
          </w:p>
          <w:p w14:paraId="66F2F635" w14:textId="77777777" w:rsidR="00C7155F" w:rsidRPr="00190961" w:rsidRDefault="001912DE">
            <w:pPr>
              <w:widowControl w:val="0"/>
              <w:spacing w:after="120" w:line="360" w:lineRule="exact"/>
              <w:jc w:val="both"/>
              <w:rPr>
                <w:szCs w:val="28"/>
              </w:rPr>
            </w:pPr>
            <w:r w:rsidRPr="00190961">
              <w:rPr>
                <w:szCs w:val="28"/>
              </w:rPr>
              <w:t xml:space="preserve">3. Trường hợp văn bản quy phạm pháp luật quy định nhiệm vụ phân cấp được viện dẫn tại Quyết định này được sửa đổi, bổ sung hoặc thay thế, dẫn đến có điều </w:t>
            </w:r>
            <w:r w:rsidRPr="00190961">
              <w:rPr>
                <w:szCs w:val="28"/>
              </w:rPr>
              <w:lastRenderedPageBreak/>
              <w:t>chỉnh về tên nhiệm vụ, thẩm quyền, trách nhiệm thì thực hiện theo quy định của văn bản sửa đổi, bổ sung hoặc thay thế đó.</w:t>
            </w:r>
          </w:p>
          <w:p w14:paraId="11DC3815" w14:textId="77777777" w:rsidR="00C7155F" w:rsidRPr="00190961" w:rsidRDefault="001912DE">
            <w:pPr>
              <w:widowControl w:val="0"/>
              <w:spacing w:before="60" w:after="60"/>
              <w:jc w:val="both"/>
              <w:rPr>
                <w:sz w:val="26"/>
                <w:szCs w:val="26"/>
              </w:rPr>
            </w:pPr>
            <w:r w:rsidRPr="00190961">
              <w:rPr>
                <w:szCs w:val="28"/>
              </w:rPr>
              <w:t>4. Trong quá trình triển khai thực hiện Quyết định này, nếu có khó khăn, vướng mắc, các cơ quan, đơn vị, tổ chức, cá nhân phản ánh kịp thời về Sở Xây dựng để tổng hợp, báo cáo Ủy ban nhân dân tỉnh xem xét, quyết định.</w:t>
            </w:r>
          </w:p>
        </w:tc>
        <w:tc>
          <w:tcPr>
            <w:tcW w:w="8566" w:type="dxa"/>
            <w:tcBorders>
              <w:top w:val="single" w:sz="6" w:space="0" w:color="000000"/>
              <w:left w:val="single" w:sz="6" w:space="0" w:color="000000"/>
              <w:bottom w:val="single" w:sz="6" w:space="0" w:color="000000"/>
              <w:right w:val="double" w:sz="4" w:space="0" w:color="000000"/>
            </w:tcBorders>
          </w:tcPr>
          <w:p w14:paraId="48603586" w14:textId="77777777" w:rsidR="00C7155F" w:rsidRPr="00190961" w:rsidRDefault="00C7155F">
            <w:pPr>
              <w:pStyle w:val="isselectedend"/>
              <w:widowControl w:val="0"/>
              <w:snapToGrid w:val="0"/>
              <w:spacing w:before="60" w:after="60"/>
              <w:rPr>
                <w:sz w:val="26"/>
                <w:szCs w:val="26"/>
              </w:rPr>
            </w:pPr>
          </w:p>
          <w:p w14:paraId="2DF242DA" w14:textId="77777777" w:rsidR="00C7155F" w:rsidRPr="00190961" w:rsidRDefault="001912DE">
            <w:pPr>
              <w:pStyle w:val="isselectedend"/>
              <w:widowControl w:val="0"/>
              <w:spacing w:before="60" w:after="60"/>
              <w:jc w:val="both"/>
            </w:pPr>
            <w:r w:rsidRPr="00190961">
              <w:rPr>
                <w:sz w:val="26"/>
                <w:szCs w:val="26"/>
              </w:rPr>
              <w:t>1. Quy định thời điểm có hiệu lực thi hành của Quyết định nhằm xác định rõ thời điểm áp dụng thống nhất các nội dung phân cấp được quy định tại Quyết định.</w:t>
            </w:r>
          </w:p>
          <w:p w14:paraId="41FB719F" w14:textId="77777777" w:rsidR="00C7155F" w:rsidRPr="00190961" w:rsidRDefault="00C7155F">
            <w:pPr>
              <w:pStyle w:val="isselectedend"/>
              <w:widowControl w:val="0"/>
              <w:spacing w:before="60" w:after="60"/>
              <w:jc w:val="both"/>
              <w:rPr>
                <w:rStyle w:val="Strong"/>
                <w:b w:val="0"/>
                <w:sz w:val="26"/>
                <w:szCs w:val="26"/>
              </w:rPr>
            </w:pPr>
          </w:p>
          <w:p w14:paraId="6642C517" w14:textId="77777777" w:rsidR="00C7155F" w:rsidRPr="00190961" w:rsidRDefault="001912DE">
            <w:pPr>
              <w:pStyle w:val="isselectedend"/>
              <w:widowControl w:val="0"/>
              <w:spacing w:before="60" w:after="60"/>
              <w:jc w:val="both"/>
            </w:pPr>
            <w:r w:rsidRPr="00190961">
              <w:rPr>
                <w:rStyle w:val="Strong"/>
                <w:b w:val="0"/>
                <w:sz w:val="26"/>
                <w:szCs w:val="26"/>
              </w:rPr>
              <w:t>2.</w:t>
            </w:r>
            <w:r w:rsidRPr="00190961">
              <w:rPr>
                <w:rStyle w:val="Strong"/>
                <w:sz w:val="26"/>
                <w:szCs w:val="26"/>
              </w:rPr>
              <w:t xml:space="preserve"> </w:t>
            </w:r>
            <w:r w:rsidRPr="00190961">
              <w:rPr>
                <w:sz w:val="26"/>
                <w:szCs w:val="26"/>
              </w:rPr>
              <w:t>Bãi bỏ các quy định sau đây:</w:t>
            </w:r>
          </w:p>
          <w:p w14:paraId="2A8FE583" w14:textId="77777777" w:rsidR="00C7155F" w:rsidRPr="00190961" w:rsidRDefault="001912DE">
            <w:pPr>
              <w:pStyle w:val="isselectedend"/>
              <w:widowControl w:val="0"/>
              <w:spacing w:before="60" w:after="60"/>
              <w:jc w:val="both"/>
            </w:pPr>
            <w:r w:rsidRPr="00190961">
              <w:rPr>
                <w:sz w:val="26"/>
                <w:szCs w:val="26"/>
              </w:rPr>
              <w:t>a) Quy định Quyết định số 71/2025/QĐ-UBND ngày 25 tháng 9 năm 2025 hết hiệu lực thi hành kể từ ngày Quyết định này có hiệu lực do pháp luật cấp trên đã thay đổi chủ thể có thẩm quyền thực hiện các nhiệm vụ tương ứng.</w:t>
            </w:r>
          </w:p>
          <w:p w14:paraId="6D64AA7A" w14:textId="77777777" w:rsidR="00C7155F" w:rsidRPr="00190961" w:rsidRDefault="001912DE">
            <w:pPr>
              <w:pStyle w:val="isselectedend"/>
              <w:widowControl w:val="0"/>
              <w:spacing w:before="60" w:after="60"/>
              <w:jc w:val="both"/>
              <w:rPr>
                <w:rStyle w:val="Strong"/>
                <w:b w:val="0"/>
                <w:bCs w:val="0"/>
                <w:sz w:val="26"/>
                <w:szCs w:val="26"/>
              </w:rPr>
            </w:pPr>
            <w:r w:rsidRPr="00190961">
              <w:rPr>
                <w:sz w:val="26"/>
                <w:szCs w:val="26"/>
              </w:rPr>
              <w:t>Việc quy định hết hiệu lực toàn bộ Quyết định nhằm bảo đảm tính thống nhất, đồng bộ của hệ thống văn bản quy phạm pháp luật; khắc phục tình trạng nội dung phân cấp được quy định phân tán tại nhiều văn bản; tránh trùng lặp, chồng chéo hoặc khó khăn trong quá trình tra cứu, áp dụng và tổ chức thực hiện.</w:t>
            </w:r>
          </w:p>
          <w:p w14:paraId="49ED0CFF" w14:textId="77777777" w:rsidR="00C7155F" w:rsidRPr="00190961" w:rsidRDefault="001912DE">
            <w:pPr>
              <w:pStyle w:val="NormalWeb"/>
              <w:widowControl w:val="0"/>
              <w:spacing w:before="60" w:after="60"/>
              <w:jc w:val="both"/>
              <w:rPr>
                <w:sz w:val="26"/>
                <w:szCs w:val="26"/>
              </w:rPr>
            </w:pPr>
            <w:r w:rsidRPr="00190961">
              <w:rPr>
                <w:rStyle w:val="Strong"/>
                <w:b w:val="0"/>
                <w:sz w:val="26"/>
                <w:szCs w:val="26"/>
              </w:rPr>
              <w:t xml:space="preserve">b, c) </w:t>
            </w:r>
            <w:r w:rsidRPr="00190961">
              <w:rPr>
                <w:sz w:val="26"/>
                <w:szCs w:val="26"/>
              </w:rPr>
              <w:t>Bãi bỏ khoản 1 Điều 1, Điều 3, Điều 6 và Điều 8 của Quy định ban hành kèm theo Quyết định số 91/2025/QĐ-UBND ngày 10 tháng 12 năm 2025; bãi bỏ Điều 7 của Quyết định số 102/2025/QĐ-UBND ngày 30 tháng 12 năm 2025 của Ủy ban nhân dân tỉnh Lai Châu, nhằm bảo đảm không tồn tại đồng thời các quy định khác nhau về cùng một nội dung phân cấp; bảo đảm tính thống nhất, rõ ràng và thuận lợi trong quá trình áp dụng pháp luật. Các nội dung khác của Quyết định số 102/2025/QĐ-UBND không thuộc phạm vi sửa đổi, bãi bỏ tiếp tục được thực hiện theo quy định.</w:t>
            </w:r>
          </w:p>
          <w:p w14:paraId="26186416" w14:textId="77777777" w:rsidR="00C7155F" w:rsidRPr="00190961" w:rsidRDefault="001912DE">
            <w:pPr>
              <w:pStyle w:val="NormalWeb"/>
              <w:widowControl w:val="0"/>
              <w:spacing w:before="60" w:after="60"/>
              <w:jc w:val="both"/>
            </w:pPr>
            <w:r w:rsidRPr="00190961">
              <w:rPr>
                <w:sz w:val="26"/>
                <w:szCs w:val="26"/>
              </w:rPr>
              <w:t xml:space="preserve">3. Quy định nhằm bảo đảm việc áp dụng pháp luật được thống nhất, liên tục và kịp thời trong trường hợp các văn bản quy phạm pháp luật được viện dẫn tại Quyết định có sự thay đổi. Theo đó, khi văn bản được viện dẫn được sửa đổi, bổ </w:t>
            </w:r>
            <w:r w:rsidRPr="00190961">
              <w:rPr>
                <w:sz w:val="26"/>
                <w:szCs w:val="26"/>
              </w:rPr>
              <w:lastRenderedPageBreak/>
              <w:t>sung hoặc thay thế thì áp dụng quy định tương ứng tại văn bản mới, tránh phát sinh khoảng trống pháp lý và không phải sửa đổi, bổ sung Quyết định chỉ do thay đổi căn cứ pháp lý hoặc nội dung viện dẫn.</w:t>
            </w:r>
          </w:p>
          <w:p w14:paraId="10C4647B" w14:textId="77777777" w:rsidR="00C7155F" w:rsidRPr="00190961" w:rsidRDefault="00C7155F">
            <w:pPr>
              <w:pStyle w:val="NormalWeb"/>
              <w:widowControl w:val="0"/>
              <w:spacing w:before="60" w:after="60"/>
              <w:jc w:val="both"/>
              <w:rPr>
                <w:sz w:val="26"/>
                <w:szCs w:val="26"/>
              </w:rPr>
            </w:pPr>
          </w:p>
          <w:p w14:paraId="594F76E8" w14:textId="77777777" w:rsidR="00C7155F" w:rsidRPr="00190961" w:rsidRDefault="001912DE">
            <w:pPr>
              <w:pStyle w:val="NormalWeb"/>
              <w:widowControl w:val="0"/>
              <w:spacing w:before="60" w:after="60"/>
              <w:jc w:val="both"/>
              <w:rPr>
                <w:sz w:val="26"/>
                <w:szCs w:val="26"/>
              </w:rPr>
            </w:pPr>
            <w:r w:rsidRPr="00190961">
              <w:rPr>
                <w:sz w:val="26"/>
                <w:szCs w:val="26"/>
              </w:rPr>
              <w:t>4. Để cơ chế phản ánh khó khăn, vướng mắc về Sở Xây dựng để tổng hợp, tham mưu Ủy ban nhân dân tỉnh xem xét, quyết định bảo đảm nguyên tắc phân cấp, đánh giá được kết quả thực hiện nhiệm vụ phân cấp phù hợp với từng năm, giai đoạn.</w:t>
            </w:r>
          </w:p>
        </w:tc>
      </w:tr>
      <w:tr w:rsidR="00190961" w:rsidRPr="00190961" w14:paraId="52B363CB" w14:textId="77777777">
        <w:trPr>
          <w:trHeight w:val="439"/>
        </w:trPr>
        <w:tc>
          <w:tcPr>
            <w:tcW w:w="6137" w:type="dxa"/>
            <w:tcBorders>
              <w:top w:val="single" w:sz="6" w:space="0" w:color="000000"/>
              <w:left w:val="double" w:sz="4" w:space="0" w:color="000000"/>
              <w:bottom w:val="double" w:sz="4" w:space="0" w:color="000000"/>
              <w:right w:val="single" w:sz="6" w:space="0" w:color="000000"/>
            </w:tcBorders>
          </w:tcPr>
          <w:p w14:paraId="63CBBAF8" w14:textId="77777777" w:rsidR="00C7155F" w:rsidRPr="00190961" w:rsidRDefault="001912DE">
            <w:pPr>
              <w:widowControl w:val="0"/>
              <w:spacing w:before="60" w:after="60"/>
              <w:jc w:val="both"/>
              <w:rPr>
                <w:sz w:val="26"/>
                <w:szCs w:val="26"/>
              </w:rPr>
            </w:pPr>
            <w:r w:rsidRPr="00190961">
              <w:rPr>
                <w:b/>
                <w:bCs/>
                <w:sz w:val="26"/>
                <w:szCs w:val="26"/>
              </w:rPr>
              <w:lastRenderedPageBreak/>
              <w:t>Điều 9. Tổ chức thực hiện</w:t>
            </w:r>
          </w:p>
          <w:p w14:paraId="19D0B46E" w14:textId="77777777" w:rsidR="00C7155F" w:rsidRPr="00190961" w:rsidRDefault="001912DE">
            <w:pPr>
              <w:widowControl w:val="0"/>
              <w:snapToGrid w:val="0"/>
              <w:spacing w:before="60" w:after="60"/>
              <w:jc w:val="both"/>
              <w:rPr>
                <w:b/>
                <w:bCs/>
                <w:sz w:val="26"/>
                <w:szCs w:val="26"/>
              </w:rPr>
            </w:pPr>
            <w:r w:rsidRPr="00190961">
              <w:rPr>
                <w:spacing w:val="-4"/>
                <w:sz w:val="26"/>
                <w:szCs w:val="26"/>
              </w:rPr>
              <w:t>Chánh Văn phòng Ủy ban nhân dân tỉnh; Giám đốc Sở Xây dựng; Thủ trưởng các sở, ban, ngành tỉnh; Chủ tịch Ủy ban nhân dân các xã, phường và các cơ quan, tổ chức, cá nhân có liên quan chịu trách nhiệm thi hành Quyết định này./.</w:t>
            </w:r>
          </w:p>
        </w:tc>
        <w:tc>
          <w:tcPr>
            <w:tcW w:w="8566" w:type="dxa"/>
            <w:tcBorders>
              <w:top w:val="single" w:sz="6" w:space="0" w:color="000000"/>
              <w:left w:val="single" w:sz="6" w:space="0" w:color="000000"/>
              <w:bottom w:val="double" w:sz="4" w:space="0" w:color="000000"/>
              <w:right w:val="double" w:sz="4" w:space="0" w:color="000000"/>
            </w:tcBorders>
          </w:tcPr>
          <w:p w14:paraId="76A6AEDB" w14:textId="77777777" w:rsidR="00C7155F" w:rsidRPr="00190961" w:rsidRDefault="00C7155F">
            <w:pPr>
              <w:pStyle w:val="isselectedend"/>
              <w:widowControl w:val="0"/>
              <w:snapToGrid w:val="0"/>
              <w:spacing w:before="60" w:after="60"/>
              <w:rPr>
                <w:b/>
                <w:bCs/>
                <w:sz w:val="26"/>
                <w:szCs w:val="26"/>
              </w:rPr>
            </w:pPr>
          </w:p>
          <w:p w14:paraId="738F1206" w14:textId="77777777" w:rsidR="00C7155F" w:rsidRPr="00190961" w:rsidRDefault="001912DE">
            <w:pPr>
              <w:pStyle w:val="isselectedend"/>
              <w:widowControl w:val="0"/>
              <w:spacing w:before="60" w:after="60"/>
              <w:rPr>
                <w:sz w:val="26"/>
                <w:szCs w:val="26"/>
              </w:rPr>
            </w:pPr>
            <w:r w:rsidRPr="00190961">
              <w:rPr>
                <w:sz w:val="26"/>
                <w:szCs w:val="26"/>
              </w:rPr>
              <w:t>Xác định rõ các cơ quan, đơn vị, địa phương liên quan chịu trách nhiệm tổ chức thực hiện các nhiệm vụ được phân cấp./.</w:t>
            </w:r>
          </w:p>
        </w:tc>
      </w:tr>
      <w:bookmarkEnd w:id="0"/>
    </w:tbl>
    <w:p w14:paraId="47084713" w14:textId="77777777" w:rsidR="00C7155F" w:rsidRPr="00190961" w:rsidRDefault="00C7155F">
      <w:pPr>
        <w:keepNext/>
        <w:tabs>
          <w:tab w:val="left" w:pos="630"/>
          <w:tab w:val="left" w:pos="1980"/>
          <w:tab w:val="left" w:pos="3060"/>
        </w:tabs>
        <w:spacing w:before="120" w:after="120"/>
        <w:jc w:val="both"/>
        <w:outlineLvl w:val="6"/>
        <w:rPr>
          <w:rFonts w:eastAsia="Calibri"/>
          <w:szCs w:val="22"/>
          <w:lang w:val="da-DK"/>
        </w:rPr>
      </w:pPr>
    </w:p>
    <w:sectPr w:rsidR="00C7155F" w:rsidRPr="00190961">
      <w:headerReference w:type="default" r:id="rId8"/>
      <w:headerReference w:type="first" r:id="rId9"/>
      <w:pgSz w:w="16838" w:h="11906" w:orient="landscape"/>
      <w:pgMar w:top="1134" w:right="1134" w:bottom="1134" w:left="1701" w:header="510" w:footer="0" w:gutter="0"/>
      <w:pgNumType w:start="1"/>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32EF5" w14:textId="77777777" w:rsidR="00535B0E" w:rsidRDefault="00535B0E">
      <w:r>
        <w:separator/>
      </w:r>
    </w:p>
  </w:endnote>
  <w:endnote w:type="continuationSeparator" w:id="0">
    <w:p w14:paraId="645F8532" w14:textId="77777777" w:rsidR="00535B0E" w:rsidRDefault="00535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VnArialH">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SimSun;宋体">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MS Mincho;ＭＳ 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D5E7CB" w14:textId="77777777" w:rsidR="00535B0E" w:rsidRDefault="00535B0E">
      <w:r>
        <w:separator/>
      </w:r>
    </w:p>
  </w:footnote>
  <w:footnote w:type="continuationSeparator" w:id="0">
    <w:p w14:paraId="5C2DBD08" w14:textId="77777777" w:rsidR="00535B0E" w:rsidRDefault="00535B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74F86" w14:textId="59B67430" w:rsidR="00C7155F" w:rsidRDefault="001912DE">
    <w:pPr>
      <w:pStyle w:val="Header"/>
      <w:jc w:val="center"/>
    </w:pPr>
    <w:r>
      <w:fldChar w:fldCharType="begin"/>
    </w:r>
    <w:r>
      <w:instrText xml:space="preserve"> PAGE </w:instrText>
    </w:r>
    <w:r>
      <w:fldChar w:fldCharType="separate"/>
    </w:r>
    <w:r w:rsidR="00190961">
      <w:rPr>
        <w:noProof/>
      </w:rPr>
      <w:t>36</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59A1A" w14:textId="77777777" w:rsidR="00C7155F" w:rsidRDefault="00C7155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1919B9"/>
    <w:multiLevelType w:val="multilevel"/>
    <w:tmpl w:val="F26489D0"/>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55F"/>
    <w:rsid w:val="00077BD8"/>
    <w:rsid w:val="00102CEE"/>
    <w:rsid w:val="001170D7"/>
    <w:rsid w:val="001707FA"/>
    <w:rsid w:val="00190961"/>
    <w:rsid w:val="001912DE"/>
    <w:rsid w:val="001C4E87"/>
    <w:rsid w:val="002D6E3E"/>
    <w:rsid w:val="003A7AF5"/>
    <w:rsid w:val="003F32F5"/>
    <w:rsid w:val="00485B76"/>
    <w:rsid w:val="005119C2"/>
    <w:rsid w:val="00535B0E"/>
    <w:rsid w:val="00545A57"/>
    <w:rsid w:val="005F6020"/>
    <w:rsid w:val="006A53F8"/>
    <w:rsid w:val="006E689F"/>
    <w:rsid w:val="007558D0"/>
    <w:rsid w:val="007D47C5"/>
    <w:rsid w:val="007E784C"/>
    <w:rsid w:val="008220DB"/>
    <w:rsid w:val="00893BC5"/>
    <w:rsid w:val="008D4658"/>
    <w:rsid w:val="009F4F51"/>
    <w:rsid w:val="00AF18F3"/>
    <w:rsid w:val="00B977B4"/>
    <w:rsid w:val="00C7155F"/>
    <w:rsid w:val="00D368B9"/>
    <w:rsid w:val="00D56402"/>
    <w:rsid w:val="00DC7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2FC7F"/>
  <w15:docId w15:val="{CBB397B1-F3B6-4E11-BF57-5D14DBE2E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Times New Roman" w:eastAsia="Times New Roman" w:hAnsi="Times New Roman" w:cs="Times New Roman"/>
      <w:sz w:val="28"/>
      <w:lang w:eastAsia="zh-CN"/>
    </w:rPr>
  </w:style>
  <w:style w:type="paragraph" w:styleId="Heading1">
    <w:name w:val="heading 1"/>
    <w:basedOn w:val="Normal"/>
    <w:next w:val="Normal"/>
    <w:qFormat/>
    <w:pPr>
      <w:keepNext/>
      <w:numPr>
        <w:numId w:val="1"/>
      </w:numPr>
      <w:jc w:val="center"/>
      <w:outlineLvl w:val="0"/>
    </w:pPr>
    <w:rPr>
      <w:rFonts w:ascii=".VnArialH" w:hAnsi=".VnArialH" w:cs=".VnArialH"/>
      <w:b/>
      <w:sz w:val="32"/>
      <w:lang w:val="en-GB"/>
    </w:rPr>
  </w:style>
  <w:style w:type="paragraph" w:styleId="Heading4">
    <w:name w:val="heading 4"/>
    <w:basedOn w:val="Normal"/>
    <w:next w:val="Normal"/>
    <w:qFormat/>
    <w:pPr>
      <w:keepNext/>
      <w:numPr>
        <w:ilvl w:val="3"/>
        <w:numId w:val="1"/>
      </w:numPr>
      <w:spacing w:before="240" w:after="60"/>
      <w:outlineLvl w:val="3"/>
    </w:pPr>
    <w:rPr>
      <w:rFonts w:ascii="Calibri" w:hAnsi="Calibri"/>
      <w:b/>
      <w:bCs/>
      <w:szCs w:val="28"/>
    </w:rPr>
  </w:style>
  <w:style w:type="paragraph" w:styleId="Heading5">
    <w:name w:val="heading 5"/>
    <w:basedOn w:val="Normal"/>
    <w:next w:val="Normal"/>
    <w:qFormat/>
    <w:pPr>
      <w:numPr>
        <w:ilvl w:val="4"/>
        <w:numId w:val="1"/>
      </w:numPr>
      <w:spacing w:before="240" w:after="60"/>
      <w:outlineLvl w:val="4"/>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10z0">
    <w:name w:val="WW8Num10z0"/>
    <w:qFormat/>
    <w:rPr>
      <w:rFonts w:ascii="Symbol" w:hAnsi="Symbol" w:cs="Symbol"/>
    </w:rPr>
  </w:style>
  <w:style w:type="character" w:customStyle="1" w:styleId="WW8Num11z0">
    <w:name w:val="WW8Num11z0"/>
    <w:qFormat/>
  </w:style>
  <w:style w:type="character" w:styleId="PageNumber">
    <w:name w:val="page number"/>
    <w:basedOn w:val="DefaultParagraphFont"/>
  </w:style>
  <w:style w:type="character" w:customStyle="1" w:styleId="1bChar">
    <w:name w:val="1b Char"/>
    <w:qFormat/>
    <w:rPr>
      <w:rFonts w:ascii=".VnTime" w:hAnsi=".VnTime" w:cs=".VnTime"/>
      <w:b/>
      <w:i/>
      <w:sz w:val="26"/>
      <w:szCs w:val="28"/>
      <w:lang w:val="en-US" w:bidi="ar-SA"/>
    </w:rPr>
  </w:style>
  <w:style w:type="character" w:customStyle="1" w:styleId="5aChar">
    <w:name w:val="5a Char"/>
    <w:qFormat/>
    <w:rPr>
      <w:rFonts w:ascii=".VnTime" w:hAnsi=".VnTime" w:cs=".VnTime"/>
      <w:sz w:val="26"/>
      <w:szCs w:val="28"/>
      <w:lang w:val="en-US" w:bidi="ar-SA"/>
    </w:rPr>
  </w:style>
  <w:style w:type="character" w:customStyle="1" w:styleId="ListParagraphChar">
    <w:name w:val="List Paragraph Char"/>
    <w:qFormat/>
    <w:rPr>
      <w:rFonts w:eastAsia="Calibri"/>
      <w:sz w:val="28"/>
      <w:szCs w:val="22"/>
      <w:lang w:val="en-US"/>
    </w:rPr>
  </w:style>
  <w:style w:type="character" w:customStyle="1" w:styleId="BodyTextIndentChar">
    <w:name w:val="Body Text Indent Char"/>
    <w:qFormat/>
    <w:rPr>
      <w:rFonts w:ascii=".VnTime" w:hAnsi=".VnTime" w:cs=".VnTime"/>
      <w:sz w:val="28"/>
    </w:rPr>
  </w:style>
  <w:style w:type="character" w:customStyle="1" w:styleId="FooterChar">
    <w:name w:val="Footer Char"/>
    <w:qFormat/>
    <w:rPr>
      <w:sz w:val="28"/>
    </w:rPr>
  </w:style>
  <w:style w:type="character" w:customStyle="1" w:styleId="HeaderChar">
    <w:name w:val="Header Char"/>
    <w:qFormat/>
    <w:rPr>
      <w:sz w:val="28"/>
    </w:rPr>
  </w:style>
  <w:style w:type="character" w:customStyle="1" w:styleId="fontstyle01">
    <w:name w:val="fontstyle01"/>
    <w:qFormat/>
    <w:rPr>
      <w:rFonts w:ascii="Times New Roman" w:hAnsi="Times New Roman" w:cs="Times New Roman"/>
      <w:b w:val="0"/>
      <w:bCs w:val="0"/>
      <w:i w:val="0"/>
      <w:iCs w:val="0"/>
      <w:color w:val="000000"/>
      <w:sz w:val="22"/>
      <w:szCs w:val="22"/>
    </w:rPr>
  </w:style>
  <w:style w:type="character" w:customStyle="1" w:styleId="Heading4Char">
    <w:name w:val="Heading 4 Char"/>
    <w:qFormat/>
    <w:rPr>
      <w:rFonts w:ascii="Calibri" w:eastAsia="Times New Roman" w:hAnsi="Calibri" w:cs="Times New Roman"/>
      <w:b/>
      <w:bCs/>
      <w:sz w:val="28"/>
      <w:szCs w:val="28"/>
    </w:rPr>
  </w:style>
  <w:style w:type="character" w:customStyle="1" w:styleId="NoidungChar">
    <w:name w:val="Noidung Char"/>
    <w:qFormat/>
    <w:rPr>
      <w:kern w:val="2"/>
      <w:sz w:val="28"/>
    </w:rPr>
  </w:style>
  <w:style w:type="character" w:styleId="Strong">
    <w:name w:val="Strong"/>
    <w:qFormat/>
    <w:rPr>
      <w:b/>
      <w:bCs/>
    </w:rPr>
  </w:style>
  <w:style w:type="character" w:customStyle="1" w:styleId="fontstyle21">
    <w:name w:val="fontstyle21"/>
    <w:qFormat/>
    <w:rPr>
      <w:rFonts w:ascii="Times New Roman" w:hAnsi="Times New Roman" w:cs="Times New Roman"/>
      <w:b/>
      <w:bCs/>
      <w:i w:val="0"/>
      <w:iCs w:val="0"/>
      <w:color w:val="000000"/>
      <w:sz w:val="28"/>
      <w:szCs w:val="28"/>
    </w:rPr>
  </w:style>
  <w:style w:type="character" w:styleId="Hyperlink">
    <w:name w:val="Hyperlink"/>
    <w:uiPriority w:val="99"/>
    <w:rPr>
      <w:color w:val="0000FF"/>
      <w:u w:val="single"/>
    </w:rPr>
  </w:style>
  <w:style w:type="character" w:customStyle="1" w:styleId="cpChagiiquyt1">
    <w:name w:val="Đề cập Chưa giải quyết1"/>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Cs w:val="28"/>
    </w:rPr>
  </w:style>
  <w:style w:type="paragraph" w:styleId="BodyText">
    <w:name w:val="Body Text"/>
    <w:basedOn w:val="Normal"/>
    <w:pPr>
      <w:jc w:val="center"/>
    </w:pPr>
    <w:rPr>
      <w:b/>
      <w:i/>
      <w:lang w:val="en-GB"/>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DefaultParagraphFontParaCharCharCharCharChar">
    <w:name w:val="Default Paragraph Font Para Char Char Char Char Char"/>
    <w:qFormat/>
    <w:pPr>
      <w:tabs>
        <w:tab w:val="left" w:pos="1152"/>
      </w:tabs>
      <w:suppressAutoHyphens/>
      <w:spacing w:before="120" w:after="120" w:line="312" w:lineRule="auto"/>
    </w:pPr>
    <w:rPr>
      <w:rFonts w:ascii="Times New Roman" w:eastAsia="Times New Roman" w:hAnsi="Times New Roman" w:cs="Arial"/>
      <w:sz w:val="28"/>
      <w:szCs w:val="26"/>
      <w:lang w:eastAsia="zh-CN"/>
    </w:rPr>
  </w:style>
  <w:style w:type="paragraph" w:customStyle="1" w:styleId="Char">
    <w:name w:val="Char"/>
    <w:qFormat/>
    <w:pPr>
      <w:tabs>
        <w:tab w:val="left" w:pos="1152"/>
      </w:tabs>
      <w:suppressAutoHyphens/>
      <w:spacing w:before="120" w:after="120" w:line="312" w:lineRule="auto"/>
    </w:pPr>
    <w:rPr>
      <w:rFonts w:ascii="Arial" w:eastAsia="Times New Roman" w:hAnsi="Arial" w:cs="Arial"/>
      <w:sz w:val="26"/>
      <w:szCs w:val="26"/>
      <w:lang w:eastAsia="zh-CN"/>
    </w:rPr>
  </w:style>
  <w:style w:type="paragraph" w:customStyle="1" w:styleId="D">
    <w:name w:val="D"/>
    <w:basedOn w:val="Normal"/>
    <w:qFormat/>
    <w:pPr>
      <w:spacing w:before="40" w:after="40" w:line="360" w:lineRule="auto"/>
    </w:pPr>
    <w:rPr>
      <w:rFonts w:ascii=".VnTimeH" w:hAnsi=".VnTimeH" w:cs=".VnTimeH"/>
      <w:b/>
    </w:rPr>
  </w:style>
  <w:style w:type="paragraph" w:customStyle="1" w:styleId="1b">
    <w:name w:val="1b"/>
    <w:basedOn w:val="Normal"/>
    <w:qFormat/>
    <w:pPr>
      <w:spacing w:line="360" w:lineRule="auto"/>
      <w:jc w:val="both"/>
    </w:pPr>
    <w:rPr>
      <w:b/>
      <w:i/>
      <w:sz w:val="26"/>
      <w:szCs w:val="28"/>
    </w:rPr>
  </w:style>
  <w:style w:type="paragraph" w:styleId="DocumentMap">
    <w:name w:val="Document Map"/>
    <w:basedOn w:val="Normal"/>
    <w:qFormat/>
    <w:pPr>
      <w:shd w:val="clear" w:color="auto" w:fill="000080"/>
    </w:pPr>
    <w:rPr>
      <w:rFonts w:ascii="Tahoma" w:hAnsi="Tahoma" w:cs="Tahoma"/>
      <w:sz w:val="20"/>
    </w:rPr>
  </w:style>
  <w:style w:type="paragraph" w:customStyle="1" w:styleId="1CharCharCharChar">
    <w:name w:val="1 Char Char Char Char"/>
    <w:basedOn w:val="DocumentMap"/>
    <w:qFormat/>
    <w:pPr>
      <w:widowControl w:val="0"/>
      <w:jc w:val="both"/>
    </w:pPr>
    <w:rPr>
      <w:rFonts w:eastAsia="SimSun;宋体" w:cs="Times New Roman"/>
      <w:kern w:val="2"/>
      <w:sz w:val="24"/>
      <w:szCs w:val="24"/>
    </w:rPr>
  </w:style>
  <w:style w:type="paragraph" w:customStyle="1" w:styleId="5a">
    <w:name w:val="5a"/>
    <w:basedOn w:val="Normal"/>
    <w:qFormat/>
    <w:pPr>
      <w:spacing w:line="360" w:lineRule="auto"/>
      <w:jc w:val="both"/>
    </w:pPr>
    <w:rPr>
      <w:sz w:val="26"/>
      <w:szCs w:val="28"/>
    </w:rPr>
  </w:style>
  <w:style w:type="paragraph" w:styleId="BodyText2">
    <w:name w:val="Body Text 2"/>
    <w:basedOn w:val="Normal"/>
    <w:qFormat/>
    <w:pPr>
      <w:spacing w:after="120" w:line="480" w:lineRule="auto"/>
    </w:pPr>
    <w:rPr>
      <w:sz w:val="24"/>
      <w:szCs w:val="24"/>
    </w:rPr>
  </w:style>
  <w:style w:type="paragraph" w:styleId="NormalWeb">
    <w:name w:val="Normal (Web)"/>
    <w:basedOn w:val="Normal"/>
    <w:qFormat/>
    <w:pPr>
      <w:spacing w:before="280" w:after="280"/>
    </w:pPr>
    <w:rPr>
      <w:sz w:val="24"/>
      <w:szCs w:val="24"/>
    </w:rPr>
  </w:style>
  <w:style w:type="paragraph" w:customStyle="1" w:styleId="Heading41">
    <w:name w:val="Heading #41"/>
    <w:basedOn w:val="Normal"/>
    <w:qFormat/>
    <w:pPr>
      <w:widowControl w:val="0"/>
      <w:shd w:val="clear" w:color="auto" w:fill="FFFFFF"/>
      <w:spacing w:before="480" w:line="384" w:lineRule="exact"/>
      <w:jc w:val="both"/>
      <w:outlineLvl w:val="3"/>
    </w:pPr>
    <w:rPr>
      <w:b/>
      <w:bCs/>
      <w:sz w:val="27"/>
      <w:szCs w:val="27"/>
      <w:lang w:val="vi-VN"/>
    </w:rPr>
  </w:style>
  <w:style w:type="paragraph" w:styleId="ListParagraph">
    <w:name w:val="List Paragraph"/>
    <w:basedOn w:val="Normal"/>
    <w:qFormat/>
    <w:pPr>
      <w:spacing w:before="180" w:after="120"/>
      <w:ind w:left="720"/>
      <w:contextualSpacing/>
      <w:jc w:val="both"/>
    </w:pPr>
    <w:rPr>
      <w:rFonts w:eastAsia="Calibri"/>
      <w:szCs w:val="22"/>
    </w:rPr>
  </w:style>
  <w:style w:type="paragraph" w:styleId="BodyTextIndent">
    <w:name w:val="Body Text Indent"/>
    <w:basedOn w:val="Normal"/>
    <w:pPr>
      <w:spacing w:after="120"/>
      <w:ind w:left="360"/>
    </w:pPr>
    <w:rPr>
      <w:rFonts w:ascii=".VnTime" w:hAnsi=".VnTime" w:cs=".VnTime"/>
    </w:rPr>
  </w:style>
  <w:style w:type="paragraph" w:customStyle="1" w:styleId="Noidung">
    <w:name w:val="Noidung"/>
    <w:basedOn w:val="Normal"/>
    <w:qFormat/>
    <w:pPr>
      <w:spacing w:before="120" w:line="360" w:lineRule="exact"/>
      <w:ind w:firstLine="720"/>
      <w:jc w:val="both"/>
    </w:pPr>
    <w:rPr>
      <w:kern w:val="2"/>
    </w:rPr>
  </w:style>
  <w:style w:type="paragraph" w:customStyle="1" w:styleId="CharCharChar">
    <w:name w:val="Char Char Char"/>
    <w:basedOn w:val="Normal"/>
    <w:qFormat/>
    <w:pPr>
      <w:spacing w:after="160" w:line="240" w:lineRule="exact"/>
    </w:pPr>
    <w:rPr>
      <w:rFonts w:ascii="Verdana" w:hAnsi="Verdana" w:cs="Verdana"/>
      <w:sz w:val="20"/>
    </w:rPr>
  </w:style>
  <w:style w:type="paragraph" w:customStyle="1" w:styleId="isselectedend">
    <w:name w:val="isselectedend"/>
    <w:basedOn w:val="Normal"/>
    <w:qFormat/>
    <w:pPr>
      <w:spacing w:before="280" w:after="280"/>
    </w:pPr>
    <w:rPr>
      <w:sz w:val="24"/>
      <w:szCs w:val="24"/>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7F989-2BBD-4662-B3C0-37F286ABB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36</Pages>
  <Words>14409</Words>
  <Characters>82136</Characters>
  <Application>Microsoft Office Word</Application>
  <DocSecurity>0</DocSecurity>
  <Lines>684</Lines>
  <Paragraphs>192</Paragraphs>
  <ScaleCrop>false</ScaleCrop>
  <HeadingPairs>
    <vt:vector size="2" baseType="variant">
      <vt:variant>
        <vt:lpstr>Tiêu đề</vt:lpstr>
      </vt:variant>
      <vt:variant>
        <vt:i4>1</vt:i4>
      </vt:variant>
    </vt:vector>
  </HeadingPairs>
  <TitlesOfParts>
    <vt:vector size="1" baseType="lpstr">
      <vt:lpstr>UBND TỈNH LAI CHÂU</vt:lpstr>
    </vt:vector>
  </TitlesOfParts>
  <Company/>
  <LinksUpToDate>false</LinksUpToDate>
  <CharactersWithSpaces>96353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LAI CHÂU</dc:title>
  <dc:subject/>
  <dc:creator>MAYTINH</dc:creator>
  <cp:keywords/>
  <dc:description/>
  <cp:lastModifiedBy>Admin</cp:lastModifiedBy>
  <cp:revision>506</cp:revision>
  <cp:lastPrinted>2021-01-04T09:47:00Z</cp:lastPrinted>
  <dcterms:created xsi:type="dcterms:W3CDTF">2026-06-20T08:57:00Z</dcterms:created>
  <dcterms:modified xsi:type="dcterms:W3CDTF">2026-10-05T07:45:00Z</dcterms:modified>
  <dc:language>en-US</dc:language>
</cp:coreProperties>
</file>