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DD6924" w:rsidRPr="00DD6924" w:rsidTr="00600948">
        <w:tc>
          <w:tcPr>
            <w:tcW w:w="3510" w:type="dxa"/>
          </w:tcPr>
          <w:p w:rsidR="002570AA" w:rsidRPr="00DD6924" w:rsidRDefault="002570AA" w:rsidP="002570AA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6096" w:type="dxa"/>
          </w:tcPr>
          <w:p w:rsidR="002570AA" w:rsidRPr="00DD6924" w:rsidRDefault="008E1741" w:rsidP="008E1741">
            <w:pPr>
              <w:jc w:val="right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Phụ lục 04</w:t>
            </w:r>
          </w:p>
        </w:tc>
      </w:tr>
    </w:tbl>
    <w:p w:rsidR="002570AA" w:rsidRPr="00DD6924" w:rsidRDefault="002570AA" w:rsidP="00117B17">
      <w:pPr>
        <w:jc w:val="right"/>
        <w:rPr>
          <w:rFonts w:ascii="Times New Roman" w:hAnsi="Times New Roman"/>
          <w:i/>
          <w:szCs w:val="28"/>
        </w:rPr>
      </w:pP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8E1741" w:rsidRPr="00DD6924" w:rsidTr="004D7173">
        <w:tc>
          <w:tcPr>
            <w:tcW w:w="3510" w:type="dxa"/>
          </w:tcPr>
          <w:p w:rsidR="008E1741" w:rsidRPr="00DD6924" w:rsidRDefault="008E1741" w:rsidP="004D717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6924">
              <w:rPr>
                <w:rFonts w:ascii="Times New Roman" w:hAnsi="Times New Roman"/>
                <w:sz w:val="26"/>
                <w:szCs w:val="26"/>
              </w:rPr>
              <w:t>TÊN CƠ QUAN CHỦ QUẢN</w:t>
            </w:r>
          </w:p>
          <w:p w:rsidR="008E1741" w:rsidRPr="00DD6924" w:rsidRDefault="008E1741" w:rsidP="004D7173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DD6924">
              <w:rPr>
                <w:rFonts w:ascii="Times New Roman" w:hAnsi="Times New Roman"/>
                <w:b/>
                <w:szCs w:val="28"/>
              </w:rPr>
              <w:t>TÊN CHỦ ĐẦU TƯ</w:t>
            </w:r>
          </w:p>
          <w:p w:rsidR="008E1741" w:rsidRPr="00DD6924" w:rsidRDefault="008E1741" w:rsidP="004D7173">
            <w:pPr>
              <w:jc w:val="center"/>
              <w:rPr>
                <w:rFonts w:ascii="Times New Roman" w:hAnsi="Times New Roman"/>
                <w:szCs w:val="28"/>
              </w:rPr>
            </w:pPr>
            <w:r w:rsidRPr="00DD6924">
              <w:rPr>
                <w:rFonts w:ascii="Times New Roman" w:hAnsi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C8AC43" wp14:editId="29854535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36942</wp:posOffset>
                      </wp:positionV>
                      <wp:extent cx="98425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4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5pt,2.9pt" to="123.7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" strokecolor="black [3040]"/>
                  </w:pict>
                </mc:Fallback>
              </mc:AlternateContent>
            </w:r>
          </w:p>
          <w:p w:rsidR="008E1741" w:rsidRPr="00DD6924" w:rsidRDefault="008E1741" w:rsidP="004D7173">
            <w:pPr>
              <w:jc w:val="center"/>
              <w:rPr>
                <w:rFonts w:ascii="Times New Roman" w:hAnsi="Times New Roman"/>
                <w:szCs w:val="28"/>
              </w:rPr>
            </w:pPr>
            <w:r w:rsidRPr="00DD6924">
              <w:rPr>
                <w:rFonts w:ascii="Times New Roman" w:hAnsi="Times New Roman"/>
                <w:szCs w:val="28"/>
              </w:rPr>
              <w:t>Số:</w:t>
            </w:r>
            <w:r>
              <w:rPr>
                <w:rFonts w:ascii="Times New Roman" w:hAnsi="Times New Roman"/>
                <w:szCs w:val="28"/>
              </w:rPr>
              <w:t>…………..</w:t>
            </w:r>
            <w:r w:rsidRPr="00DD6924">
              <w:rPr>
                <w:rFonts w:ascii="Times New Roman" w:hAnsi="Times New Roman"/>
                <w:szCs w:val="28"/>
              </w:rPr>
              <w:t xml:space="preserve">     </w:t>
            </w:r>
          </w:p>
        </w:tc>
        <w:tc>
          <w:tcPr>
            <w:tcW w:w="6096" w:type="dxa"/>
          </w:tcPr>
          <w:p w:rsidR="008E1741" w:rsidRPr="00DD6924" w:rsidRDefault="008E1741" w:rsidP="004D7173">
            <w:pPr>
              <w:pStyle w:val="Heading2"/>
              <w:outlineLvl w:val="1"/>
              <w:rPr>
                <w:rFonts w:ascii="Times New Roman" w:hAnsi="Times New Roman"/>
              </w:rPr>
            </w:pPr>
            <w:r w:rsidRPr="00DD6924">
              <w:rPr>
                <w:rFonts w:ascii="Times New Roman" w:hAnsi="Times New Roman"/>
              </w:rPr>
              <w:t>CỘNG HÒA XÃ HỘI CHỦ NGHĨA VIỆT NAM</w:t>
            </w:r>
          </w:p>
          <w:p w:rsidR="008E1741" w:rsidRPr="00DD6924" w:rsidRDefault="008E1741" w:rsidP="004D7173">
            <w:pPr>
              <w:jc w:val="center"/>
              <w:rPr>
                <w:rFonts w:ascii="Times New Roman" w:hAnsi="Times New Roman"/>
                <w:b/>
              </w:rPr>
            </w:pPr>
            <w:r w:rsidRPr="00DD6924">
              <w:rPr>
                <w:rFonts w:ascii="Times New Roman" w:hAnsi="Times New Roman"/>
                <w:b/>
              </w:rPr>
              <w:t>Độc lập - Tự do - Hạnh phúc</w:t>
            </w:r>
          </w:p>
          <w:p w:rsidR="008E1741" w:rsidRPr="00DD6924" w:rsidRDefault="008E1741" w:rsidP="004D7173">
            <w:pPr>
              <w:jc w:val="right"/>
              <w:rPr>
                <w:rFonts w:ascii="Times New Roman" w:hAnsi="Times New Roman"/>
                <w:i/>
                <w:szCs w:val="28"/>
              </w:rPr>
            </w:pPr>
            <w:r w:rsidRPr="00DD6924">
              <w:rPr>
                <w:rFonts w:ascii="Times New Roman" w:hAnsi="Times New Roman"/>
                <w:i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BCC4F0" wp14:editId="7CDC1E59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51547</wp:posOffset>
                      </wp:positionV>
                      <wp:extent cx="201930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9.35pt,4.05pt" to="228.3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" strokecolor="#4579b8 [3044]"/>
                  </w:pict>
                </mc:Fallback>
              </mc:AlternateContent>
            </w:r>
          </w:p>
          <w:p w:rsidR="008E1741" w:rsidRPr="00DD6924" w:rsidRDefault="008E1741" w:rsidP="004D7173">
            <w:pPr>
              <w:jc w:val="center"/>
              <w:rPr>
                <w:rFonts w:ascii="Times New Roman" w:hAnsi="Times New Roman"/>
                <w:i/>
                <w:szCs w:val="28"/>
              </w:rPr>
            </w:pPr>
            <w:r w:rsidRPr="00DD6924">
              <w:rPr>
                <w:rFonts w:ascii="Times New Roman" w:hAnsi="Times New Roman"/>
                <w:i/>
                <w:szCs w:val="28"/>
              </w:rPr>
              <w:t>Lai Châu, ngày….. tháng…. năm 2025</w:t>
            </w:r>
          </w:p>
        </w:tc>
      </w:tr>
    </w:tbl>
    <w:p w:rsidR="008E1741" w:rsidRDefault="008E1741" w:rsidP="002570AA">
      <w:pPr>
        <w:jc w:val="center"/>
        <w:rPr>
          <w:rFonts w:ascii="Times New Roman" w:hAnsi="Times New Roman"/>
          <w:b/>
          <w:szCs w:val="28"/>
        </w:rPr>
      </w:pPr>
    </w:p>
    <w:p w:rsidR="008E1741" w:rsidRDefault="008E1741" w:rsidP="002570AA">
      <w:pPr>
        <w:jc w:val="center"/>
        <w:rPr>
          <w:rFonts w:ascii="Times New Roman" w:hAnsi="Times New Roman"/>
          <w:b/>
          <w:szCs w:val="28"/>
        </w:rPr>
      </w:pPr>
    </w:p>
    <w:p w:rsidR="002570AA" w:rsidRPr="00DD6924" w:rsidRDefault="002570AA" w:rsidP="002570AA">
      <w:pPr>
        <w:jc w:val="center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>BÁO CÁO TÌNH HÌNH THỰC HIỆN DỰ ÁN</w:t>
      </w:r>
      <w:r w:rsidR="00DD6924" w:rsidRPr="00DD6924">
        <w:rPr>
          <w:rFonts w:ascii="Times New Roman" w:hAnsi="Times New Roman"/>
          <w:b/>
          <w:szCs w:val="28"/>
        </w:rPr>
        <w:t xml:space="preserve"> </w:t>
      </w:r>
    </w:p>
    <w:p w:rsidR="00DD6924" w:rsidRPr="00DD6924" w:rsidRDefault="00DD6924" w:rsidP="002570AA">
      <w:pPr>
        <w:jc w:val="center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 xml:space="preserve">(Báo cáo </w:t>
      </w:r>
      <w:r>
        <w:rPr>
          <w:rFonts w:ascii="Times New Roman" w:hAnsi="Times New Roman"/>
          <w:b/>
          <w:szCs w:val="28"/>
        </w:rPr>
        <w:t>….</w:t>
      </w:r>
      <w:r w:rsidRPr="00DD6924">
        <w:rPr>
          <w:rFonts w:ascii="Times New Roman" w:hAnsi="Times New Roman"/>
          <w:b/>
          <w:szCs w:val="28"/>
        </w:rPr>
        <w:t>-</w:t>
      </w:r>
      <w:r w:rsidR="00B833BF">
        <w:rPr>
          <w:rFonts w:ascii="Times New Roman" w:hAnsi="Times New Roman"/>
          <w:b/>
          <w:szCs w:val="28"/>
        </w:rPr>
        <w:t>C</w:t>
      </w:r>
      <w:r w:rsidRPr="00DD6924">
        <w:rPr>
          <w:rFonts w:ascii="Times New Roman" w:hAnsi="Times New Roman"/>
          <w:b/>
          <w:szCs w:val="28"/>
        </w:rPr>
        <w:t>)</w:t>
      </w:r>
    </w:p>
    <w:p w:rsidR="002570AA" w:rsidRPr="00DD6924" w:rsidRDefault="002570AA" w:rsidP="002570AA">
      <w:pPr>
        <w:jc w:val="center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>Tên dự án:………………………………</w:t>
      </w:r>
    </w:p>
    <w:p w:rsidR="002570AA" w:rsidRPr="00DD6924" w:rsidRDefault="002570AA" w:rsidP="00117B17">
      <w:pPr>
        <w:jc w:val="right"/>
        <w:rPr>
          <w:rFonts w:ascii="Times New Roman" w:hAnsi="Times New Roman"/>
          <w:i/>
          <w:szCs w:val="28"/>
        </w:rPr>
      </w:pPr>
    </w:p>
    <w:p w:rsidR="002570AA" w:rsidRPr="00DD6924" w:rsidRDefault="002570AA" w:rsidP="002570AA">
      <w:pPr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ab/>
        <w:t>…(Tên chủ đầu tư)…. Báo cáo tình hình thực hiện dự án…… như sau:</w:t>
      </w:r>
    </w:p>
    <w:p w:rsidR="002570AA" w:rsidRPr="00DD6924" w:rsidRDefault="00DD6924" w:rsidP="002570AA">
      <w:pPr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ab/>
        <w:t>I. THÔNG TIN CHUNG DỰ ÁN:</w:t>
      </w:r>
    </w:p>
    <w:p w:rsidR="002570AA" w:rsidRPr="00DD6924" w:rsidRDefault="002570AA" w:rsidP="002570AA">
      <w:pPr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ab/>
        <w:t>1. Tên dự án:</w:t>
      </w:r>
    </w:p>
    <w:p w:rsidR="002570AA" w:rsidRPr="00DD6924" w:rsidRDefault="002570AA" w:rsidP="002570AA">
      <w:pPr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ab/>
        <w:t>2. Người Quyết định đầu tư: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3. Chủ đầu tư: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4. Mục tiêu dự án: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5. Quy mô, công suất dự án (tóm tắt quy mô chính).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6. Thời gian thực hiện dự án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7. Tổng mức đầu tư: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8. Nguồn vốn: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9. Tên đơn vị, khảo sát, thiết kế dự án.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10. Tên đơn vị thi công dự án.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11. Các thông tin khác…</w:t>
      </w:r>
    </w:p>
    <w:p w:rsidR="00DD6924" w:rsidRPr="00DD6924" w:rsidRDefault="00DD6924" w:rsidP="002570AA">
      <w:pPr>
        <w:ind w:firstLine="720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 xml:space="preserve">II. TÌNH HÌNH THỰC HIỆN DỰ ÁN </w:t>
      </w:r>
    </w:p>
    <w:p w:rsidR="00DD6924" w:rsidRDefault="00DD6924" w:rsidP="004538D2">
      <w:pPr>
        <w:ind w:firstLine="720"/>
        <w:jc w:val="both"/>
        <w:rPr>
          <w:rFonts w:ascii="Times New Roman" w:hAnsi="Times New Roman"/>
          <w:i/>
          <w:spacing w:val="-4"/>
          <w:szCs w:val="28"/>
        </w:rPr>
      </w:pPr>
      <w:r w:rsidRPr="00DD6924">
        <w:rPr>
          <w:rFonts w:ascii="Times New Roman" w:hAnsi="Times New Roman"/>
          <w:szCs w:val="28"/>
        </w:rPr>
        <w:t xml:space="preserve">1. </w:t>
      </w:r>
      <w:r w:rsidR="004538D2">
        <w:rPr>
          <w:rFonts w:ascii="Times New Roman" w:hAnsi="Times New Roman"/>
          <w:szCs w:val="28"/>
        </w:rPr>
        <w:t xml:space="preserve">Tình hình thực hiện dự án: </w:t>
      </w:r>
      <w:r w:rsidR="004538D2" w:rsidRPr="004538D2">
        <w:rPr>
          <w:rFonts w:ascii="Times New Roman" w:hAnsi="Times New Roman"/>
          <w:i/>
          <w:szCs w:val="28"/>
        </w:rPr>
        <w:t xml:space="preserve">Thể hiện rõ </w:t>
      </w:r>
      <w:r w:rsidR="004538D2" w:rsidRPr="004538D2">
        <w:rPr>
          <w:rFonts w:ascii="Times New Roman" w:hAnsi="Times New Roman"/>
          <w:i/>
          <w:spacing w:val="-4"/>
          <w:szCs w:val="28"/>
        </w:rPr>
        <w:t xml:space="preserve">tình hình triển khai thực hiện, khối lượng, </w:t>
      </w:r>
      <w:r w:rsidR="004538D2">
        <w:rPr>
          <w:rFonts w:ascii="Times New Roman" w:hAnsi="Times New Roman"/>
          <w:i/>
          <w:spacing w:val="-4"/>
          <w:szCs w:val="28"/>
        </w:rPr>
        <w:t xml:space="preserve">chất lượng, </w:t>
      </w:r>
      <w:r w:rsidR="004538D2" w:rsidRPr="004538D2">
        <w:rPr>
          <w:rFonts w:ascii="Times New Roman" w:hAnsi="Times New Roman"/>
          <w:i/>
          <w:spacing w:val="-4"/>
          <w:szCs w:val="28"/>
        </w:rPr>
        <w:t>giá trị đã thực hiện, công tác nghiệm thu, thanh toán</w:t>
      </w:r>
      <w:r w:rsidR="004538D2">
        <w:rPr>
          <w:rFonts w:ascii="Times New Roman" w:hAnsi="Times New Roman"/>
          <w:i/>
          <w:spacing w:val="-4"/>
          <w:szCs w:val="28"/>
        </w:rPr>
        <w:t>, khó khăn vướng mắc…(kể cả công tác GPMB).</w:t>
      </w:r>
    </w:p>
    <w:p w:rsidR="004538D2" w:rsidRPr="004538D2" w:rsidRDefault="004538D2" w:rsidP="004538D2">
      <w:pPr>
        <w:ind w:firstLine="720"/>
        <w:jc w:val="both"/>
        <w:rPr>
          <w:rFonts w:ascii="Times New Roman" w:hAnsi="Times New Roman"/>
          <w:szCs w:val="28"/>
        </w:rPr>
      </w:pPr>
      <w:r w:rsidRPr="004538D2">
        <w:rPr>
          <w:rFonts w:ascii="Times New Roman" w:hAnsi="Times New Roman"/>
          <w:spacing w:val="-4"/>
          <w:szCs w:val="28"/>
        </w:rPr>
        <w:t>2.</w:t>
      </w:r>
      <w:r>
        <w:rPr>
          <w:rFonts w:ascii="Times New Roman" w:hAnsi="Times New Roman"/>
          <w:spacing w:val="-4"/>
          <w:szCs w:val="28"/>
        </w:rPr>
        <w:t xml:space="preserve"> Khối lượng thực hiện: </w:t>
      </w:r>
      <w:r w:rsidRPr="00037A39">
        <w:rPr>
          <w:rFonts w:ascii="Times New Roman" w:hAnsi="Times New Roman"/>
          <w:i/>
          <w:spacing w:val="-4"/>
          <w:szCs w:val="28"/>
        </w:rPr>
        <w:t xml:space="preserve">Lập phụ lục chi tiết </w:t>
      </w:r>
      <w:r w:rsidR="003F02CE">
        <w:rPr>
          <w:rFonts w:ascii="Times New Roman" w:hAnsi="Times New Roman"/>
          <w:i/>
          <w:spacing w:val="-4"/>
          <w:szCs w:val="28"/>
        </w:rPr>
        <w:t xml:space="preserve">kèm theo Báo cáo thể hiện </w:t>
      </w:r>
      <w:r w:rsidRPr="00037A39">
        <w:rPr>
          <w:rFonts w:ascii="Times New Roman" w:hAnsi="Times New Roman"/>
          <w:i/>
          <w:spacing w:val="-4"/>
          <w:szCs w:val="28"/>
        </w:rPr>
        <w:t xml:space="preserve">khối lượng thực hiện, khối lượng đã nghiệm thu thanh toán và khối lượng còn lại của từng đầu mục công việc theo Hợp đồng </w:t>
      </w:r>
      <w:r w:rsidR="003F02CE">
        <w:rPr>
          <w:rFonts w:ascii="Times New Roman" w:hAnsi="Times New Roman"/>
          <w:i/>
          <w:spacing w:val="-4"/>
          <w:szCs w:val="28"/>
        </w:rPr>
        <w:t>xây dựng.</w:t>
      </w:r>
      <w:r>
        <w:rPr>
          <w:rFonts w:ascii="Times New Roman" w:hAnsi="Times New Roman"/>
          <w:spacing w:val="-4"/>
          <w:szCs w:val="28"/>
        </w:rPr>
        <w:t xml:space="preserve"> </w:t>
      </w:r>
    </w:p>
    <w:p w:rsidR="00DD6924" w:rsidRPr="00DD6924" w:rsidRDefault="00DD6924" w:rsidP="002570AA">
      <w:pPr>
        <w:ind w:firstLine="720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>III. KIẾN NGHỊ, ĐỀ XUẤT.</w:t>
      </w:r>
    </w:p>
    <w:p w:rsidR="00DD6924" w:rsidRDefault="00DD6924" w:rsidP="00037A39">
      <w:pPr>
        <w:ind w:firstLine="720"/>
        <w:jc w:val="both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 xml:space="preserve">Đề xuất, kiến nghị và giải pháp để </w:t>
      </w:r>
      <w:r w:rsidR="004538D2">
        <w:rPr>
          <w:rFonts w:ascii="Times New Roman" w:hAnsi="Times New Roman"/>
          <w:szCs w:val="28"/>
        </w:rPr>
        <w:t>tiếp tục triển khai dự án hoàn thành đúng tiến độ và đảm bảo chất lượng.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37A39" w:rsidTr="00037A39">
        <w:tc>
          <w:tcPr>
            <w:tcW w:w="4672" w:type="dxa"/>
          </w:tcPr>
          <w:p w:rsidR="00037A39" w:rsidRPr="00560A06" w:rsidRDefault="00037A39" w:rsidP="00037A39">
            <w:pPr>
              <w:rPr>
                <w:rFonts w:ascii="Times New Roman" w:hAnsi="Times New Roman"/>
                <w:b/>
                <w:i/>
                <w:szCs w:val="28"/>
              </w:rPr>
            </w:pPr>
            <w:r w:rsidRPr="00560A06">
              <w:rPr>
                <w:rFonts w:ascii="Times New Roman" w:hAnsi="Times New Roman"/>
                <w:b/>
                <w:i/>
                <w:szCs w:val="28"/>
              </w:rPr>
              <w:t>Nơi nhận:</w:t>
            </w:r>
          </w:p>
          <w:p w:rsidR="00037A39" w:rsidRDefault="00037A39" w:rsidP="00037A39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……………..</w:t>
            </w:r>
          </w:p>
        </w:tc>
        <w:tc>
          <w:tcPr>
            <w:tcW w:w="4673" w:type="dxa"/>
          </w:tcPr>
          <w:p w:rsidR="00037A39" w:rsidRPr="00560A06" w:rsidRDefault="00037A39" w:rsidP="00037A39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CHỦ ĐẦU TƯ</w:t>
            </w:r>
            <w:r w:rsidRPr="00DD6924">
              <w:rPr>
                <w:rFonts w:ascii="Times New Roman" w:hAnsi="Times New Roman"/>
                <w:i/>
                <w:szCs w:val="28"/>
              </w:rPr>
              <w:t xml:space="preserve">                                                                             (ký tên, đóng dấu)</w:t>
            </w:r>
          </w:p>
          <w:p w:rsidR="00037A39" w:rsidRDefault="00037A39" w:rsidP="00037A3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:rsidR="00037A39" w:rsidRDefault="00037A39" w:rsidP="00037A39">
      <w:pPr>
        <w:ind w:firstLine="720"/>
        <w:jc w:val="both"/>
        <w:rPr>
          <w:rFonts w:ascii="Times New Roman" w:hAnsi="Times New Roman"/>
          <w:szCs w:val="28"/>
        </w:rPr>
      </w:pPr>
    </w:p>
    <w:p w:rsidR="00DD6924" w:rsidRPr="00340BE5" w:rsidRDefault="00340BE5" w:rsidP="00340BE5">
      <w:pPr>
        <w:spacing w:before="60" w:after="60"/>
        <w:ind w:firstLine="561"/>
        <w:jc w:val="both"/>
        <w:rPr>
          <w:rFonts w:ascii="Times New Roman" w:hAnsi="Times New Roman"/>
          <w:i/>
          <w:spacing w:val="-4"/>
          <w:szCs w:val="28"/>
        </w:rPr>
      </w:pPr>
      <w:r w:rsidRPr="00820291">
        <w:rPr>
          <w:rFonts w:ascii="Times New Roman" w:hAnsi="Times New Roman"/>
          <w:i/>
          <w:spacing w:val="-4"/>
          <w:szCs w:val="28"/>
          <w:u w:val="single"/>
        </w:rPr>
        <w:t>Ghi chú</w:t>
      </w:r>
      <w:r w:rsidRPr="00820291">
        <w:rPr>
          <w:rFonts w:ascii="Times New Roman" w:hAnsi="Times New Roman"/>
          <w:i/>
          <w:spacing w:val="-4"/>
          <w:szCs w:val="28"/>
        </w:rPr>
        <w:t xml:space="preserve">: Tùy theo quy mô, tính chất, đặc thù của các </w:t>
      </w:r>
      <w:r w:rsidRPr="00820291">
        <w:rPr>
          <w:rFonts w:ascii="Times New Roman" w:hAnsi="Times New Roman"/>
          <w:i/>
          <w:szCs w:val="28"/>
        </w:rPr>
        <w:t>chương trình, dự án, nhiệm vụ, kế hoạch đầu tư công</w:t>
      </w:r>
      <w:r w:rsidRPr="00820291">
        <w:rPr>
          <w:rFonts w:ascii="Times New Roman" w:hAnsi="Times New Roman"/>
          <w:i/>
          <w:spacing w:val="-4"/>
          <w:szCs w:val="28"/>
        </w:rPr>
        <w:t>, Bên bàn giao và Bên nhận bàn giao có thể bổ sung, điều chỉnh mẫu biểu cho phù hợp, đảm bảo tuân thủ các quy định pháp luật</w:t>
      </w:r>
      <w:bookmarkStart w:id="0" w:name="_GoBack"/>
      <w:bookmarkEnd w:id="0"/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</w:p>
    <w:sectPr w:rsidR="00DD6924" w:rsidRPr="00DD6924" w:rsidSect="00EB33CA">
      <w:pgSz w:w="11907" w:h="16840" w:code="9"/>
      <w:pgMar w:top="1134" w:right="107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17"/>
    <w:rsid w:val="00037A39"/>
    <w:rsid w:val="000858AD"/>
    <w:rsid w:val="00117B17"/>
    <w:rsid w:val="00191A3E"/>
    <w:rsid w:val="001A7152"/>
    <w:rsid w:val="00232744"/>
    <w:rsid w:val="002570AA"/>
    <w:rsid w:val="00340BE5"/>
    <w:rsid w:val="003946AB"/>
    <w:rsid w:val="003F02CE"/>
    <w:rsid w:val="004538D2"/>
    <w:rsid w:val="00560A06"/>
    <w:rsid w:val="00600948"/>
    <w:rsid w:val="008E1741"/>
    <w:rsid w:val="00964C3D"/>
    <w:rsid w:val="00B833BF"/>
    <w:rsid w:val="00C37C0D"/>
    <w:rsid w:val="00DD6924"/>
    <w:rsid w:val="00DE492E"/>
    <w:rsid w:val="00FA385F"/>
    <w:rsid w:val="00FA7430"/>
    <w:rsid w:val="00FE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spacing w:after="0" w:line="240" w:lineRule="auto"/>
    </w:pPr>
    <w:rPr>
      <w:rFonts w:ascii=".VnTime" w:eastAsia="Times New Roman" w:hAnsi=".VnTime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117B1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117B17"/>
    <w:pPr>
      <w:keepNext/>
      <w:jc w:val="center"/>
      <w:outlineLvl w:val="2"/>
    </w:pPr>
    <w:rPr>
      <w:rFonts w:ascii=".VnTimeH" w:hAnsi=".VnTimeH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7B17"/>
    <w:rPr>
      <w:rFonts w:ascii=".VnTime" w:eastAsia="Times New Roman" w:hAnsi=".VnTime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117B17"/>
    <w:rPr>
      <w:rFonts w:ascii=".VnTimeH" w:eastAsia="Times New Roman" w:hAnsi=".VnTimeH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3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spacing w:after="0" w:line="240" w:lineRule="auto"/>
    </w:pPr>
    <w:rPr>
      <w:rFonts w:ascii=".VnTime" w:eastAsia="Times New Roman" w:hAnsi=".VnTime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117B1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117B17"/>
    <w:pPr>
      <w:keepNext/>
      <w:jc w:val="center"/>
      <w:outlineLvl w:val="2"/>
    </w:pPr>
    <w:rPr>
      <w:rFonts w:ascii=".VnTimeH" w:hAnsi=".VnTimeH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7B17"/>
    <w:rPr>
      <w:rFonts w:ascii=".VnTime" w:eastAsia="Times New Roman" w:hAnsi=".VnTime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117B17"/>
    <w:rPr>
      <w:rFonts w:ascii=".VnTimeH" w:eastAsia="Times New Roman" w:hAnsi=".VnTimeH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3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2025-06-09T01:21:00Z</dcterms:created>
  <dcterms:modified xsi:type="dcterms:W3CDTF">2025-06-11T06:55:00Z</dcterms:modified>
</cp:coreProperties>
</file>